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12" w:rsidRDefault="004B3C12" w:rsidP="004B3C12">
      <w:r>
        <w:t xml:space="preserve">The new Folder location is </w:t>
      </w:r>
      <w:hyperlink r:id="rId10" w:history="1">
        <w:r w:rsidRPr="00DD7B14">
          <w:rPr>
            <w:rStyle w:val="Hyperlink"/>
          </w:rPr>
          <w:t>\\DMDVIEW\DRB</w:t>
        </w:r>
      </w:hyperlink>
      <w:r>
        <w:t xml:space="preserve"> via windows explorer. Hint: A mapped network drive is the most stable for those adding files. For others, a shortcut will work just fine. If you want to link via a web browser the path is </w:t>
      </w:r>
      <w:hyperlink r:id="rId11" w:history="1">
        <w:r w:rsidRPr="00DD7B14">
          <w:rPr>
            <w:rStyle w:val="Hyperlink"/>
          </w:rPr>
          <w:t>http://dmdview/planning/DRB</w:t>
        </w:r>
      </w:hyperlink>
      <w:r>
        <w:t xml:space="preserve">. </w:t>
      </w:r>
    </w:p>
    <w:p w:rsidR="004B3C12" w:rsidRDefault="004B3C12" w:rsidP="004B3C12">
      <w:r>
        <w:t xml:space="preserve">Files will be stored as multi-page PDFs (Minimum 300dpi) per Notice of Decision or Per Infrastructure List, more </w:t>
      </w:r>
      <w:r w:rsidR="000F569D">
        <w:t xml:space="preserve">specific </w:t>
      </w:r>
      <w:r>
        <w:t>details are below.</w:t>
      </w:r>
    </w:p>
    <w:p w:rsidR="004B3C12" w:rsidRDefault="004B3C12" w:rsidP="004B3C12">
      <w:r>
        <w:t xml:space="preserve">Currently Annette, Vanessa, and Angela have permission to add infrastructure lists </w:t>
      </w:r>
      <w:r w:rsidR="00304BDB">
        <w:t xml:space="preserve">and Notices of Decisions </w:t>
      </w:r>
      <w:r>
        <w:t xml:space="preserve">to </w:t>
      </w:r>
      <w:r w:rsidR="00ED7EE8">
        <w:t>the DRB folder on the DMDVIEW server</w:t>
      </w:r>
      <w:r>
        <w:t xml:space="preserve">. Angela has administrator privileges to the </w:t>
      </w:r>
      <w:r w:rsidR="00ED7EE8">
        <w:t xml:space="preserve">DRB </w:t>
      </w:r>
      <w:r>
        <w:t>folder</w:t>
      </w:r>
      <w:r w:rsidR="00ED7EE8">
        <w:t>s and its subfolders</w:t>
      </w:r>
      <w:r>
        <w:t xml:space="preserve">. This is for the ability to rename files if there are errors or append additional </w:t>
      </w:r>
      <w:r w:rsidR="000F569D">
        <w:t>versions of the paperwork to the previous</w:t>
      </w:r>
      <w:r w:rsidR="00ED7EE8">
        <w:t xml:space="preserve"> PDF</w:t>
      </w:r>
      <w:r>
        <w:t>.</w:t>
      </w:r>
    </w:p>
    <w:p w:rsidR="00405BB4" w:rsidRDefault="00CC3422" w:rsidP="00485B2D">
      <w:r>
        <w:t xml:space="preserve">Example </w:t>
      </w:r>
      <w:r w:rsidR="00952327">
        <w:t>f</w:t>
      </w:r>
      <w:r w:rsidR="00F64FCA">
        <w:t>ile folder and file names are</w:t>
      </w:r>
      <w:r w:rsidR="00ED7EE8">
        <w:t xml:space="preserve"> </w:t>
      </w:r>
      <w:r>
        <w:t>shown below:</w:t>
      </w:r>
    </w:p>
    <w:p w:rsidR="00485B2D" w:rsidRDefault="00485B2D" w:rsidP="004B3C12">
      <w:pPr>
        <w:pStyle w:val="ListParagraph"/>
        <w:numPr>
          <w:ilvl w:val="0"/>
          <w:numId w:val="1"/>
        </w:numPr>
      </w:pPr>
      <w:r>
        <w:t>1004073</w:t>
      </w:r>
    </w:p>
    <w:p w:rsidR="004B3C12" w:rsidRDefault="004B3C12" w:rsidP="00405BB4">
      <w:pPr>
        <w:pStyle w:val="ListParagraph"/>
        <w:numPr>
          <w:ilvl w:val="1"/>
          <w:numId w:val="1"/>
        </w:numPr>
      </w:pPr>
      <w:proofErr w:type="spellStart"/>
      <w:r>
        <w:t>InfrastructureLists</w:t>
      </w:r>
      <w:proofErr w:type="spellEnd"/>
    </w:p>
    <w:p w:rsidR="00405BB4" w:rsidRDefault="00485B2D" w:rsidP="00405BB4">
      <w:pPr>
        <w:pStyle w:val="ListParagraph"/>
        <w:numPr>
          <w:ilvl w:val="2"/>
          <w:numId w:val="1"/>
        </w:numPr>
      </w:pPr>
      <w:r>
        <w:t>VolterraVillage_1004073</w:t>
      </w:r>
    </w:p>
    <w:p w:rsidR="00485B2D" w:rsidRDefault="00485B2D" w:rsidP="00405BB4">
      <w:pPr>
        <w:pStyle w:val="ListParagraph"/>
        <w:numPr>
          <w:ilvl w:val="2"/>
          <w:numId w:val="1"/>
        </w:numPr>
      </w:pPr>
      <w:r>
        <w:t>JuanTaboHillsUnit1_1004073</w:t>
      </w:r>
    </w:p>
    <w:p w:rsidR="00405BB4" w:rsidRDefault="00304BDB" w:rsidP="00405BB4">
      <w:pPr>
        <w:pStyle w:val="ListParagraph"/>
        <w:numPr>
          <w:ilvl w:val="1"/>
          <w:numId w:val="1"/>
        </w:numPr>
      </w:pPr>
      <w:proofErr w:type="spellStart"/>
      <w:r>
        <w:t>NoticeOf</w:t>
      </w:r>
      <w:r w:rsidR="00101681">
        <w:t>Decisions</w:t>
      </w:r>
      <w:proofErr w:type="spellEnd"/>
    </w:p>
    <w:p w:rsidR="00F64FCA" w:rsidRDefault="00F64FCA" w:rsidP="00F64FCA">
      <w:pPr>
        <w:pStyle w:val="ListParagraph"/>
        <w:numPr>
          <w:ilvl w:val="2"/>
          <w:numId w:val="1"/>
        </w:numPr>
      </w:pPr>
      <w:r w:rsidRPr="00F64FCA">
        <w:t xml:space="preserve">Notice01_PP_VAC_DV_SdwlkDef_SdwlkVar_May2005 </w:t>
      </w:r>
    </w:p>
    <w:p w:rsidR="00952327" w:rsidRDefault="00F64FCA" w:rsidP="00F64FCA">
      <w:pPr>
        <w:pStyle w:val="ListParagraph"/>
        <w:numPr>
          <w:ilvl w:val="2"/>
          <w:numId w:val="1"/>
        </w:numPr>
      </w:pPr>
      <w:r>
        <w:t>Notice02_VAC_Dec2005</w:t>
      </w:r>
    </w:p>
    <w:p w:rsidR="00F64FCA" w:rsidRDefault="00F64FCA" w:rsidP="00F64FCA">
      <w:pPr>
        <w:pStyle w:val="ListParagraph"/>
        <w:numPr>
          <w:ilvl w:val="2"/>
          <w:numId w:val="1"/>
        </w:numPr>
      </w:pPr>
      <w:r w:rsidRPr="00F64FCA">
        <w:t>Notice03_DV_Mar2007</w:t>
      </w:r>
    </w:p>
    <w:p w:rsidR="00F64FCA" w:rsidRDefault="00A023CA" w:rsidP="00F64FCA">
      <w:pPr>
        <w:pStyle w:val="ListParagraph"/>
        <w:numPr>
          <w:ilvl w:val="2"/>
          <w:numId w:val="1"/>
        </w:numPr>
      </w:pPr>
      <w:r>
        <w:t>Notice04_Vac</w:t>
      </w:r>
      <w:r w:rsidR="00F64FCA" w:rsidRPr="00F64FCA">
        <w:t>_Jul2007</w:t>
      </w:r>
    </w:p>
    <w:p w:rsidR="00F64FCA" w:rsidRDefault="00F64FCA" w:rsidP="00F64FCA">
      <w:pPr>
        <w:pStyle w:val="ListParagraph"/>
        <w:numPr>
          <w:ilvl w:val="2"/>
          <w:numId w:val="1"/>
        </w:numPr>
      </w:pPr>
      <w:r w:rsidRPr="00F64FCA">
        <w:t>Notice05_ExtSIA_Dec2007</w:t>
      </w:r>
    </w:p>
    <w:p w:rsidR="00F64FCA" w:rsidRDefault="00F64FCA" w:rsidP="00F64FCA">
      <w:pPr>
        <w:pStyle w:val="ListParagraph"/>
        <w:numPr>
          <w:ilvl w:val="2"/>
          <w:numId w:val="1"/>
        </w:numPr>
      </w:pPr>
      <w:r w:rsidRPr="00F64FCA">
        <w:t>Notice06_ExtSdwlkDef_Oct2009</w:t>
      </w:r>
    </w:p>
    <w:p w:rsidR="00F64FCA" w:rsidRDefault="00F64FCA" w:rsidP="00F64FCA">
      <w:pPr>
        <w:pStyle w:val="ListParagraph"/>
        <w:numPr>
          <w:ilvl w:val="2"/>
          <w:numId w:val="1"/>
        </w:numPr>
      </w:pPr>
      <w:r w:rsidRPr="00F64FCA">
        <w:t>Notice07_ExtSIA_Feb2010</w:t>
      </w:r>
    </w:p>
    <w:p w:rsidR="00F64FCA" w:rsidRDefault="00F64FCA" w:rsidP="00F64FCA">
      <w:pPr>
        <w:pStyle w:val="ListParagraph"/>
        <w:numPr>
          <w:ilvl w:val="2"/>
          <w:numId w:val="1"/>
        </w:numPr>
      </w:pPr>
      <w:r w:rsidRPr="00F64FCA">
        <w:t>Notice08_ExtPP_Mar2010</w:t>
      </w:r>
    </w:p>
    <w:p w:rsidR="00F64FCA" w:rsidRDefault="00F64FCA" w:rsidP="00F64FCA">
      <w:pPr>
        <w:pStyle w:val="ListParagraph"/>
        <w:numPr>
          <w:ilvl w:val="2"/>
          <w:numId w:val="1"/>
        </w:numPr>
      </w:pPr>
      <w:r w:rsidRPr="00F64FCA">
        <w:t>Notice09_Vac_Apr2010</w:t>
      </w:r>
    </w:p>
    <w:p w:rsidR="00F64FCA" w:rsidRDefault="00F64FCA" w:rsidP="00F64FCA">
      <w:pPr>
        <w:pStyle w:val="ListParagraph"/>
        <w:numPr>
          <w:ilvl w:val="2"/>
          <w:numId w:val="1"/>
        </w:numPr>
      </w:pPr>
      <w:r w:rsidRPr="00F64FCA">
        <w:t>Notice10_ExtPP_Mar2011</w:t>
      </w:r>
    </w:p>
    <w:p w:rsidR="00F64FCA" w:rsidRDefault="00F64FCA" w:rsidP="00F64FCA">
      <w:pPr>
        <w:pStyle w:val="ListParagraph"/>
        <w:numPr>
          <w:ilvl w:val="2"/>
          <w:numId w:val="1"/>
        </w:numPr>
      </w:pPr>
      <w:r w:rsidRPr="00F64FCA">
        <w:t>Notice11_ExtSdwlkDef_Oct2011</w:t>
      </w:r>
    </w:p>
    <w:p w:rsidR="00F64FCA" w:rsidRDefault="00F64FCA" w:rsidP="00F64FCA">
      <w:pPr>
        <w:pStyle w:val="ListParagraph"/>
        <w:numPr>
          <w:ilvl w:val="2"/>
          <w:numId w:val="1"/>
        </w:numPr>
      </w:pPr>
      <w:r w:rsidRPr="00F64FCA">
        <w:t>Notice12_ExtPP_Mar2012</w:t>
      </w:r>
    </w:p>
    <w:p w:rsidR="00AD058B" w:rsidRDefault="00AD058B">
      <w:pPr>
        <w:rPr>
          <w:b/>
        </w:rPr>
      </w:pPr>
      <w:r>
        <w:rPr>
          <w:b/>
        </w:rPr>
        <w:br w:type="page"/>
      </w:r>
    </w:p>
    <w:p w:rsidR="00965284" w:rsidRPr="00F64FCA" w:rsidRDefault="00965284" w:rsidP="00965284">
      <w:pPr>
        <w:spacing w:after="0" w:line="240" w:lineRule="auto"/>
        <w:rPr>
          <w:b/>
        </w:rPr>
      </w:pPr>
      <w:r w:rsidRPr="00F64FCA">
        <w:rPr>
          <w:b/>
        </w:rPr>
        <w:lastRenderedPageBreak/>
        <w:t>Abbreviations</w:t>
      </w:r>
      <w:r w:rsidR="00082C47" w:rsidRPr="00F64FCA">
        <w:rPr>
          <w:b/>
        </w:rPr>
        <w:t xml:space="preserve"> for Notice of Decisions</w:t>
      </w:r>
      <w:r w:rsidRPr="00F64FCA">
        <w:rPr>
          <w:b/>
        </w:rPr>
        <w:t xml:space="preserve">: </w:t>
      </w:r>
    </w:p>
    <w:p w:rsidR="00965284" w:rsidRDefault="00965284" w:rsidP="00965284">
      <w:pPr>
        <w:spacing w:after="0" w:line="240" w:lineRule="auto"/>
      </w:pPr>
      <w:r>
        <w:t>PP = Preliminary Plat</w:t>
      </w:r>
    </w:p>
    <w:p w:rsidR="00082C47" w:rsidRDefault="00082C47" w:rsidP="00965284">
      <w:pPr>
        <w:spacing w:after="0" w:line="240" w:lineRule="auto"/>
      </w:pPr>
      <w:proofErr w:type="spellStart"/>
      <w:r>
        <w:t>ExtPP</w:t>
      </w:r>
      <w:proofErr w:type="spellEnd"/>
      <w:r>
        <w:t xml:space="preserve"> = Extension of Preliminary Plat</w:t>
      </w:r>
    </w:p>
    <w:p w:rsidR="00965284" w:rsidRDefault="00A023CA" w:rsidP="00965284">
      <w:pPr>
        <w:spacing w:after="0" w:line="240" w:lineRule="auto"/>
      </w:pPr>
      <w:proofErr w:type="spellStart"/>
      <w:r>
        <w:t>Vac</w:t>
      </w:r>
      <w:proofErr w:type="spellEnd"/>
      <w:r w:rsidR="00965284">
        <w:t xml:space="preserve"> = Vacation</w:t>
      </w:r>
      <w:r w:rsidR="004469C2">
        <w:t xml:space="preserve"> of easement, right of way, etc…</w:t>
      </w:r>
    </w:p>
    <w:p w:rsidR="00965284" w:rsidRDefault="00965284" w:rsidP="00965284">
      <w:pPr>
        <w:spacing w:after="0" w:line="240" w:lineRule="auto"/>
      </w:pPr>
      <w:r>
        <w:t>DV = Design Variance</w:t>
      </w:r>
    </w:p>
    <w:p w:rsidR="008076D2" w:rsidRDefault="008076D2" w:rsidP="00965284">
      <w:pPr>
        <w:spacing w:after="0" w:line="240" w:lineRule="auto"/>
      </w:pPr>
      <w:proofErr w:type="spellStart"/>
      <w:r>
        <w:t>SwlkDef</w:t>
      </w:r>
      <w:proofErr w:type="spellEnd"/>
      <w:r>
        <w:t xml:space="preserve"> = Sidewalk Deferral</w:t>
      </w:r>
    </w:p>
    <w:p w:rsidR="00965284" w:rsidRDefault="008076D2" w:rsidP="00965284">
      <w:pPr>
        <w:spacing w:after="0" w:line="240" w:lineRule="auto"/>
      </w:pPr>
      <w:proofErr w:type="spellStart"/>
      <w:r>
        <w:t>S</w:t>
      </w:r>
      <w:r w:rsidR="00965284">
        <w:t>wlk</w:t>
      </w:r>
      <w:r w:rsidR="00FF1EEE">
        <w:t>Var</w:t>
      </w:r>
      <w:proofErr w:type="spellEnd"/>
      <w:r w:rsidR="007878D1">
        <w:t xml:space="preserve"> </w:t>
      </w:r>
      <w:r w:rsidR="00965284">
        <w:t>= Sidewalk</w:t>
      </w:r>
      <w:r w:rsidR="003048A8">
        <w:t xml:space="preserve"> </w:t>
      </w:r>
      <w:r w:rsidR="00FF1EEE">
        <w:t>Variance</w:t>
      </w:r>
    </w:p>
    <w:p w:rsidR="00FF1EEE" w:rsidRDefault="007878D1" w:rsidP="00965284">
      <w:pPr>
        <w:spacing w:after="0" w:line="240" w:lineRule="auto"/>
      </w:pPr>
      <w:proofErr w:type="spellStart"/>
      <w:r>
        <w:t>Ext</w:t>
      </w:r>
      <w:r w:rsidR="00FF1EEE">
        <w:t>SIA</w:t>
      </w:r>
      <w:proofErr w:type="spellEnd"/>
      <w:r w:rsidR="00FF1EEE">
        <w:t xml:space="preserve"> = Subdivision Improvement Agreement </w:t>
      </w:r>
      <w:r>
        <w:t>Extension</w:t>
      </w:r>
    </w:p>
    <w:p w:rsidR="007878D1" w:rsidRDefault="007878D1" w:rsidP="00965284">
      <w:pPr>
        <w:spacing w:after="0" w:line="240" w:lineRule="auto"/>
      </w:pPr>
      <w:proofErr w:type="spellStart"/>
      <w:r>
        <w:t>Ext</w:t>
      </w:r>
      <w:r w:rsidR="008076D2">
        <w:t>S</w:t>
      </w:r>
      <w:r>
        <w:t>wlkDef</w:t>
      </w:r>
      <w:proofErr w:type="spellEnd"/>
      <w:r>
        <w:t xml:space="preserve"> = Extension of SIA for deferred sidewalk</w:t>
      </w:r>
    </w:p>
    <w:p w:rsidR="00304BDB" w:rsidRDefault="00304BDB" w:rsidP="00965284">
      <w:pPr>
        <w:spacing w:after="0" w:line="240" w:lineRule="auto"/>
      </w:pPr>
    </w:p>
    <w:p w:rsidR="00304BDB" w:rsidRDefault="00304BDB" w:rsidP="00965284">
      <w:pPr>
        <w:spacing w:after="0" w:line="240" w:lineRule="auto"/>
      </w:pPr>
      <w:r>
        <w:rPr>
          <w:b/>
        </w:rPr>
        <w:t xml:space="preserve">Preferred </w:t>
      </w:r>
      <w:r w:rsidRPr="00304BDB">
        <w:rPr>
          <w:b/>
        </w:rPr>
        <w:t>File Naming Rules</w:t>
      </w:r>
      <w:r>
        <w:t xml:space="preserve">: </w:t>
      </w:r>
    </w:p>
    <w:p w:rsidR="00304BDB" w:rsidRDefault="00304BDB" w:rsidP="00A023CA">
      <w:pPr>
        <w:pStyle w:val="ListParagraph"/>
        <w:numPr>
          <w:ilvl w:val="0"/>
          <w:numId w:val="2"/>
        </w:numPr>
        <w:spacing w:after="0" w:line="240" w:lineRule="auto"/>
      </w:pPr>
      <w:r>
        <w:t>No spaces</w:t>
      </w:r>
    </w:p>
    <w:p w:rsidR="00304BDB" w:rsidRDefault="00304BDB" w:rsidP="00A023CA">
      <w:pPr>
        <w:pStyle w:val="ListParagraph"/>
        <w:numPr>
          <w:ilvl w:val="0"/>
          <w:numId w:val="2"/>
        </w:numPr>
        <w:spacing w:after="0" w:line="240" w:lineRule="auto"/>
      </w:pPr>
      <w:r>
        <w:t>No special characters (#, $, %, *, -, etc…)</w:t>
      </w:r>
    </w:p>
    <w:p w:rsidR="00304BDB" w:rsidRDefault="00304BDB" w:rsidP="00A023CA">
      <w:pPr>
        <w:pStyle w:val="ListParagraph"/>
        <w:numPr>
          <w:ilvl w:val="0"/>
          <w:numId w:val="2"/>
        </w:numPr>
        <w:spacing w:after="0" w:line="240" w:lineRule="auto"/>
      </w:pPr>
      <w:r>
        <w:t>For date</w:t>
      </w:r>
      <w:r w:rsidR="005A603B">
        <w:t>s</w:t>
      </w:r>
      <w:r>
        <w:t xml:space="preserve"> use the three alpha characters for the month, I.e. use Jan, Mar, Apr, Feb</w:t>
      </w:r>
      <w:r w:rsidR="005A603B">
        <w:t>, etc... For the year use the four digit year, I.e. 2014, 2013, etc… For the day use a two digit day, I.e. 03, 12, 08, etc…</w:t>
      </w:r>
    </w:p>
    <w:p w:rsidR="00304BDB" w:rsidRDefault="00304BDB" w:rsidP="00A023C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Camel Locks to emulate spaces, I.e. </w:t>
      </w:r>
      <w:proofErr w:type="spellStart"/>
      <w:r w:rsidR="008A5DAE">
        <w:t>ThisFileIsBoring</w:t>
      </w:r>
      <w:proofErr w:type="spellEnd"/>
    </w:p>
    <w:p w:rsidR="008A5DAE" w:rsidRDefault="008A5DAE" w:rsidP="00A023C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the underscore ( _ ) when trying to separate aspects of a file name, I.e. </w:t>
      </w:r>
      <w:r w:rsidR="003023C3">
        <w:t>PigsFly_2010Mar2014</w:t>
      </w:r>
    </w:p>
    <w:p w:rsidR="003048A8" w:rsidRDefault="003048A8" w:rsidP="00965284">
      <w:pPr>
        <w:spacing w:after="0" w:line="240" w:lineRule="auto"/>
      </w:pPr>
    </w:p>
    <w:p w:rsidR="00952327" w:rsidRDefault="00952327" w:rsidP="00952327">
      <w:r w:rsidRPr="00ED7EE8">
        <w:rPr>
          <w:b/>
        </w:rPr>
        <w:t xml:space="preserve">Revised </w:t>
      </w:r>
      <w:r w:rsidR="00FA1648" w:rsidRPr="00ED7EE8">
        <w:rPr>
          <w:b/>
        </w:rPr>
        <w:t>i</w:t>
      </w:r>
      <w:r w:rsidRPr="00ED7EE8">
        <w:rPr>
          <w:b/>
        </w:rPr>
        <w:t>nfrastructure lists</w:t>
      </w:r>
      <w:r>
        <w:t xml:space="preserve"> will be appended to the previous. Thus the most current should be at the top of the document.</w:t>
      </w:r>
      <w:r w:rsidR="00FA1648">
        <w:t xml:space="preserve"> </w:t>
      </w:r>
    </w:p>
    <w:p w:rsidR="00FA1648" w:rsidRDefault="00FA1648" w:rsidP="00952327">
      <w:r w:rsidRPr="00ED7EE8">
        <w:rPr>
          <w:b/>
        </w:rPr>
        <w:t>Notice of d</w:t>
      </w:r>
      <w:r w:rsidR="00952327" w:rsidRPr="00ED7EE8">
        <w:rPr>
          <w:b/>
        </w:rPr>
        <w:t>ecisions</w:t>
      </w:r>
      <w:r w:rsidR="00952327">
        <w:t xml:space="preserve"> </w:t>
      </w:r>
      <w:r w:rsidR="00F64FCA">
        <w:t>s</w:t>
      </w:r>
      <w:r w:rsidR="00FA3DD0">
        <w:t xml:space="preserve">hould be filed </w:t>
      </w:r>
      <w:r w:rsidR="008A5DAE">
        <w:t>individually; I.e.</w:t>
      </w:r>
      <w:r w:rsidR="00FA3DD0">
        <w:t xml:space="preserve"> </w:t>
      </w:r>
      <w:r w:rsidR="008A5DAE">
        <w:t xml:space="preserve">the first </w:t>
      </w:r>
      <w:r w:rsidR="00FA3DD0">
        <w:t>Notice of Decision</w:t>
      </w:r>
      <w:r w:rsidR="008A5DAE">
        <w:t xml:space="preserve"> start with the project will start with the name as “Notice01”, “Notice02”, etc…</w:t>
      </w:r>
      <w:r w:rsidR="00FA3DD0">
        <w:t xml:space="preserve"> </w:t>
      </w:r>
    </w:p>
    <w:p w:rsidR="00FA1648" w:rsidRDefault="00FA1648" w:rsidP="00952327">
      <w:r w:rsidRPr="00FA1648">
        <w:rPr>
          <w:b/>
        </w:rPr>
        <w:t>Note regarding Bookmarking</w:t>
      </w:r>
      <w:r>
        <w:t xml:space="preserve"> </w:t>
      </w:r>
      <w:r w:rsidRPr="00FA1648">
        <w:rPr>
          <w:b/>
        </w:rPr>
        <w:t>PDFs</w:t>
      </w:r>
      <w:r>
        <w:t xml:space="preserve">; at first we can append </w:t>
      </w:r>
      <w:r w:rsidR="00AE1533">
        <w:t>existing</w:t>
      </w:r>
      <w:r w:rsidR="00F64FCA">
        <w:t xml:space="preserve"> in</w:t>
      </w:r>
      <w:bookmarkStart w:id="0" w:name="_GoBack"/>
      <w:bookmarkEnd w:id="0"/>
      <w:r w:rsidR="00F64FCA">
        <w:t>frastructure lists</w:t>
      </w:r>
      <w:r>
        <w:t xml:space="preserve"> to previous without bookmarks, but at some point</w:t>
      </w:r>
      <w:r w:rsidR="00F64FCA">
        <w:t>,</w:t>
      </w:r>
      <w:r>
        <w:t xml:space="preserve"> we may find that bookmarking the versions may be more user friendly. I believe with </w:t>
      </w:r>
      <w:r w:rsidR="00AE1533">
        <w:t>the</w:t>
      </w:r>
      <w:r>
        <w:t xml:space="preserve"> most recent on top </w:t>
      </w:r>
      <w:r w:rsidR="00AE1533">
        <w:t xml:space="preserve">it </w:t>
      </w:r>
      <w:r>
        <w:t>should work, and if folks would like to se</w:t>
      </w:r>
      <w:r w:rsidR="00AE1533">
        <w:t>e</w:t>
      </w:r>
      <w:r>
        <w:t xml:space="preserve"> the previous</w:t>
      </w:r>
      <w:r w:rsidR="00AE1533">
        <w:t xml:space="preserve"> versions,</w:t>
      </w:r>
      <w:r>
        <w:t xml:space="preserve"> they will just have to page down manually.</w:t>
      </w:r>
    </w:p>
    <w:p w:rsidR="00FA1648" w:rsidRDefault="0085653B" w:rsidP="0085653B">
      <w:pPr>
        <w:pStyle w:val="Heading1"/>
      </w:pPr>
      <w:r>
        <w:t>Steps for adding a new Project Folder in the DRB folder:</w:t>
      </w:r>
    </w:p>
    <w:p w:rsidR="0085653B" w:rsidRDefault="0085653B" w:rsidP="00952327">
      <w:r>
        <w:rPr>
          <w:noProof/>
        </w:rPr>
        <w:drawing>
          <wp:inline distT="0" distB="0" distL="0" distR="0">
            <wp:extent cx="5943600" cy="1623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BB" w:rsidRDefault="00E047BB" w:rsidP="0085653B">
      <w:pPr>
        <w:pStyle w:val="ListParagraph"/>
        <w:numPr>
          <w:ilvl w:val="0"/>
          <w:numId w:val="3"/>
        </w:numPr>
      </w:pPr>
      <w:r>
        <w:lastRenderedPageBreak/>
        <w:t xml:space="preserve">You will need to map a network drive to the following location: </w:t>
      </w:r>
      <w:hyperlink r:id="rId13" w:history="1">
        <w:r w:rsidRPr="00DD7B14">
          <w:rPr>
            <w:rStyle w:val="Hyperlink"/>
          </w:rPr>
          <w:t>\\DMDVIEW\DRB</w:t>
        </w:r>
      </w:hyperlink>
    </w:p>
    <w:p w:rsidR="0085653B" w:rsidRDefault="0085653B" w:rsidP="0085653B">
      <w:pPr>
        <w:pStyle w:val="ListParagraph"/>
        <w:numPr>
          <w:ilvl w:val="0"/>
          <w:numId w:val="3"/>
        </w:numPr>
      </w:pPr>
      <w:r>
        <w:t>Use the template folder for creating the new project number folder. It has the appropriate subfolders within it.</w:t>
      </w:r>
    </w:p>
    <w:p w:rsidR="0085653B" w:rsidRDefault="0085653B" w:rsidP="0085653B">
      <w:pPr>
        <w:pStyle w:val="ListParagraph"/>
        <w:numPr>
          <w:ilvl w:val="0"/>
          <w:numId w:val="3"/>
        </w:numPr>
      </w:pPr>
      <w:r>
        <w:t>Rename the template fo</w:t>
      </w:r>
      <w:r w:rsidR="006A0079">
        <w:t xml:space="preserve">lder copy to the project number </w:t>
      </w:r>
      <w:r>
        <w:t>of interest.</w:t>
      </w:r>
    </w:p>
    <w:p w:rsidR="00E047BB" w:rsidRDefault="0085653B" w:rsidP="00E047BB">
      <w:pPr>
        <w:pStyle w:val="ListParagraph"/>
        <w:numPr>
          <w:ilvl w:val="0"/>
          <w:numId w:val="3"/>
        </w:numPr>
      </w:pPr>
      <w:r>
        <w:t>Scan the Infrastructure List or the Notice of Decision into your scan drop folder. This is the workflow scanning se</w:t>
      </w:r>
      <w:r w:rsidR="00E047BB">
        <w:t>rvice of the Xerox Work center.</w:t>
      </w:r>
      <w:r w:rsidR="007058ED">
        <w:t xml:space="preserve"> Scan drop folders are </w:t>
      </w:r>
      <w:r w:rsidR="00E047BB">
        <w:t>the following paths:</w:t>
      </w:r>
    </w:p>
    <w:p w:rsidR="00E047BB" w:rsidRDefault="00E047BB" w:rsidP="00E047BB">
      <w:pPr>
        <w:pStyle w:val="ListParagraph"/>
      </w:pPr>
      <w:r>
        <w:t xml:space="preserve">Annette: </w:t>
      </w:r>
      <w:hyperlink r:id="rId14" w:history="1">
        <w:r w:rsidRPr="00AF14EE">
          <w:rPr>
            <w:rStyle w:val="Hyperlink"/>
          </w:rPr>
          <w:t>\\dmdgis\scan\annette_ortiz</w:t>
        </w:r>
      </w:hyperlink>
    </w:p>
    <w:p w:rsidR="003C477E" w:rsidRDefault="00E047BB" w:rsidP="003C477E">
      <w:pPr>
        <w:pStyle w:val="ListParagraph"/>
      </w:pPr>
      <w:r>
        <w:t xml:space="preserve">Vanessa: </w:t>
      </w:r>
      <w:hyperlink r:id="rId15" w:history="1">
        <w:r w:rsidR="003C477E" w:rsidRPr="00AF14EE">
          <w:rPr>
            <w:rStyle w:val="Hyperlink"/>
          </w:rPr>
          <w:t>\\dmdgis\scan\vanessa_segura</w:t>
        </w:r>
      </w:hyperlink>
      <w:r w:rsidR="003C477E">
        <w:t xml:space="preserve"> </w:t>
      </w:r>
    </w:p>
    <w:p w:rsidR="007058ED" w:rsidRDefault="007058ED" w:rsidP="007058ED">
      <w:pPr>
        <w:pStyle w:val="ListParagraph"/>
      </w:pPr>
      <w:r>
        <w:t xml:space="preserve">Angela: </w:t>
      </w:r>
      <w:hyperlink r:id="rId16" w:history="1">
        <w:r w:rsidRPr="00AF14EE">
          <w:rPr>
            <w:rStyle w:val="Hyperlink"/>
          </w:rPr>
          <w:t>\\dmdgis\scan\angela_gomez</w:t>
        </w:r>
      </w:hyperlink>
    </w:p>
    <w:p w:rsidR="003C477E" w:rsidRDefault="003C477E" w:rsidP="003C477E">
      <w:pPr>
        <w:pStyle w:val="ListParagraph"/>
        <w:numPr>
          <w:ilvl w:val="0"/>
          <w:numId w:val="3"/>
        </w:numPr>
      </w:pPr>
      <w:r>
        <w:t xml:space="preserve">Rename the file, as shown above in the examples, and cut and paste into the appropriate subfolder. </w:t>
      </w:r>
      <w:r w:rsidRPr="003C477E">
        <w:rPr>
          <w:b/>
        </w:rPr>
        <w:t>Note the drop folder is to be used as a temporary staging area, not a permanent storage area. Thus keep your scan drop folder as clean as possible.</w:t>
      </w:r>
    </w:p>
    <w:p w:rsidR="007058ED" w:rsidRDefault="007058ED" w:rsidP="00E047BB">
      <w:pPr>
        <w:pStyle w:val="ListParagraph"/>
      </w:pPr>
    </w:p>
    <w:p w:rsidR="00E047BB" w:rsidRDefault="007058ED" w:rsidP="007058ED">
      <w:pPr>
        <w:pStyle w:val="Subtitle"/>
      </w:pPr>
      <w:r>
        <w:t>Work flow Scanning Steps:</w:t>
      </w:r>
    </w:p>
    <w:p w:rsidR="007058ED" w:rsidRDefault="007058ED" w:rsidP="007058ED">
      <w:pPr>
        <w:pStyle w:val="ListParagraph"/>
        <w:numPr>
          <w:ilvl w:val="0"/>
          <w:numId w:val="4"/>
        </w:numPr>
      </w:pPr>
      <w:r>
        <w:t xml:space="preserve">On the Xerox </w:t>
      </w:r>
      <w:proofErr w:type="spellStart"/>
      <w:r>
        <w:t>WorkCenter</w:t>
      </w:r>
      <w:proofErr w:type="spellEnd"/>
      <w:r>
        <w:t xml:space="preserve"> Go to the </w:t>
      </w:r>
      <w:r w:rsidRPr="007058ED">
        <w:rPr>
          <w:i/>
        </w:rPr>
        <w:t>Services Home</w:t>
      </w:r>
      <w:r>
        <w:t xml:space="preserve"> button.</w:t>
      </w:r>
    </w:p>
    <w:p w:rsidR="007058ED" w:rsidRPr="007058ED" w:rsidRDefault="007058ED" w:rsidP="007058ED">
      <w:pPr>
        <w:pStyle w:val="ListParagraph"/>
        <w:numPr>
          <w:ilvl w:val="0"/>
          <w:numId w:val="4"/>
        </w:numPr>
      </w:pPr>
      <w:r>
        <w:t xml:space="preserve">Select </w:t>
      </w:r>
      <w:r w:rsidRPr="007058ED">
        <w:rPr>
          <w:i/>
        </w:rPr>
        <w:t>Workflow Scanning</w:t>
      </w:r>
    </w:p>
    <w:p w:rsidR="007058ED" w:rsidRPr="007058ED" w:rsidRDefault="007058ED" w:rsidP="007058ED">
      <w:pPr>
        <w:pStyle w:val="ListParagraph"/>
        <w:numPr>
          <w:ilvl w:val="0"/>
          <w:numId w:val="4"/>
        </w:numPr>
      </w:pPr>
      <w:r w:rsidRPr="007058ED">
        <w:t>Select you</w:t>
      </w:r>
      <w:r>
        <w:t>r</w:t>
      </w:r>
      <w:r w:rsidRPr="007058ED">
        <w:t xml:space="preserve"> name.</w:t>
      </w:r>
    </w:p>
    <w:p w:rsidR="007058ED" w:rsidRDefault="007058ED" w:rsidP="007058ED">
      <w:pPr>
        <w:pStyle w:val="ListParagraph"/>
        <w:numPr>
          <w:ilvl w:val="0"/>
          <w:numId w:val="4"/>
        </w:numPr>
      </w:pPr>
      <w:r>
        <w:t xml:space="preserve">Pick </w:t>
      </w:r>
      <w:r w:rsidRPr="007058ED">
        <w:rPr>
          <w:i/>
        </w:rPr>
        <w:t>Layout Adjustment</w:t>
      </w:r>
      <w:r>
        <w:rPr>
          <w:i/>
        </w:rPr>
        <w:t xml:space="preserve"> </w:t>
      </w:r>
      <w:r w:rsidRPr="007058ED">
        <w:t>tab</w:t>
      </w:r>
      <w:r w:rsidR="00A50497">
        <w:t xml:space="preserve"> for landscape</w:t>
      </w:r>
      <w:r>
        <w:t xml:space="preserve"> copies, </w:t>
      </w:r>
      <w:proofErr w:type="gramStart"/>
      <w:r>
        <w:t>I.e</w:t>
      </w:r>
      <w:proofErr w:type="gramEnd"/>
      <w:r>
        <w:t>. adjust orientation.</w:t>
      </w:r>
    </w:p>
    <w:p w:rsidR="007058ED" w:rsidRDefault="007058ED" w:rsidP="007058ED">
      <w:pPr>
        <w:pStyle w:val="ListParagraph"/>
        <w:numPr>
          <w:ilvl w:val="0"/>
          <w:numId w:val="4"/>
        </w:numPr>
      </w:pPr>
      <w:r>
        <w:t xml:space="preserve">Go to the </w:t>
      </w:r>
      <w:r w:rsidRPr="007058ED">
        <w:rPr>
          <w:i/>
        </w:rPr>
        <w:t>Filing</w:t>
      </w:r>
      <w:r>
        <w:t xml:space="preserve"> Tab for naming the fi</w:t>
      </w:r>
      <w:r w:rsidR="00A50497">
        <w:t>le something other than default, if desired. They can be renamed in the drop folder as well prior to moving to the project folder.</w:t>
      </w:r>
    </w:p>
    <w:p w:rsidR="007058ED" w:rsidRPr="007058ED" w:rsidRDefault="007058ED" w:rsidP="007058ED">
      <w:pPr>
        <w:pStyle w:val="ListParagraph"/>
      </w:pPr>
    </w:p>
    <w:p w:rsidR="0085653B" w:rsidRDefault="0085653B" w:rsidP="00952327"/>
    <w:sectPr w:rsidR="0085653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6B" w:rsidRDefault="0083126B" w:rsidP="00AD058B">
      <w:pPr>
        <w:spacing w:after="0" w:line="240" w:lineRule="auto"/>
      </w:pPr>
      <w:r>
        <w:separator/>
      </w:r>
    </w:p>
  </w:endnote>
  <w:endnote w:type="continuationSeparator" w:id="0">
    <w:p w:rsidR="0083126B" w:rsidRDefault="0083126B" w:rsidP="00AD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894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D058B" w:rsidRDefault="00AD058B">
            <w:pPr>
              <w:pStyle w:val="Footer"/>
              <w:jc w:val="center"/>
            </w:pPr>
            <w:r w:rsidRPr="00AD058B">
              <w:t xml:space="preserve">Page </w:t>
            </w:r>
            <w:r w:rsidRPr="00AD058B">
              <w:rPr>
                <w:bCs/>
                <w:sz w:val="24"/>
                <w:szCs w:val="24"/>
              </w:rPr>
              <w:fldChar w:fldCharType="begin"/>
            </w:r>
            <w:r w:rsidRPr="00AD058B">
              <w:rPr>
                <w:bCs/>
              </w:rPr>
              <w:instrText xml:space="preserve"> PAGE </w:instrText>
            </w:r>
            <w:r w:rsidRPr="00AD058B">
              <w:rPr>
                <w:bCs/>
                <w:sz w:val="24"/>
                <w:szCs w:val="24"/>
              </w:rPr>
              <w:fldChar w:fldCharType="separate"/>
            </w:r>
            <w:r w:rsidR="0089709C">
              <w:rPr>
                <w:bCs/>
                <w:noProof/>
              </w:rPr>
              <w:t>2</w:t>
            </w:r>
            <w:r w:rsidRPr="00AD058B">
              <w:rPr>
                <w:bCs/>
                <w:sz w:val="24"/>
                <w:szCs w:val="24"/>
              </w:rPr>
              <w:fldChar w:fldCharType="end"/>
            </w:r>
            <w:r w:rsidRPr="00AD058B">
              <w:t xml:space="preserve"> of </w:t>
            </w:r>
            <w:r w:rsidRPr="00AD058B">
              <w:rPr>
                <w:bCs/>
                <w:sz w:val="24"/>
                <w:szCs w:val="24"/>
              </w:rPr>
              <w:fldChar w:fldCharType="begin"/>
            </w:r>
            <w:r w:rsidRPr="00AD058B">
              <w:rPr>
                <w:bCs/>
              </w:rPr>
              <w:instrText xml:space="preserve"> NUMPAGES  </w:instrText>
            </w:r>
            <w:r w:rsidRPr="00AD058B">
              <w:rPr>
                <w:bCs/>
                <w:sz w:val="24"/>
                <w:szCs w:val="24"/>
              </w:rPr>
              <w:fldChar w:fldCharType="separate"/>
            </w:r>
            <w:r w:rsidR="0089709C">
              <w:rPr>
                <w:bCs/>
                <w:noProof/>
              </w:rPr>
              <w:t>3</w:t>
            </w:r>
            <w:r w:rsidRPr="00AD058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058B" w:rsidRDefault="00AD0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6B" w:rsidRDefault="0083126B" w:rsidP="00AD058B">
      <w:pPr>
        <w:spacing w:after="0" w:line="240" w:lineRule="auto"/>
      </w:pPr>
      <w:r>
        <w:separator/>
      </w:r>
    </w:p>
  </w:footnote>
  <w:footnote w:type="continuationSeparator" w:id="0">
    <w:p w:rsidR="0083126B" w:rsidRDefault="0083126B" w:rsidP="00AD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  <w:alias w:val="Title"/>
      <w:id w:val="77547040"/>
      <w:placeholder>
        <w:docPart w:val="0E6D1C88B2F444CFAC49BF0256E220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058B" w:rsidRPr="0089709C" w:rsidRDefault="00AD058B" w:rsidP="0089709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8"/>
            <w:szCs w:val="28"/>
          </w:rPr>
        </w:pPr>
        <w:r w:rsidRPr="0089709C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32"/>
            <w:szCs w:val="32"/>
          </w:rPr>
          <w:t>Digital Archives Standard Operating Procedures for DRB Infrastructure Lists &amp; Notice of Decisions</w:t>
        </w:r>
      </w:p>
    </w:sdtContent>
  </w:sdt>
  <w:sdt>
    <w:sdtPr>
      <w:alias w:val="Date"/>
      <w:id w:val="77547044"/>
      <w:placeholder>
        <w:docPart w:val="8701A54D2F014899A87A5D1C76E35217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3-21T00:00:00Z">
        <w:dateFormat w:val="MMMM d, yyyy"/>
        <w:lid w:val="en-US"/>
        <w:storeMappedDataAs w:val="dateTime"/>
        <w:calendar w:val="gregorian"/>
      </w:date>
    </w:sdtPr>
    <w:sdtContent>
      <w:p w:rsidR="00AD058B" w:rsidRDefault="00AD058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March 21, 2014</w:t>
        </w:r>
      </w:p>
    </w:sdtContent>
  </w:sdt>
  <w:p w:rsidR="00AD058B" w:rsidRDefault="00AD0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09A"/>
    <w:multiLevelType w:val="hybridMultilevel"/>
    <w:tmpl w:val="3ECC8514"/>
    <w:lvl w:ilvl="0" w:tplc="7F08B2DC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7F08B2DC">
      <w:start w:val="1"/>
      <w:numFmt w:val="bullet"/>
      <w:lvlText w:val=""/>
      <w:lvlJc w:val="left"/>
      <w:pPr>
        <w:ind w:left="1440" w:hanging="360"/>
      </w:pPr>
      <w:rPr>
        <w:rFonts w:ascii="Wingdings" w:hAnsi="Wingdings" w:hint="default"/>
      </w:rPr>
    </w:lvl>
    <w:lvl w:ilvl="2" w:tplc="88247346">
      <w:start w:val="1"/>
      <w:numFmt w:val="bullet"/>
      <w:lvlText w:val="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04026"/>
    <w:multiLevelType w:val="hybridMultilevel"/>
    <w:tmpl w:val="8A7C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2F24"/>
    <w:multiLevelType w:val="hybridMultilevel"/>
    <w:tmpl w:val="27D4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A22A7"/>
    <w:multiLevelType w:val="hybridMultilevel"/>
    <w:tmpl w:val="2BE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12"/>
    <w:rsid w:val="000726E2"/>
    <w:rsid w:val="00082C47"/>
    <w:rsid w:val="000C0DAB"/>
    <w:rsid w:val="000D22E7"/>
    <w:rsid w:val="000F569D"/>
    <w:rsid w:val="00101681"/>
    <w:rsid w:val="002678EF"/>
    <w:rsid w:val="003023C3"/>
    <w:rsid w:val="003048A8"/>
    <w:rsid w:val="00304BDB"/>
    <w:rsid w:val="003C477E"/>
    <w:rsid w:val="00405BB4"/>
    <w:rsid w:val="004469C2"/>
    <w:rsid w:val="00485B2D"/>
    <w:rsid w:val="004B3C12"/>
    <w:rsid w:val="005A603B"/>
    <w:rsid w:val="006A0079"/>
    <w:rsid w:val="007058ED"/>
    <w:rsid w:val="00723CAE"/>
    <w:rsid w:val="007878D1"/>
    <w:rsid w:val="008076D2"/>
    <w:rsid w:val="0083126B"/>
    <w:rsid w:val="0085653B"/>
    <w:rsid w:val="0089709C"/>
    <w:rsid w:val="008A5DAE"/>
    <w:rsid w:val="00922F2B"/>
    <w:rsid w:val="00952327"/>
    <w:rsid w:val="00965284"/>
    <w:rsid w:val="0097514D"/>
    <w:rsid w:val="00A023CA"/>
    <w:rsid w:val="00A50497"/>
    <w:rsid w:val="00AD058B"/>
    <w:rsid w:val="00AE1533"/>
    <w:rsid w:val="00CC3422"/>
    <w:rsid w:val="00CE14F8"/>
    <w:rsid w:val="00E047BB"/>
    <w:rsid w:val="00ED7EE8"/>
    <w:rsid w:val="00F13147"/>
    <w:rsid w:val="00F64FCA"/>
    <w:rsid w:val="00F84B20"/>
    <w:rsid w:val="00FA1648"/>
    <w:rsid w:val="00FA3DD0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3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B3C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C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6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8B"/>
  </w:style>
  <w:style w:type="paragraph" w:styleId="Footer">
    <w:name w:val="footer"/>
    <w:basedOn w:val="Normal"/>
    <w:link w:val="FooterChar"/>
    <w:uiPriority w:val="99"/>
    <w:unhideWhenUsed/>
    <w:rsid w:val="00AD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3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B3C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C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6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8B"/>
  </w:style>
  <w:style w:type="paragraph" w:styleId="Footer">
    <w:name w:val="footer"/>
    <w:basedOn w:val="Normal"/>
    <w:link w:val="FooterChar"/>
    <w:uiPriority w:val="99"/>
    <w:unhideWhenUsed/>
    <w:rsid w:val="00AD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DMDVIEW\DRB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\\dmdgis\scan\angela_gomez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mdview/planning/DRB" TargetMode="External"/><Relationship Id="rId5" Type="http://schemas.microsoft.com/office/2007/relationships/stylesWithEffects" Target="stylesWithEffects.xml"/><Relationship Id="rId15" Type="http://schemas.openxmlformats.org/officeDocument/2006/relationships/hyperlink" Target="file:///\\dmdgis\scan\vanessa_segura" TargetMode="External"/><Relationship Id="rId10" Type="http://schemas.openxmlformats.org/officeDocument/2006/relationships/hyperlink" Target="file:///\\DMDVIEW\DRB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\\dmdgis\scan\annette_ort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6D1C88B2F444CFAC49BF0256E2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9EA4-BB41-468F-BF9A-2338F1CE245C}"/>
      </w:docPartPr>
      <w:docPartBody>
        <w:p w:rsidR="00000000" w:rsidRDefault="007D7CC4" w:rsidP="007D7CC4">
          <w:pPr>
            <w:pStyle w:val="0E6D1C88B2F444CFAC49BF0256E220F3"/>
          </w:pPr>
          <w:r>
            <w:t>[Type the document title]</w:t>
          </w:r>
        </w:p>
      </w:docPartBody>
    </w:docPart>
    <w:docPart>
      <w:docPartPr>
        <w:name w:val="8701A54D2F014899A87A5D1C76E3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F10D-2103-49AB-9798-6D443902A5E9}"/>
      </w:docPartPr>
      <w:docPartBody>
        <w:p w:rsidR="00000000" w:rsidRDefault="007D7CC4" w:rsidP="007D7CC4">
          <w:pPr>
            <w:pStyle w:val="8701A54D2F014899A87A5D1C76E3521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4"/>
    <w:rsid w:val="007D7CC4"/>
    <w:rsid w:val="00C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B6B04B17884F79AAF4BD36122466FA">
    <w:name w:val="28B6B04B17884F79AAF4BD36122466FA"/>
    <w:rsid w:val="007D7CC4"/>
  </w:style>
  <w:style w:type="paragraph" w:customStyle="1" w:styleId="0E6D1C88B2F444CFAC49BF0256E220F3">
    <w:name w:val="0E6D1C88B2F444CFAC49BF0256E220F3"/>
    <w:rsid w:val="007D7CC4"/>
  </w:style>
  <w:style w:type="paragraph" w:customStyle="1" w:styleId="8701A54D2F014899A87A5D1C76E35217">
    <w:name w:val="8701A54D2F014899A87A5D1C76E35217"/>
    <w:rsid w:val="007D7C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B6B04B17884F79AAF4BD36122466FA">
    <w:name w:val="28B6B04B17884F79AAF4BD36122466FA"/>
    <w:rsid w:val="007D7CC4"/>
  </w:style>
  <w:style w:type="paragraph" w:customStyle="1" w:styleId="0E6D1C88B2F444CFAC49BF0256E220F3">
    <w:name w:val="0E6D1C88B2F444CFAC49BF0256E220F3"/>
    <w:rsid w:val="007D7CC4"/>
  </w:style>
  <w:style w:type="paragraph" w:customStyle="1" w:styleId="8701A54D2F014899A87A5D1C76E35217">
    <w:name w:val="8701A54D2F014899A87A5D1C76E35217"/>
    <w:rsid w:val="007D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4176FE-3312-47DC-B48C-0260A45D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Archives Standard Operating Procedures for DRB Infrastructure Lists &amp; Notice of Decisions</dc:title>
  <dc:creator>Wolfe, Bryan K.</dc:creator>
  <cp:lastModifiedBy>Wolfe, Bryan K.</cp:lastModifiedBy>
  <cp:revision>34</cp:revision>
  <dcterms:created xsi:type="dcterms:W3CDTF">2014-03-06T23:21:00Z</dcterms:created>
  <dcterms:modified xsi:type="dcterms:W3CDTF">2014-03-21T13:22:00Z</dcterms:modified>
</cp:coreProperties>
</file>