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81" w:rsidRDefault="004531ED" w:rsidP="004531ED">
      <w:pPr>
        <w:pStyle w:val="ListParagraph"/>
        <w:numPr>
          <w:ilvl w:val="0"/>
          <w:numId w:val="1"/>
        </w:numPr>
      </w:pPr>
      <w:r>
        <w:t>Conditions of approval from Albuquerque / Bernalillo County Water Utility Authority: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>The utility plan incorrectly reference waterline in the legend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>The water meter symbols seem to be used for valves along Randolph Rd. Please confirm.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>Provide updated utility plan indicating existing public waterline and public sanitary sewer line, as well as existing and proposed water services, sanitary sewer services, fire lines, fire hydrants, etc.</w:t>
      </w:r>
    </w:p>
    <w:p w:rsidR="004531ED" w:rsidRDefault="004531ED" w:rsidP="004531ED">
      <w:pPr>
        <w:pStyle w:val="ListParagraph"/>
        <w:numPr>
          <w:ilvl w:val="0"/>
          <w:numId w:val="1"/>
        </w:numPr>
      </w:pPr>
      <w:r>
        <w:t>Conditions of approval from Public Service Company of New Mexico: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>It is the applicant’s obligation to determine if existing utility easement or rights-of-way are located on or adjacent to the property and to abide by any conditions or terms of those easements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>It is necessary for the developer to contact PNM’s New Service Delivery Department to coordinate electric service regarding this project. Contact:</w:t>
      </w:r>
      <w:r>
        <w:br/>
        <w:t>Mike Moyer</w:t>
      </w:r>
      <w:r>
        <w:br/>
        <w:t>PNM Service Center</w:t>
      </w:r>
      <w:r>
        <w:br/>
        <w:t>4201 Edith Blvd NE</w:t>
      </w:r>
      <w:r>
        <w:br/>
        <w:t>Albuquerque, NM 87107</w:t>
      </w:r>
      <w:r>
        <w:br/>
        <w:t>Phone: (505) 241-3697</w:t>
      </w:r>
    </w:p>
    <w:p w:rsidR="004531ED" w:rsidRDefault="004531ED" w:rsidP="004531ED">
      <w:pPr>
        <w:pStyle w:val="ListParagraph"/>
        <w:numPr>
          <w:ilvl w:val="1"/>
          <w:numId w:val="1"/>
        </w:numPr>
      </w:pPr>
      <w:r>
        <w:t xml:space="preserve">Ground-mounted equipment screening will be designed to allow for access to utility facilities. All screening and vegetation surrounding ground-mounted transformers and utility pads are to allow 10 feet of clearance in front of the equipment door and 5-6 feet of clearance on the remaining three sides for safe operation, maintenance and repair purposes. Refer to PNM Electric Service Guide at </w:t>
      </w:r>
      <w:hyperlink r:id="rId5" w:history="1">
        <w:r w:rsidRPr="00C26916">
          <w:rPr>
            <w:rStyle w:val="Hyperlink"/>
          </w:rPr>
          <w:t>www.pnm.com</w:t>
        </w:r>
      </w:hyperlink>
      <w:r>
        <w:t xml:space="preserve"> for specifications.</w:t>
      </w:r>
    </w:p>
    <w:p w:rsidR="004531ED" w:rsidRDefault="004531ED" w:rsidP="004531ED">
      <w:pPr>
        <w:pStyle w:val="ListParagraph"/>
        <w:numPr>
          <w:ilvl w:val="0"/>
          <w:numId w:val="1"/>
        </w:numPr>
      </w:pPr>
      <w:r>
        <w:t>The Site Development Plan shall comply with the General Regulations of the Zoning Code, the Subdivision Ordinance, and all other applicable design regulations, except as specifically approved by the EPC.</w:t>
      </w:r>
      <w:bookmarkStart w:id="0" w:name="_GoBack"/>
      <w:bookmarkEnd w:id="0"/>
    </w:p>
    <w:sectPr w:rsidR="0045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22A4"/>
    <w:multiLevelType w:val="hybridMultilevel"/>
    <w:tmpl w:val="3D52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D"/>
    <w:rsid w:val="00297081"/>
    <w:rsid w:val="004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B33B1-DF2B-4C8E-B654-D3448BE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Plus</dc:creator>
  <cp:keywords/>
  <dc:description/>
  <cp:lastModifiedBy>Design Plus</cp:lastModifiedBy>
  <cp:revision>1</cp:revision>
  <dcterms:created xsi:type="dcterms:W3CDTF">2016-12-02T16:37:00Z</dcterms:created>
  <dcterms:modified xsi:type="dcterms:W3CDTF">2016-12-02T16:46:00Z</dcterms:modified>
</cp:coreProperties>
</file>