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E189C" w14:textId="0E462541" w:rsidR="006F1D91" w:rsidRPr="009A32F8" w:rsidRDefault="0048099B" w:rsidP="007D27B2">
      <w:pPr>
        <w:spacing w:before="1500" w:after="0" w:line="240" w:lineRule="auto"/>
        <w:contextualSpacing/>
        <w:rPr>
          <w:rFonts w:ascii="Arial" w:hAnsi="Arial" w:cs="Arial"/>
          <w:sz w:val="20"/>
          <w:szCs w:val="20"/>
        </w:rPr>
      </w:pPr>
      <w:r w:rsidRPr="009A32F8">
        <w:rPr>
          <w:rFonts w:ascii="Arial" w:hAnsi="Arial" w:cs="Arial"/>
          <w:sz w:val="20"/>
          <w:szCs w:val="20"/>
        </w:rPr>
        <w:t>March 2, 2021</w:t>
      </w:r>
    </w:p>
    <w:p w14:paraId="340FF293" w14:textId="05A88AA9" w:rsidR="0048099B" w:rsidRPr="009A32F8" w:rsidRDefault="0048099B" w:rsidP="007D27B2">
      <w:pPr>
        <w:spacing w:before="1500" w:after="0" w:line="240" w:lineRule="auto"/>
        <w:contextualSpacing/>
        <w:rPr>
          <w:rFonts w:ascii="Arial" w:hAnsi="Arial" w:cs="Arial"/>
          <w:sz w:val="20"/>
          <w:szCs w:val="20"/>
        </w:rPr>
      </w:pPr>
    </w:p>
    <w:p w14:paraId="2DDC39A8" w14:textId="749CA7B6" w:rsidR="0048099B" w:rsidRPr="009A32F8" w:rsidRDefault="0048099B" w:rsidP="007D27B2">
      <w:pPr>
        <w:spacing w:before="1500" w:after="0" w:line="240" w:lineRule="auto"/>
        <w:contextualSpacing/>
        <w:rPr>
          <w:rFonts w:ascii="Arial" w:hAnsi="Arial" w:cs="Arial"/>
          <w:sz w:val="20"/>
          <w:szCs w:val="20"/>
        </w:rPr>
      </w:pPr>
    </w:p>
    <w:p w14:paraId="38DAEE79" w14:textId="26482A87" w:rsidR="0048099B" w:rsidRPr="009A32F8" w:rsidRDefault="0048099B" w:rsidP="007D27B2">
      <w:pPr>
        <w:spacing w:before="1500" w:after="0" w:line="240" w:lineRule="auto"/>
        <w:contextualSpacing/>
        <w:rPr>
          <w:rFonts w:ascii="Arial" w:hAnsi="Arial" w:cs="Arial"/>
          <w:sz w:val="20"/>
          <w:szCs w:val="20"/>
        </w:rPr>
      </w:pPr>
      <w:r w:rsidRPr="009A32F8">
        <w:rPr>
          <w:rFonts w:ascii="Arial" w:hAnsi="Arial" w:cs="Arial"/>
          <w:sz w:val="20"/>
          <w:szCs w:val="20"/>
        </w:rPr>
        <w:t xml:space="preserve">To:  </w:t>
      </w:r>
      <w:r w:rsidRPr="009A32F8">
        <w:rPr>
          <w:rFonts w:ascii="Arial" w:hAnsi="Arial" w:cs="Arial"/>
          <w:sz w:val="20"/>
          <w:szCs w:val="20"/>
        </w:rPr>
        <w:tab/>
        <w:t>Jeanne Wolfenbarger</w:t>
      </w:r>
    </w:p>
    <w:p w14:paraId="2038C2C3" w14:textId="08A3C4C6" w:rsidR="0048099B" w:rsidRPr="009A32F8" w:rsidRDefault="0048099B" w:rsidP="007D27B2">
      <w:pPr>
        <w:spacing w:before="1500" w:after="0" w:line="240" w:lineRule="auto"/>
        <w:contextualSpacing/>
        <w:rPr>
          <w:rFonts w:ascii="Arial" w:hAnsi="Arial" w:cs="Arial"/>
          <w:sz w:val="20"/>
          <w:szCs w:val="20"/>
        </w:rPr>
      </w:pPr>
      <w:r w:rsidRPr="009A32F8">
        <w:rPr>
          <w:rFonts w:ascii="Arial" w:hAnsi="Arial" w:cs="Arial"/>
          <w:sz w:val="20"/>
          <w:szCs w:val="20"/>
        </w:rPr>
        <w:tab/>
        <w:t xml:space="preserve">Email:  </w:t>
      </w:r>
      <w:hyperlink r:id="rId8" w:history="1">
        <w:r w:rsidRPr="009A32F8">
          <w:rPr>
            <w:rStyle w:val="Hyperlink"/>
            <w:rFonts w:ascii="Arial" w:hAnsi="Arial" w:cs="Arial"/>
            <w:sz w:val="20"/>
            <w:szCs w:val="20"/>
          </w:rPr>
          <w:t>jwolfenbarger@cabq.gov</w:t>
        </w:r>
      </w:hyperlink>
    </w:p>
    <w:p w14:paraId="29277699" w14:textId="085C97DB" w:rsidR="0048099B" w:rsidRPr="009A32F8" w:rsidRDefault="0048099B" w:rsidP="007D27B2">
      <w:pPr>
        <w:spacing w:before="1500" w:after="0" w:line="240" w:lineRule="auto"/>
        <w:contextualSpacing/>
        <w:rPr>
          <w:rFonts w:ascii="Arial" w:hAnsi="Arial" w:cs="Arial"/>
          <w:sz w:val="20"/>
          <w:szCs w:val="20"/>
        </w:rPr>
      </w:pPr>
      <w:r w:rsidRPr="009A32F8">
        <w:rPr>
          <w:rFonts w:ascii="Arial" w:hAnsi="Arial" w:cs="Arial"/>
          <w:sz w:val="20"/>
          <w:szCs w:val="20"/>
        </w:rPr>
        <w:tab/>
        <w:t>Phone:  (505)924-3991</w:t>
      </w:r>
    </w:p>
    <w:p w14:paraId="633A6C05" w14:textId="534EF640" w:rsidR="0048099B" w:rsidRPr="009A32F8" w:rsidRDefault="0048099B" w:rsidP="007D27B2">
      <w:pPr>
        <w:spacing w:before="1500" w:after="0" w:line="240" w:lineRule="auto"/>
        <w:contextualSpacing/>
        <w:rPr>
          <w:rFonts w:ascii="Arial" w:hAnsi="Arial" w:cs="Arial"/>
          <w:sz w:val="20"/>
          <w:szCs w:val="20"/>
        </w:rPr>
      </w:pPr>
    </w:p>
    <w:p w14:paraId="1749C773" w14:textId="6E8F4E74" w:rsidR="0048099B" w:rsidRPr="009A32F8" w:rsidRDefault="0048099B" w:rsidP="007D27B2">
      <w:pPr>
        <w:spacing w:before="1500" w:after="0" w:line="240" w:lineRule="auto"/>
        <w:contextualSpacing/>
        <w:rPr>
          <w:rFonts w:ascii="Arial" w:hAnsi="Arial" w:cs="Arial"/>
          <w:sz w:val="20"/>
          <w:szCs w:val="20"/>
        </w:rPr>
      </w:pPr>
      <w:r w:rsidRPr="009A32F8">
        <w:rPr>
          <w:rFonts w:ascii="Arial" w:hAnsi="Arial" w:cs="Arial"/>
          <w:sz w:val="20"/>
          <w:szCs w:val="20"/>
        </w:rPr>
        <w:t xml:space="preserve">RE: </w:t>
      </w:r>
      <w:r w:rsidRPr="009A32F8">
        <w:rPr>
          <w:rFonts w:ascii="Arial" w:hAnsi="Arial" w:cs="Arial"/>
          <w:sz w:val="20"/>
          <w:szCs w:val="20"/>
        </w:rPr>
        <w:tab/>
        <w:t>Walmart #5430.248 – 3500 Coors</w:t>
      </w:r>
    </w:p>
    <w:p w14:paraId="0AC1BBDE" w14:textId="44BF8023" w:rsidR="0048099B" w:rsidRPr="009A32F8" w:rsidRDefault="0048099B" w:rsidP="007D27B2">
      <w:pPr>
        <w:spacing w:before="1500" w:after="0" w:line="240" w:lineRule="auto"/>
        <w:contextualSpacing/>
        <w:rPr>
          <w:rFonts w:ascii="Arial" w:hAnsi="Arial" w:cs="Arial"/>
          <w:sz w:val="20"/>
          <w:szCs w:val="20"/>
        </w:rPr>
      </w:pPr>
      <w:r w:rsidRPr="009A32F8">
        <w:rPr>
          <w:rFonts w:ascii="Arial" w:hAnsi="Arial" w:cs="Arial"/>
          <w:sz w:val="20"/>
          <w:szCs w:val="20"/>
        </w:rPr>
        <w:tab/>
        <w:t>Project #PR-2019-002231</w:t>
      </w:r>
    </w:p>
    <w:p w14:paraId="01A397CF" w14:textId="25AD2023" w:rsidR="0048099B" w:rsidRPr="009A32F8" w:rsidRDefault="0048099B" w:rsidP="007D27B2">
      <w:pPr>
        <w:spacing w:before="1500" w:after="0" w:line="240" w:lineRule="auto"/>
        <w:contextualSpacing/>
        <w:rPr>
          <w:rFonts w:ascii="Arial" w:hAnsi="Arial" w:cs="Arial"/>
          <w:sz w:val="20"/>
          <w:szCs w:val="20"/>
        </w:rPr>
      </w:pPr>
      <w:r w:rsidRPr="009A32F8">
        <w:rPr>
          <w:rFonts w:ascii="Arial" w:hAnsi="Arial" w:cs="Arial"/>
          <w:sz w:val="20"/>
          <w:szCs w:val="20"/>
        </w:rPr>
        <w:tab/>
        <w:t>Administrative Amendment Request</w:t>
      </w:r>
    </w:p>
    <w:p w14:paraId="2AF2F296" w14:textId="00D4B258" w:rsidR="00531691" w:rsidRPr="009A32F8" w:rsidRDefault="0048099B" w:rsidP="007D27B2">
      <w:pPr>
        <w:spacing w:before="1500" w:after="0" w:line="240" w:lineRule="auto"/>
        <w:contextualSpacing/>
        <w:rPr>
          <w:rFonts w:ascii="Arial" w:hAnsi="Arial" w:cs="Arial"/>
          <w:sz w:val="20"/>
          <w:szCs w:val="20"/>
        </w:rPr>
      </w:pPr>
      <w:r w:rsidRPr="009A32F8">
        <w:rPr>
          <w:rFonts w:ascii="Arial" w:hAnsi="Arial" w:cs="Arial"/>
          <w:sz w:val="20"/>
          <w:szCs w:val="20"/>
        </w:rPr>
        <w:tab/>
        <w:t xml:space="preserve">Transportation Development Comments – RESPONSE </w:t>
      </w:r>
    </w:p>
    <w:p w14:paraId="4B93BBE2" w14:textId="7D9B9F98" w:rsidR="0048099B" w:rsidRPr="009A32F8" w:rsidRDefault="0048099B" w:rsidP="007D27B2">
      <w:pPr>
        <w:spacing w:before="1500" w:after="0" w:line="240" w:lineRule="auto"/>
        <w:contextualSpacing/>
        <w:rPr>
          <w:rFonts w:ascii="Arial" w:hAnsi="Arial" w:cs="Arial"/>
          <w:sz w:val="20"/>
          <w:szCs w:val="20"/>
        </w:rPr>
      </w:pPr>
    </w:p>
    <w:p w14:paraId="45513D22" w14:textId="20351D88" w:rsidR="00407ED9" w:rsidRPr="009A32F8" w:rsidRDefault="0048099B" w:rsidP="001D38F0">
      <w:pPr>
        <w:spacing w:after="0" w:line="240" w:lineRule="auto"/>
        <w:rPr>
          <w:sz w:val="20"/>
          <w:szCs w:val="20"/>
        </w:rPr>
      </w:pPr>
      <w:r w:rsidRPr="009A32F8">
        <w:rPr>
          <w:sz w:val="20"/>
          <w:szCs w:val="20"/>
        </w:rPr>
        <w:t xml:space="preserve">Jeanne, </w:t>
      </w:r>
    </w:p>
    <w:p w14:paraId="30BAB6FC" w14:textId="060AAD74" w:rsidR="0048099B" w:rsidRPr="009A32F8" w:rsidRDefault="0048099B" w:rsidP="001D38F0">
      <w:pPr>
        <w:spacing w:after="0" w:line="240" w:lineRule="auto"/>
        <w:rPr>
          <w:sz w:val="20"/>
          <w:szCs w:val="20"/>
        </w:rPr>
      </w:pPr>
    </w:p>
    <w:p w14:paraId="62ACEEB1" w14:textId="5478205E" w:rsidR="0048099B" w:rsidRPr="009A32F8" w:rsidRDefault="0048099B" w:rsidP="001D38F0">
      <w:pPr>
        <w:spacing w:after="0" w:line="240" w:lineRule="auto"/>
        <w:rPr>
          <w:sz w:val="20"/>
          <w:szCs w:val="20"/>
        </w:rPr>
      </w:pPr>
      <w:r w:rsidRPr="009A32F8">
        <w:rPr>
          <w:sz w:val="20"/>
          <w:szCs w:val="20"/>
        </w:rPr>
        <w:t xml:space="preserve">Please see the attached construction documents provided in response to you comments from 02/19/2021.  </w:t>
      </w:r>
    </w:p>
    <w:p w14:paraId="1F7EAC16" w14:textId="599C9E15" w:rsidR="0048099B" w:rsidRPr="009A32F8" w:rsidRDefault="0048099B" w:rsidP="001D38F0">
      <w:pPr>
        <w:spacing w:after="0" w:line="240" w:lineRule="auto"/>
        <w:rPr>
          <w:sz w:val="20"/>
          <w:szCs w:val="20"/>
        </w:rPr>
      </w:pPr>
    </w:p>
    <w:p w14:paraId="3E0061A4" w14:textId="7B8895C6" w:rsidR="0048099B" w:rsidRPr="009A32F8" w:rsidRDefault="0048099B" w:rsidP="0048099B">
      <w:pPr>
        <w:spacing w:after="0" w:line="240" w:lineRule="auto"/>
        <w:rPr>
          <w:sz w:val="20"/>
          <w:szCs w:val="20"/>
        </w:rPr>
      </w:pPr>
      <w:r w:rsidRPr="009A32F8">
        <w:rPr>
          <w:sz w:val="20"/>
          <w:szCs w:val="20"/>
        </w:rPr>
        <w:t>Comment 1:</w:t>
      </w:r>
      <w:r w:rsidRPr="009A32F8">
        <w:rPr>
          <w:sz w:val="20"/>
          <w:szCs w:val="20"/>
        </w:rPr>
        <w:tab/>
      </w:r>
      <w:r w:rsidRPr="009A32F8">
        <w:rPr>
          <w:sz w:val="20"/>
          <w:szCs w:val="20"/>
        </w:rPr>
        <w:t>Place signage from Loris Drive to direct drivers to pick-up area.</w:t>
      </w:r>
    </w:p>
    <w:p w14:paraId="41E6BD9F" w14:textId="4C055DCB" w:rsidR="0048099B" w:rsidRPr="009A32F8" w:rsidRDefault="0048099B" w:rsidP="0048099B">
      <w:pPr>
        <w:spacing w:after="0" w:line="240" w:lineRule="auto"/>
        <w:rPr>
          <w:sz w:val="20"/>
          <w:szCs w:val="20"/>
        </w:rPr>
      </w:pPr>
    </w:p>
    <w:p w14:paraId="04EC1735" w14:textId="4F61889E" w:rsidR="0048099B" w:rsidRPr="009A32F8" w:rsidRDefault="0048099B" w:rsidP="0048099B">
      <w:pPr>
        <w:spacing w:after="0" w:line="240" w:lineRule="auto"/>
        <w:rPr>
          <w:b/>
          <w:bCs/>
          <w:sz w:val="20"/>
          <w:szCs w:val="20"/>
        </w:rPr>
      </w:pPr>
      <w:r w:rsidRPr="009A32F8">
        <w:rPr>
          <w:b/>
          <w:bCs/>
          <w:sz w:val="20"/>
          <w:szCs w:val="20"/>
        </w:rPr>
        <w:t>Response 1:</w:t>
      </w:r>
      <w:r w:rsidRPr="009A32F8">
        <w:rPr>
          <w:b/>
          <w:bCs/>
          <w:sz w:val="20"/>
          <w:szCs w:val="20"/>
        </w:rPr>
        <w:tab/>
        <w:t>Acknowledged – Please see Civil documents attached.</w:t>
      </w:r>
    </w:p>
    <w:p w14:paraId="6C7F296D" w14:textId="656519E8" w:rsidR="0048099B" w:rsidRPr="009A32F8" w:rsidRDefault="0048099B" w:rsidP="0048099B">
      <w:pPr>
        <w:spacing w:after="0" w:line="240" w:lineRule="auto"/>
        <w:rPr>
          <w:sz w:val="20"/>
          <w:szCs w:val="20"/>
        </w:rPr>
      </w:pPr>
    </w:p>
    <w:p w14:paraId="2FAEA1A7" w14:textId="04BC2741" w:rsidR="0048099B" w:rsidRPr="009A32F8" w:rsidRDefault="0048099B" w:rsidP="0048099B">
      <w:pPr>
        <w:spacing w:after="0" w:line="240" w:lineRule="auto"/>
        <w:rPr>
          <w:sz w:val="20"/>
          <w:szCs w:val="20"/>
        </w:rPr>
      </w:pPr>
      <w:r w:rsidRPr="009A32F8">
        <w:rPr>
          <w:sz w:val="20"/>
          <w:szCs w:val="20"/>
        </w:rPr>
        <w:t>Comment 2:</w:t>
      </w:r>
      <w:r w:rsidRPr="009A32F8">
        <w:rPr>
          <w:sz w:val="20"/>
          <w:szCs w:val="20"/>
        </w:rPr>
        <w:tab/>
      </w:r>
      <w:r w:rsidRPr="009A32F8">
        <w:rPr>
          <w:sz w:val="20"/>
          <w:szCs w:val="20"/>
        </w:rPr>
        <w:t>Update parking calculations based on the site plan changes provided.</w:t>
      </w:r>
    </w:p>
    <w:p w14:paraId="413AAA1A" w14:textId="029C77D9" w:rsidR="0048099B" w:rsidRPr="009A32F8" w:rsidRDefault="0048099B" w:rsidP="0048099B">
      <w:pPr>
        <w:spacing w:after="0" w:line="240" w:lineRule="auto"/>
        <w:rPr>
          <w:sz w:val="20"/>
          <w:szCs w:val="20"/>
        </w:rPr>
      </w:pPr>
    </w:p>
    <w:p w14:paraId="47AE6F7C" w14:textId="7B4C7A66" w:rsidR="0048099B" w:rsidRPr="009A32F8" w:rsidRDefault="0048099B" w:rsidP="0048099B">
      <w:pPr>
        <w:spacing w:after="0" w:line="240" w:lineRule="auto"/>
        <w:rPr>
          <w:b/>
          <w:bCs/>
          <w:sz w:val="20"/>
          <w:szCs w:val="20"/>
        </w:rPr>
      </w:pPr>
      <w:r w:rsidRPr="009A32F8">
        <w:rPr>
          <w:b/>
          <w:bCs/>
          <w:sz w:val="20"/>
          <w:szCs w:val="20"/>
        </w:rPr>
        <w:t>Response 2:</w:t>
      </w:r>
      <w:r w:rsidRPr="009A32F8">
        <w:rPr>
          <w:b/>
          <w:bCs/>
          <w:sz w:val="20"/>
          <w:szCs w:val="20"/>
        </w:rPr>
        <w:tab/>
        <w:t>Acknowledge</w:t>
      </w:r>
      <w:r w:rsidR="009A32F8" w:rsidRPr="009A32F8">
        <w:rPr>
          <w:b/>
          <w:bCs/>
          <w:sz w:val="20"/>
          <w:szCs w:val="20"/>
        </w:rPr>
        <w:t>d</w:t>
      </w:r>
      <w:r w:rsidRPr="009A32F8">
        <w:rPr>
          <w:b/>
          <w:bCs/>
          <w:sz w:val="20"/>
          <w:szCs w:val="20"/>
        </w:rPr>
        <w:t xml:space="preserve"> – Please see Civil documents attached.</w:t>
      </w:r>
    </w:p>
    <w:p w14:paraId="548B83AE" w14:textId="07478EB2" w:rsidR="0048099B" w:rsidRPr="009A32F8" w:rsidRDefault="0048099B" w:rsidP="0048099B">
      <w:pPr>
        <w:spacing w:after="0" w:line="240" w:lineRule="auto"/>
        <w:rPr>
          <w:sz w:val="20"/>
          <w:szCs w:val="20"/>
        </w:rPr>
      </w:pPr>
    </w:p>
    <w:p w14:paraId="597C4BAC" w14:textId="6F6BC5B0" w:rsidR="0048099B" w:rsidRPr="009A32F8" w:rsidRDefault="0048099B" w:rsidP="0048099B">
      <w:pPr>
        <w:spacing w:after="0" w:line="240" w:lineRule="auto"/>
        <w:ind w:left="1440" w:hanging="1440"/>
        <w:rPr>
          <w:sz w:val="20"/>
          <w:szCs w:val="20"/>
        </w:rPr>
      </w:pPr>
      <w:r w:rsidRPr="009A32F8">
        <w:rPr>
          <w:sz w:val="20"/>
          <w:szCs w:val="20"/>
        </w:rPr>
        <w:t>Comment 3:</w:t>
      </w:r>
      <w:r w:rsidRPr="009A32F8">
        <w:rPr>
          <w:sz w:val="20"/>
          <w:szCs w:val="20"/>
        </w:rPr>
        <w:tab/>
      </w:r>
      <w:r w:rsidRPr="009A32F8">
        <w:rPr>
          <w:sz w:val="20"/>
          <w:szCs w:val="20"/>
        </w:rPr>
        <w:t>For Keyed Note 10 on the crosswalk at the north end, it should line up with the concrete area or landscape island rather than being directed toward the middle of a driving aisle.</w:t>
      </w:r>
    </w:p>
    <w:p w14:paraId="148BE9BA" w14:textId="5692308D" w:rsidR="0048099B" w:rsidRPr="009A32F8" w:rsidRDefault="0048099B" w:rsidP="0048099B">
      <w:pPr>
        <w:spacing w:after="0" w:line="240" w:lineRule="auto"/>
        <w:ind w:left="1440" w:hanging="1440"/>
        <w:rPr>
          <w:sz w:val="20"/>
          <w:szCs w:val="20"/>
        </w:rPr>
      </w:pPr>
    </w:p>
    <w:p w14:paraId="415D82F7" w14:textId="0301E8CC" w:rsidR="0048099B" w:rsidRPr="009A32F8" w:rsidRDefault="0048099B" w:rsidP="0048099B">
      <w:pPr>
        <w:spacing w:after="0" w:line="240" w:lineRule="auto"/>
        <w:ind w:left="1440" w:hanging="1440"/>
        <w:rPr>
          <w:b/>
          <w:bCs/>
          <w:sz w:val="20"/>
          <w:szCs w:val="20"/>
        </w:rPr>
      </w:pPr>
      <w:r w:rsidRPr="009A32F8">
        <w:rPr>
          <w:b/>
          <w:bCs/>
          <w:sz w:val="20"/>
          <w:szCs w:val="20"/>
        </w:rPr>
        <w:t xml:space="preserve">Response 3: </w:t>
      </w:r>
      <w:r w:rsidRPr="009A32F8">
        <w:rPr>
          <w:b/>
          <w:bCs/>
          <w:sz w:val="20"/>
          <w:szCs w:val="20"/>
        </w:rPr>
        <w:tab/>
      </w:r>
      <w:r w:rsidR="009A32F8" w:rsidRPr="009A32F8">
        <w:rPr>
          <w:b/>
          <w:bCs/>
          <w:sz w:val="20"/>
          <w:szCs w:val="20"/>
        </w:rPr>
        <w:t>Acknowledged – Please see Civil documents attached.</w:t>
      </w:r>
    </w:p>
    <w:p w14:paraId="09468634" w14:textId="7197326F" w:rsidR="0048099B" w:rsidRPr="009A32F8" w:rsidRDefault="0048099B" w:rsidP="0048099B">
      <w:pPr>
        <w:spacing w:after="0" w:line="240" w:lineRule="auto"/>
        <w:ind w:left="1440" w:hanging="1440"/>
        <w:rPr>
          <w:sz w:val="20"/>
          <w:szCs w:val="20"/>
        </w:rPr>
      </w:pPr>
    </w:p>
    <w:p w14:paraId="106FF4AE" w14:textId="7E992E5F" w:rsidR="0048099B" w:rsidRPr="009A32F8" w:rsidRDefault="0048099B" w:rsidP="0048099B">
      <w:pPr>
        <w:spacing w:after="0" w:line="240" w:lineRule="auto"/>
        <w:ind w:left="1440" w:hanging="1440"/>
        <w:rPr>
          <w:sz w:val="20"/>
          <w:szCs w:val="20"/>
        </w:rPr>
      </w:pPr>
      <w:r w:rsidRPr="009A32F8">
        <w:rPr>
          <w:sz w:val="20"/>
          <w:szCs w:val="20"/>
        </w:rPr>
        <w:t xml:space="preserve">Comment 4:  </w:t>
      </w:r>
      <w:r w:rsidRPr="009A32F8">
        <w:rPr>
          <w:sz w:val="20"/>
          <w:szCs w:val="20"/>
        </w:rPr>
        <w:tab/>
      </w:r>
      <w:r w:rsidRPr="009A32F8">
        <w:rPr>
          <w:sz w:val="20"/>
          <w:szCs w:val="20"/>
        </w:rPr>
        <w:t xml:space="preserve">Clarify if the </w:t>
      </w:r>
      <w:r w:rsidR="00304C7C" w:rsidRPr="009A32F8">
        <w:rPr>
          <w:sz w:val="20"/>
          <w:szCs w:val="20"/>
        </w:rPr>
        <w:t>40-foot-long</w:t>
      </w:r>
      <w:r w:rsidRPr="009A32F8">
        <w:rPr>
          <w:sz w:val="20"/>
          <w:szCs w:val="20"/>
        </w:rPr>
        <w:t xml:space="preserve"> parking spaces were meant to be set up that way for the new pick-up spaces, and dimension the driving aisle to the west of these spaces.  If these were meant to be for longer vehicles, demonstrate that they are able to maneuver in and out of the parking spaces.</w:t>
      </w:r>
    </w:p>
    <w:p w14:paraId="68698084" w14:textId="5A1F25F4" w:rsidR="0048099B" w:rsidRPr="009A32F8" w:rsidRDefault="0048099B" w:rsidP="001D38F0">
      <w:pPr>
        <w:spacing w:after="0" w:line="240" w:lineRule="auto"/>
        <w:rPr>
          <w:sz w:val="20"/>
          <w:szCs w:val="20"/>
        </w:rPr>
      </w:pPr>
    </w:p>
    <w:p w14:paraId="77FFE478" w14:textId="3E68CEFC" w:rsidR="0048099B" w:rsidRPr="009A32F8" w:rsidRDefault="0048099B" w:rsidP="009A32F8">
      <w:pPr>
        <w:spacing w:after="0" w:line="240" w:lineRule="auto"/>
        <w:ind w:left="1440" w:hanging="1440"/>
        <w:rPr>
          <w:b/>
          <w:bCs/>
          <w:sz w:val="20"/>
          <w:szCs w:val="20"/>
        </w:rPr>
      </w:pPr>
      <w:r w:rsidRPr="009A32F8">
        <w:rPr>
          <w:b/>
          <w:bCs/>
          <w:sz w:val="20"/>
          <w:szCs w:val="20"/>
        </w:rPr>
        <w:t xml:space="preserve">Response 4: </w:t>
      </w:r>
      <w:r w:rsidRPr="009A32F8">
        <w:rPr>
          <w:b/>
          <w:bCs/>
          <w:sz w:val="20"/>
          <w:szCs w:val="20"/>
        </w:rPr>
        <w:tab/>
      </w:r>
      <w:r w:rsidR="009A32F8" w:rsidRPr="009A32F8">
        <w:rPr>
          <w:b/>
          <w:bCs/>
          <w:sz w:val="20"/>
          <w:szCs w:val="20"/>
        </w:rPr>
        <w:t xml:space="preserve">The </w:t>
      </w:r>
      <w:r w:rsidR="00304C7C" w:rsidRPr="009A32F8">
        <w:rPr>
          <w:b/>
          <w:bCs/>
          <w:sz w:val="20"/>
          <w:szCs w:val="20"/>
        </w:rPr>
        <w:t>40-foot-long</w:t>
      </w:r>
      <w:r w:rsidR="009A32F8" w:rsidRPr="009A32F8">
        <w:rPr>
          <w:b/>
          <w:bCs/>
          <w:sz w:val="20"/>
          <w:szCs w:val="20"/>
        </w:rPr>
        <w:t xml:space="preserve"> parking spaces are for stacking of vehicles to pull under the drive through canopy in use. </w:t>
      </w:r>
    </w:p>
    <w:p w14:paraId="0BC64B69" w14:textId="5147B6F0" w:rsidR="009A32F8" w:rsidRPr="009A32F8" w:rsidRDefault="009A32F8" w:rsidP="009A32F8">
      <w:pPr>
        <w:spacing w:after="0" w:line="240" w:lineRule="auto"/>
        <w:ind w:left="1440" w:hanging="1440"/>
        <w:rPr>
          <w:b/>
          <w:bCs/>
          <w:sz w:val="20"/>
          <w:szCs w:val="20"/>
        </w:rPr>
      </w:pPr>
    </w:p>
    <w:p w14:paraId="4741ED14" w14:textId="0182BF56" w:rsidR="009A32F8" w:rsidRPr="009A32F8" w:rsidRDefault="009A32F8" w:rsidP="009A32F8">
      <w:pPr>
        <w:spacing w:after="0" w:line="240" w:lineRule="auto"/>
        <w:ind w:left="1440" w:hanging="1440"/>
        <w:rPr>
          <w:sz w:val="20"/>
          <w:szCs w:val="20"/>
        </w:rPr>
      </w:pPr>
      <w:r w:rsidRPr="009A32F8">
        <w:rPr>
          <w:sz w:val="20"/>
          <w:szCs w:val="20"/>
        </w:rPr>
        <w:t>If you have any questions regarding this information, please do not hesitate to contact me.</w:t>
      </w:r>
    </w:p>
    <w:p w14:paraId="0FF2F7C6" w14:textId="77181CE0" w:rsidR="009A32F8" w:rsidRPr="009A32F8" w:rsidRDefault="009A32F8" w:rsidP="009A32F8">
      <w:pPr>
        <w:spacing w:after="0" w:line="240" w:lineRule="auto"/>
        <w:ind w:left="1440" w:hanging="1440"/>
        <w:rPr>
          <w:sz w:val="20"/>
          <w:szCs w:val="20"/>
        </w:rPr>
      </w:pPr>
    </w:p>
    <w:p w14:paraId="7318C0AF" w14:textId="61C2D664" w:rsidR="009A32F8" w:rsidRPr="009A32F8" w:rsidRDefault="009A32F8" w:rsidP="009A32F8">
      <w:pPr>
        <w:spacing w:after="0" w:line="240" w:lineRule="auto"/>
        <w:ind w:left="1440" w:hanging="1440"/>
        <w:rPr>
          <w:sz w:val="20"/>
          <w:szCs w:val="20"/>
        </w:rPr>
      </w:pPr>
      <w:r w:rsidRPr="009A32F8">
        <w:rPr>
          <w:sz w:val="20"/>
          <w:szCs w:val="20"/>
        </w:rPr>
        <w:t>Thank you,</w:t>
      </w:r>
    </w:p>
    <w:p w14:paraId="0AA7A734" w14:textId="4C2BED27" w:rsidR="009A32F8" w:rsidRPr="009A32F8" w:rsidRDefault="009A32F8" w:rsidP="009A32F8">
      <w:pPr>
        <w:spacing w:after="0" w:line="240" w:lineRule="auto"/>
        <w:ind w:left="1440" w:hanging="1440"/>
        <w:rPr>
          <w:sz w:val="20"/>
          <w:szCs w:val="20"/>
        </w:rPr>
      </w:pPr>
      <w:r w:rsidRPr="009A32F8">
        <w:rPr>
          <w:sz w:val="20"/>
          <w:szCs w:val="20"/>
        </w:rPr>
        <w:t>Gina Kelly</w:t>
      </w:r>
    </w:p>
    <w:p w14:paraId="4C35C490" w14:textId="718F0AB0" w:rsidR="009A32F8" w:rsidRPr="009A32F8" w:rsidRDefault="009A32F8" w:rsidP="009A32F8">
      <w:pPr>
        <w:spacing w:after="0" w:line="240" w:lineRule="auto"/>
        <w:ind w:left="1440" w:hanging="1440"/>
        <w:rPr>
          <w:sz w:val="20"/>
          <w:szCs w:val="20"/>
        </w:rPr>
      </w:pPr>
      <w:r w:rsidRPr="009A32F8">
        <w:rPr>
          <w:sz w:val="20"/>
          <w:szCs w:val="20"/>
        </w:rPr>
        <w:t>(918)587-8602, ext. 299</w:t>
      </w:r>
    </w:p>
    <w:p w14:paraId="1799F22F" w14:textId="04BDEFAD" w:rsidR="009A32F8" w:rsidRPr="009A32F8" w:rsidRDefault="009A32F8" w:rsidP="009A32F8">
      <w:pPr>
        <w:spacing w:after="0" w:line="240" w:lineRule="auto"/>
        <w:ind w:left="1440" w:hanging="1440"/>
        <w:rPr>
          <w:sz w:val="20"/>
          <w:szCs w:val="20"/>
        </w:rPr>
      </w:pPr>
      <w:r w:rsidRPr="009A32F8">
        <w:rPr>
          <w:sz w:val="20"/>
          <w:szCs w:val="20"/>
        </w:rPr>
        <w:t>ginak@sgadesigngroup.com</w:t>
      </w:r>
    </w:p>
    <w:sectPr w:rsidR="009A32F8" w:rsidRPr="009A32F8" w:rsidSect="0014359D">
      <w:headerReference w:type="even" r:id="rId9"/>
      <w:footerReference w:type="default" r:id="rId10"/>
      <w:headerReference w:type="first" r:id="rId11"/>
      <w:footerReference w:type="first" r:id="rId12"/>
      <w:pgSz w:w="12240" w:h="15840"/>
      <w:pgMar w:top="1584" w:right="1800" w:bottom="1584" w:left="1800" w:header="1152" w:footer="96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BAE732" w14:textId="77777777" w:rsidR="00D629B6" w:rsidRDefault="00D629B6" w:rsidP="00531691">
      <w:pPr>
        <w:spacing w:after="0" w:line="240" w:lineRule="auto"/>
      </w:pPr>
      <w:r>
        <w:separator/>
      </w:r>
    </w:p>
  </w:endnote>
  <w:endnote w:type="continuationSeparator" w:id="0">
    <w:p w14:paraId="3261765A" w14:textId="77777777" w:rsidR="00D629B6" w:rsidRDefault="00D629B6" w:rsidP="00531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1455F" w14:textId="77777777" w:rsidR="0014359D" w:rsidRPr="0014359D" w:rsidRDefault="0014359D">
    <w:pPr>
      <w:pStyle w:val="Footer"/>
      <w:rPr>
        <w:rFonts w:ascii="Arial" w:hAnsi="Arial" w:cs="Arial"/>
        <w:sz w:val="18"/>
        <w:szCs w:val="18"/>
      </w:rPr>
    </w:pPr>
    <w:r w:rsidRPr="0014359D">
      <w:rPr>
        <w:rFonts w:ascii="Arial" w:hAnsi="Arial" w:cs="Arial"/>
        <w:sz w:val="18"/>
        <w:szCs w:val="18"/>
      </w:rPr>
      <w:t xml:space="preserve">Page </w:t>
    </w:r>
    <w:r w:rsidRPr="0014359D">
      <w:rPr>
        <w:rFonts w:ascii="Arial" w:hAnsi="Arial" w:cs="Arial"/>
        <w:sz w:val="18"/>
        <w:szCs w:val="18"/>
      </w:rPr>
      <w:fldChar w:fldCharType="begin"/>
    </w:r>
    <w:r w:rsidRPr="0014359D">
      <w:rPr>
        <w:rFonts w:ascii="Arial" w:hAnsi="Arial" w:cs="Arial"/>
        <w:sz w:val="18"/>
        <w:szCs w:val="18"/>
      </w:rPr>
      <w:instrText xml:space="preserve"> PAGE  \* Arabic  \* MERGEFORMAT </w:instrText>
    </w:r>
    <w:r w:rsidRPr="0014359D">
      <w:rPr>
        <w:rFonts w:ascii="Arial" w:hAnsi="Arial" w:cs="Arial"/>
        <w:sz w:val="18"/>
        <w:szCs w:val="18"/>
      </w:rPr>
      <w:fldChar w:fldCharType="separate"/>
    </w:r>
    <w:r w:rsidR="006C30A0">
      <w:rPr>
        <w:rFonts w:ascii="Arial" w:hAnsi="Arial" w:cs="Arial"/>
        <w:noProof/>
        <w:sz w:val="18"/>
        <w:szCs w:val="18"/>
      </w:rPr>
      <w:t>2</w:t>
    </w:r>
    <w:r w:rsidRPr="0014359D">
      <w:rPr>
        <w:rFonts w:ascii="Arial" w:hAnsi="Arial" w:cs="Arial"/>
        <w:sz w:val="18"/>
        <w:szCs w:val="18"/>
      </w:rPr>
      <w:fldChar w:fldCharType="end"/>
    </w:r>
    <w:r w:rsidRPr="0014359D">
      <w:rPr>
        <w:rFonts w:ascii="Arial" w:hAnsi="Arial" w:cs="Arial"/>
        <w:sz w:val="18"/>
        <w:szCs w:val="18"/>
      </w:rPr>
      <w:t xml:space="preserve"> of </w:t>
    </w:r>
    <w:r w:rsidRPr="0014359D">
      <w:rPr>
        <w:rFonts w:ascii="Arial" w:hAnsi="Arial" w:cs="Arial"/>
        <w:sz w:val="18"/>
        <w:szCs w:val="18"/>
      </w:rPr>
      <w:fldChar w:fldCharType="begin"/>
    </w:r>
    <w:r w:rsidRPr="0014359D">
      <w:rPr>
        <w:rFonts w:ascii="Arial" w:hAnsi="Arial" w:cs="Arial"/>
        <w:sz w:val="18"/>
        <w:szCs w:val="18"/>
      </w:rPr>
      <w:instrText xml:space="preserve"> NUMPAGES  \* Arabic  \* MERGEFORMAT </w:instrText>
    </w:r>
    <w:r w:rsidRPr="0014359D">
      <w:rPr>
        <w:rFonts w:ascii="Arial" w:hAnsi="Arial" w:cs="Arial"/>
        <w:sz w:val="18"/>
        <w:szCs w:val="18"/>
      </w:rPr>
      <w:fldChar w:fldCharType="separate"/>
    </w:r>
    <w:r w:rsidR="006C30A0">
      <w:rPr>
        <w:rFonts w:ascii="Arial" w:hAnsi="Arial" w:cs="Arial"/>
        <w:noProof/>
        <w:sz w:val="18"/>
        <w:szCs w:val="18"/>
      </w:rPr>
      <w:t>2</w:t>
    </w:r>
    <w:r w:rsidRPr="0014359D">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DC17A" w14:textId="77777777" w:rsidR="0014359D" w:rsidRPr="0014359D" w:rsidRDefault="0014359D">
    <w:pPr>
      <w:pStyle w:val="Footer"/>
      <w:rPr>
        <w:rFonts w:ascii="Arial" w:hAnsi="Arial" w:cs="Arial"/>
        <w:sz w:val="18"/>
        <w:szCs w:val="18"/>
      </w:rPr>
    </w:pPr>
    <w:r w:rsidRPr="0014359D">
      <w:rPr>
        <w:rFonts w:ascii="Arial" w:hAnsi="Arial" w:cs="Arial"/>
        <w:sz w:val="18"/>
        <w:szCs w:val="18"/>
      </w:rPr>
      <w:t xml:space="preserve">Page </w:t>
    </w:r>
    <w:r w:rsidRPr="0014359D">
      <w:rPr>
        <w:rFonts w:ascii="Arial" w:hAnsi="Arial" w:cs="Arial"/>
        <w:sz w:val="18"/>
        <w:szCs w:val="18"/>
      </w:rPr>
      <w:fldChar w:fldCharType="begin"/>
    </w:r>
    <w:r w:rsidRPr="0014359D">
      <w:rPr>
        <w:rFonts w:ascii="Arial" w:hAnsi="Arial" w:cs="Arial"/>
        <w:sz w:val="18"/>
        <w:szCs w:val="18"/>
      </w:rPr>
      <w:instrText xml:space="preserve"> PAGE  \* Arabic  \* MERGEFORMAT </w:instrText>
    </w:r>
    <w:r w:rsidRPr="0014359D">
      <w:rPr>
        <w:rFonts w:ascii="Arial" w:hAnsi="Arial" w:cs="Arial"/>
        <w:sz w:val="18"/>
        <w:szCs w:val="18"/>
      </w:rPr>
      <w:fldChar w:fldCharType="separate"/>
    </w:r>
    <w:r w:rsidR="006C30A0">
      <w:rPr>
        <w:rFonts w:ascii="Arial" w:hAnsi="Arial" w:cs="Arial"/>
        <w:noProof/>
        <w:sz w:val="18"/>
        <w:szCs w:val="18"/>
      </w:rPr>
      <w:t>1</w:t>
    </w:r>
    <w:r w:rsidRPr="0014359D">
      <w:rPr>
        <w:rFonts w:ascii="Arial" w:hAnsi="Arial" w:cs="Arial"/>
        <w:sz w:val="18"/>
        <w:szCs w:val="18"/>
      </w:rPr>
      <w:fldChar w:fldCharType="end"/>
    </w:r>
    <w:r w:rsidRPr="0014359D">
      <w:rPr>
        <w:rFonts w:ascii="Arial" w:hAnsi="Arial" w:cs="Arial"/>
        <w:sz w:val="18"/>
        <w:szCs w:val="18"/>
      </w:rPr>
      <w:t xml:space="preserve"> of </w:t>
    </w:r>
    <w:r w:rsidRPr="0014359D">
      <w:rPr>
        <w:rFonts w:ascii="Arial" w:hAnsi="Arial" w:cs="Arial"/>
        <w:sz w:val="18"/>
        <w:szCs w:val="18"/>
      </w:rPr>
      <w:fldChar w:fldCharType="begin"/>
    </w:r>
    <w:r w:rsidRPr="0014359D">
      <w:rPr>
        <w:rFonts w:ascii="Arial" w:hAnsi="Arial" w:cs="Arial"/>
        <w:sz w:val="18"/>
        <w:szCs w:val="18"/>
      </w:rPr>
      <w:instrText xml:space="preserve"> NUMPAGES  \* Arabic  \* MERGEFORMAT </w:instrText>
    </w:r>
    <w:r w:rsidRPr="0014359D">
      <w:rPr>
        <w:rFonts w:ascii="Arial" w:hAnsi="Arial" w:cs="Arial"/>
        <w:sz w:val="18"/>
        <w:szCs w:val="18"/>
      </w:rPr>
      <w:fldChar w:fldCharType="separate"/>
    </w:r>
    <w:r w:rsidR="006C30A0">
      <w:rPr>
        <w:rFonts w:ascii="Arial" w:hAnsi="Arial" w:cs="Arial"/>
        <w:noProof/>
        <w:sz w:val="18"/>
        <w:szCs w:val="18"/>
      </w:rPr>
      <w:t>1</w:t>
    </w:r>
    <w:r w:rsidRPr="0014359D">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A3169E" w14:textId="77777777" w:rsidR="00D629B6" w:rsidRDefault="00D629B6" w:rsidP="00531691">
      <w:pPr>
        <w:spacing w:after="0" w:line="240" w:lineRule="auto"/>
      </w:pPr>
      <w:r>
        <w:separator/>
      </w:r>
    </w:p>
  </w:footnote>
  <w:footnote w:type="continuationSeparator" w:id="0">
    <w:p w14:paraId="50BFD804" w14:textId="77777777" w:rsidR="00D629B6" w:rsidRDefault="00D629B6" w:rsidP="00531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F14FA" w14:textId="77777777" w:rsidR="00531691" w:rsidRDefault="00304C7C">
    <w:pPr>
      <w:pStyle w:val="Header"/>
    </w:pPr>
    <w:r>
      <w:rPr>
        <w:noProof/>
      </w:rPr>
      <w:pict w14:anchorId="3C7C23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5276042" o:spid="_x0000_s2052" type="#_x0000_t75" style="position:absolute;margin-left:0;margin-top:0;width:612pt;height:11in;z-index:-251657216;mso-position-horizontal:center;mso-position-horizontal-relative:margin;mso-position-vertical:center;mso-position-vertical-relative:margin" o:allowincell="f">
          <v:imagedata r:id="rId1" o:title="Letterhead Template_Base-Tuls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9A2F0" w14:textId="77777777" w:rsidR="000521B8" w:rsidRDefault="00304C7C" w:rsidP="000521B8">
    <w:pPr>
      <w:pStyle w:val="Header"/>
      <w:rPr>
        <w:rFonts w:ascii="Arial" w:hAnsi="Arial" w:cs="Arial"/>
        <w:b/>
        <w:sz w:val="28"/>
        <w:szCs w:val="28"/>
      </w:rPr>
    </w:pPr>
    <w:r>
      <w:rPr>
        <w:rFonts w:ascii="Arial" w:hAnsi="Arial" w:cs="Arial"/>
        <w:b/>
        <w:noProof/>
        <w:sz w:val="28"/>
        <w:szCs w:val="28"/>
      </w:rPr>
      <w:pict w14:anchorId="016B21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5276041" o:spid="_x0000_s2051" type="#_x0000_t75" style="position:absolute;margin-left:-90pt;margin-top:-90pt;width:612pt;height:11in;z-index:-251658240;mso-position-horizontal-relative:margin;mso-position-vertical-relative:margin" o:allowincell="f">
          <v:imagedata r:id="rId1" o:title="Letterhead Template_Base-Tulsa"/>
          <w10:wrap anchorx="margin" anchory="margin"/>
        </v:shape>
      </w:pict>
    </w:r>
  </w:p>
  <w:p w14:paraId="0D8CBD76" w14:textId="77777777" w:rsidR="000521B8" w:rsidRPr="00531691" w:rsidRDefault="000521B8">
    <w:pPr>
      <w:pStyle w:val="Header"/>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CA0939"/>
    <w:multiLevelType w:val="hybridMultilevel"/>
    <w:tmpl w:val="F3E676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9B6"/>
    <w:rsid w:val="000174A7"/>
    <w:rsid w:val="000521B8"/>
    <w:rsid w:val="00077DC7"/>
    <w:rsid w:val="000B08DD"/>
    <w:rsid w:val="000B39B9"/>
    <w:rsid w:val="0014359D"/>
    <w:rsid w:val="001D38F0"/>
    <w:rsid w:val="00256549"/>
    <w:rsid w:val="002F7C92"/>
    <w:rsid w:val="00304C7C"/>
    <w:rsid w:val="00395085"/>
    <w:rsid w:val="0039721F"/>
    <w:rsid w:val="00407ED9"/>
    <w:rsid w:val="00446919"/>
    <w:rsid w:val="0048099B"/>
    <w:rsid w:val="00531691"/>
    <w:rsid w:val="00533D02"/>
    <w:rsid w:val="00557239"/>
    <w:rsid w:val="006460D9"/>
    <w:rsid w:val="006C30A0"/>
    <w:rsid w:val="006F1D91"/>
    <w:rsid w:val="007D27B2"/>
    <w:rsid w:val="008E0123"/>
    <w:rsid w:val="009A32F8"/>
    <w:rsid w:val="00B1737D"/>
    <w:rsid w:val="00BD58CD"/>
    <w:rsid w:val="00D13F3A"/>
    <w:rsid w:val="00D629B6"/>
    <w:rsid w:val="00DC25C4"/>
    <w:rsid w:val="00E06964"/>
    <w:rsid w:val="00E32ECF"/>
    <w:rsid w:val="00EB74DB"/>
    <w:rsid w:val="00ED1B42"/>
    <w:rsid w:val="00EF26F7"/>
    <w:rsid w:val="00F94419"/>
    <w:rsid w:val="00FB6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A82F168"/>
  <w15:docId w15:val="{D37C77BE-6C2E-4D9E-AC75-C790CFD5C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6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691"/>
  </w:style>
  <w:style w:type="paragraph" w:styleId="Footer">
    <w:name w:val="footer"/>
    <w:basedOn w:val="Normal"/>
    <w:link w:val="FooterChar"/>
    <w:uiPriority w:val="99"/>
    <w:unhideWhenUsed/>
    <w:rsid w:val="005316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691"/>
  </w:style>
  <w:style w:type="paragraph" w:styleId="BalloonText">
    <w:name w:val="Balloon Text"/>
    <w:basedOn w:val="Normal"/>
    <w:link w:val="BalloonTextChar"/>
    <w:uiPriority w:val="99"/>
    <w:semiHidden/>
    <w:unhideWhenUsed/>
    <w:rsid w:val="005316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691"/>
    <w:rPr>
      <w:rFonts w:ascii="Tahoma" w:hAnsi="Tahoma" w:cs="Tahoma"/>
      <w:sz w:val="16"/>
      <w:szCs w:val="16"/>
    </w:rPr>
  </w:style>
  <w:style w:type="character" w:styleId="Hyperlink">
    <w:name w:val="Hyperlink"/>
    <w:basedOn w:val="DefaultParagraphFont"/>
    <w:uiPriority w:val="99"/>
    <w:unhideWhenUsed/>
    <w:rsid w:val="0048099B"/>
    <w:rPr>
      <w:color w:val="0000FF" w:themeColor="hyperlink"/>
      <w:u w:val="single"/>
    </w:rPr>
  </w:style>
  <w:style w:type="character" w:styleId="UnresolvedMention">
    <w:name w:val="Unresolved Mention"/>
    <w:basedOn w:val="DefaultParagraphFont"/>
    <w:uiPriority w:val="99"/>
    <w:semiHidden/>
    <w:unhideWhenUsed/>
    <w:rsid w:val="0048099B"/>
    <w:rPr>
      <w:color w:val="605E5C"/>
      <w:shd w:val="clear" w:color="auto" w:fill="E1DFDD"/>
    </w:rPr>
  </w:style>
  <w:style w:type="paragraph" w:styleId="ListParagraph">
    <w:name w:val="List Paragraph"/>
    <w:basedOn w:val="Normal"/>
    <w:uiPriority w:val="34"/>
    <w:qFormat/>
    <w:rsid w:val="004809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olfenbarger@cabq.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SHAREPOINT\State%20Letterhead%20&amp;%20Signing%20Requirements\Letterhead%20Template_Base-Tul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EC938-9BF8-4F74-821D-CA29FCF70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Template_Base-Tulsa.dotx</Template>
  <TotalTime>19</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SGA Design Group</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Kelly</dc:creator>
  <cp:lastModifiedBy>Gina Kelly</cp:lastModifiedBy>
  <cp:revision>3</cp:revision>
  <cp:lastPrinted>2017-01-10T15:33:00Z</cp:lastPrinted>
  <dcterms:created xsi:type="dcterms:W3CDTF">2021-03-02T14:07:00Z</dcterms:created>
  <dcterms:modified xsi:type="dcterms:W3CDTF">2021-03-02T14:27:00Z</dcterms:modified>
</cp:coreProperties>
</file>