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F3AF" w14:textId="67F45FEA" w:rsidR="0075216D" w:rsidRDefault="00401905">
      <w:r>
        <w:rPr>
          <w:noProof/>
        </w:rPr>
        <w:drawing>
          <wp:inline distT="0" distB="0" distL="0" distR="0" wp14:anchorId="345D834F" wp14:editId="028339E8">
            <wp:extent cx="1577477" cy="525826"/>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Logo_200dpi.png"/>
                    <pic:cNvPicPr/>
                  </pic:nvPicPr>
                  <pic:blipFill>
                    <a:blip r:embed="rId7">
                      <a:extLst>
                        <a:ext uri="{28A0092B-C50C-407E-A947-70E740481C1C}">
                          <a14:useLocalDpi xmlns:a14="http://schemas.microsoft.com/office/drawing/2010/main" val="0"/>
                        </a:ext>
                      </a:extLst>
                    </a:blip>
                    <a:stretch>
                      <a:fillRect/>
                    </a:stretch>
                  </pic:blipFill>
                  <pic:spPr>
                    <a:xfrm>
                      <a:off x="0" y="0"/>
                      <a:ext cx="1577477" cy="525826"/>
                    </a:xfrm>
                    <a:prstGeom prst="rect">
                      <a:avLst/>
                    </a:prstGeom>
                  </pic:spPr>
                </pic:pic>
              </a:graphicData>
            </a:graphic>
          </wp:inline>
        </w:drawing>
      </w:r>
    </w:p>
    <w:p w14:paraId="25108EBE" w14:textId="0740D6BC" w:rsidR="0070689D" w:rsidRDefault="0070689D"/>
    <w:p w14:paraId="01096E2E" w14:textId="13E30A8F" w:rsidR="00DF5425" w:rsidRDefault="00FE75AD" w:rsidP="00FE75AD">
      <w:pPr>
        <w:spacing w:after="0" w:line="240" w:lineRule="auto"/>
        <w:rPr>
          <w:rFonts w:ascii="Calibri" w:eastAsia="Times New Roman" w:hAnsi="Calibri" w:cs="Calibri"/>
          <w:b/>
          <w:bCs/>
          <w:color w:val="000000"/>
        </w:rPr>
      </w:pPr>
      <w:r>
        <w:rPr>
          <w:rFonts w:ascii="Calibri" w:eastAsia="Times New Roman" w:hAnsi="Calibri" w:cs="Calibri"/>
          <w:b/>
          <w:bCs/>
          <w:color w:val="000000"/>
        </w:rPr>
        <w:t>City of Albuquerque</w:t>
      </w:r>
    </w:p>
    <w:p w14:paraId="3C32DA0F" w14:textId="7994A9E0" w:rsidR="00FE75AD" w:rsidRDefault="00FE75AD" w:rsidP="00FE75AD">
      <w:pPr>
        <w:spacing w:after="0" w:line="240" w:lineRule="auto"/>
        <w:rPr>
          <w:rFonts w:ascii="Calibri" w:eastAsia="Times New Roman" w:hAnsi="Calibri" w:cs="Calibri"/>
          <w:b/>
          <w:bCs/>
          <w:color w:val="000000"/>
        </w:rPr>
      </w:pPr>
      <w:r>
        <w:rPr>
          <w:rFonts w:ascii="Calibri" w:eastAsia="Times New Roman" w:hAnsi="Calibri" w:cs="Calibri"/>
          <w:b/>
          <w:bCs/>
          <w:color w:val="000000"/>
        </w:rPr>
        <w:t>Development Review Application</w:t>
      </w:r>
    </w:p>
    <w:p w14:paraId="5AAECA29" w14:textId="6BA59B47" w:rsidR="00FE75AD" w:rsidRDefault="00FE75AD" w:rsidP="00FE75AD">
      <w:pPr>
        <w:spacing w:after="0" w:line="240" w:lineRule="auto"/>
        <w:rPr>
          <w:rFonts w:ascii="Calibri" w:eastAsia="Times New Roman" w:hAnsi="Calibri" w:cs="Calibri"/>
          <w:b/>
          <w:bCs/>
          <w:color w:val="000000"/>
        </w:rPr>
      </w:pPr>
      <w:r>
        <w:rPr>
          <w:rFonts w:ascii="Calibri" w:eastAsia="Times New Roman" w:hAnsi="Calibri" w:cs="Calibri"/>
          <w:b/>
          <w:bCs/>
          <w:color w:val="000000"/>
        </w:rPr>
        <w:t>Permit GP-2024-13382</w:t>
      </w:r>
    </w:p>
    <w:p w14:paraId="37B7573F" w14:textId="77777777" w:rsidR="00FE75AD" w:rsidRDefault="00FE75AD" w:rsidP="00FE75AD">
      <w:pPr>
        <w:spacing w:after="0" w:line="240" w:lineRule="auto"/>
        <w:rPr>
          <w:rFonts w:ascii="Calibri" w:eastAsia="Times New Roman" w:hAnsi="Calibri" w:cs="Calibri"/>
          <w:b/>
          <w:bCs/>
          <w:color w:val="000000"/>
        </w:rPr>
      </w:pPr>
    </w:p>
    <w:p w14:paraId="4075031D" w14:textId="6A1C975F" w:rsidR="007E39D7" w:rsidRPr="00FE75AD" w:rsidRDefault="00FE75AD">
      <w:pPr>
        <w:rPr>
          <w:rFonts w:ascii="Calibri" w:eastAsia="Times New Roman" w:hAnsi="Calibri" w:cs="Calibri"/>
          <w:b/>
          <w:bCs/>
          <w:color w:val="000000"/>
          <w:sz w:val="28"/>
          <w:szCs w:val="28"/>
        </w:rPr>
      </w:pPr>
      <w:r w:rsidRPr="00FE75AD">
        <w:rPr>
          <w:rFonts w:ascii="Calibri" w:eastAsia="Times New Roman" w:hAnsi="Calibri" w:cs="Calibri"/>
          <w:b/>
          <w:bCs/>
          <w:color w:val="000000"/>
          <w:sz w:val="28"/>
          <w:szCs w:val="28"/>
        </w:rPr>
        <w:t>Justification Letter:</w:t>
      </w:r>
    </w:p>
    <w:p w14:paraId="11FFAEE2" w14:textId="55583DAB" w:rsidR="00FE75AD" w:rsidRPr="00FE75AD" w:rsidRDefault="00FE75AD">
      <w:pPr>
        <w:rPr>
          <w:rFonts w:ascii="Calibri" w:eastAsia="Times New Roman" w:hAnsi="Calibri" w:cs="Calibri"/>
          <w:color w:val="000000"/>
        </w:rPr>
      </w:pPr>
      <w:r>
        <w:rPr>
          <w:rFonts w:ascii="Calibri" w:eastAsia="Times New Roman" w:hAnsi="Calibri" w:cs="Calibri"/>
          <w:b/>
          <w:bCs/>
          <w:color w:val="000000"/>
        </w:rPr>
        <w:t xml:space="preserve">The </w:t>
      </w:r>
      <w:r>
        <w:rPr>
          <w:rFonts w:ascii="Calibri" w:eastAsia="Times New Roman" w:hAnsi="Calibri" w:cs="Calibri"/>
          <w:color w:val="000000"/>
        </w:rPr>
        <w:t>purpose of requesting the addition of a fence around the dock area of the facility at the rear of our suite serves to help us control theft. It is meant to deter vandalism to vehicles and theft of commercial property. With respect to Section 14-16-6-4(Z)(1)(a)</w:t>
      </w:r>
      <w:r w:rsidR="00613819">
        <w:rPr>
          <w:rFonts w:ascii="Calibri" w:eastAsia="Times New Roman" w:hAnsi="Calibri" w:cs="Calibri"/>
          <w:color w:val="000000"/>
        </w:rPr>
        <w:t>.</w:t>
      </w:r>
      <w:r w:rsidR="00A9780A">
        <w:rPr>
          <w:rFonts w:ascii="Calibri" w:eastAsia="Times New Roman" w:hAnsi="Calibri" w:cs="Calibri"/>
          <w:color w:val="000000"/>
        </w:rPr>
        <w:t xml:space="preserve"> A m</w:t>
      </w:r>
      <w:r w:rsidR="008969B2">
        <w:rPr>
          <w:rFonts w:ascii="Calibri" w:eastAsia="Times New Roman" w:hAnsi="Calibri" w:cs="Calibri"/>
          <w:color w:val="000000"/>
        </w:rPr>
        <w:t>inor amendment described in number 2 and referred to by Table 6-4-4.</w:t>
      </w:r>
      <w:r w:rsidR="00613819">
        <w:rPr>
          <w:rFonts w:ascii="Calibri" w:eastAsia="Times New Roman" w:hAnsi="Calibri" w:cs="Calibri"/>
          <w:color w:val="000000"/>
        </w:rPr>
        <w:t xml:space="preserve"> </w:t>
      </w:r>
      <w:r w:rsidR="00A9780A">
        <w:rPr>
          <w:rFonts w:ascii="Calibri" w:eastAsia="Times New Roman" w:hAnsi="Calibri" w:cs="Calibri"/>
          <w:color w:val="000000"/>
        </w:rPr>
        <w:t>i</w:t>
      </w:r>
      <w:r w:rsidR="00613819">
        <w:rPr>
          <w:rFonts w:ascii="Calibri" w:eastAsia="Times New Roman" w:hAnsi="Calibri" w:cs="Calibri"/>
          <w:color w:val="000000"/>
        </w:rPr>
        <w:t>nclude</w:t>
      </w:r>
      <w:r w:rsidR="00A9780A">
        <w:rPr>
          <w:rFonts w:ascii="Calibri" w:eastAsia="Times New Roman" w:hAnsi="Calibri" w:cs="Calibri"/>
          <w:color w:val="000000"/>
        </w:rPr>
        <w:t>s</w:t>
      </w:r>
      <w:r w:rsidR="00613819">
        <w:rPr>
          <w:rFonts w:ascii="Calibri" w:eastAsia="Times New Roman" w:hAnsi="Calibri" w:cs="Calibri"/>
          <w:color w:val="000000"/>
        </w:rPr>
        <w:t xml:space="preserve"> the addition of a fence.</w:t>
      </w:r>
      <w:r w:rsidR="008969B2">
        <w:rPr>
          <w:rFonts w:ascii="Calibri" w:eastAsia="Times New Roman" w:hAnsi="Calibri" w:cs="Calibri"/>
          <w:color w:val="000000"/>
        </w:rPr>
        <w:t xml:space="preserve"> The standard revision is for a fence and the purpose of the permit which we have applied for</w:t>
      </w:r>
      <w:r w:rsidR="00A9780A">
        <w:rPr>
          <w:rFonts w:ascii="Calibri" w:eastAsia="Times New Roman" w:hAnsi="Calibri" w:cs="Calibri"/>
          <w:color w:val="000000"/>
        </w:rPr>
        <w:t xml:space="preserve"> and</w:t>
      </w:r>
      <w:r w:rsidR="00613819">
        <w:rPr>
          <w:rFonts w:ascii="Calibri" w:eastAsia="Times New Roman" w:hAnsi="Calibri" w:cs="Calibri"/>
          <w:color w:val="000000"/>
        </w:rPr>
        <w:t xml:space="preserve"> is number GP-2024-13382. There is no parking affected and the location is in a non-pedestrian area. The existing trash receptacle will be replaced by a rolling receptacle and a new service contract will be signed to move it out of the fenced area. This has been approved by Herman Gallegos. </w:t>
      </w:r>
    </w:p>
    <w:p w14:paraId="58F03C03" w14:textId="6AEB0629" w:rsidR="00A20A5A" w:rsidRPr="00DF5425" w:rsidRDefault="00A9780A">
      <w:pPr>
        <w:rPr>
          <w:rFonts w:ascii="Calibri" w:eastAsia="Times New Roman" w:hAnsi="Calibri" w:cs="Calibri"/>
          <w:b/>
          <w:bCs/>
          <w:color w:val="000000"/>
        </w:rPr>
      </w:pPr>
      <w:r>
        <w:rPr>
          <w:rFonts w:ascii="Calibri" w:eastAsia="Times New Roman" w:hAnsi="Calibri" w:cs="Calibri"/>
          <w:b/>
          <w:bCs/>
          <w:color w:val="000000"/>
        </w:rPr>
        <w:t xml:space="preserve">All other items on the permit seem to have been met </w:t>
      </w:r>
      <w:proofErr w:type="gramStart"/>
      <w:r>
        <w:rPr>
          <w:rFonts w:ascii="Calibri" w:eastAsia="Times New Roman" w:hAnsi="Calibri" w:cs="Calibri"/>
          <w:b/>
          <w:bCs/>
          <w:color w:val="000000"/>
        </w:rPr>
        <w:t>with the exception of</w:t>
      </w:r>
      <w:proofErr w:type="gramEnd"/>
      <w:r>
        <w:rPr>
          <w:rFonts w:ascii="Calibri" w:eastAsia="Times New Roman" w:hAnsi="Calibri" w:cs="Calibri"/>
          <w:b/>
          <w:bCs/>
          <w:color w:val="000000"/>
        </w:rPr>
        <w:t xml:space="preserve"> the AA.</w:t>
      </w:r>
    </w:p>
    <w:p w14:paraId="1A7D3908" w14:textId="166E69DB" w:rsidR="00557C37" w:rsidRDefault="00557C37">
      <w:pPr>
        <w:rPr>
          <w:sz w:val="28"/>
          <w:szCs w:val="28"/>
        </w:rPr>
      </w:pPr>
      <w:r>
        <w:rPr>
          <w:sz w:val="28"/>
          <w:szCs w:val="28"/>
        </w:rPr>
        <w:t>Thank you,</w:t>
      </w:r>
    </w:p>
    <w:p w14:paraId="2B14836A" w14:textId="30D1B332" w:rsidR="006316DB" w:rsidRDefault="008F5C48">
      <w:pPr>
        <w:rPr>
          <w:sz w:val="28"/>
          <w:szCs w:val="28"/>
        </w:rPr>
      </w:pPr>
      <w:r>
        <w:rPr>
          <w:noProof/>
        </w:rPr>
        <w:drawing>
          <wp:anchor distT="0" distB="0" distL="114300" distR="114300" simplePos="0" relativeHeight="251658240" behindDoc="0" locked="0" layoutInCell="1" allowOverlap="1" wp14:anchorId="7F4421FB" wp14:editId="575346D8">
            <wp:simplePos x="914400" y="5381625"/>
            <wp:positionH relativeFrom="column">
              <wp:align>left</wp:align>
            </wp:positionH>
            <wp:positionV relativeFrom="paragraph">
              <wp:align>top</wp:align>
            </wp:positionV>
            <wp:extent cx="1759017" cy="485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59017" cy="485775"/>
                    </a:xfrm>
                    <a:prstGeom prst="rect">
                      <a:avLst/>
                    </a:prstGeom>
                  </pic:spPr>
                </pic:pic>
              </a:graphicData>
            </a:graphic>
          </wp:anchor>
        </w:drawing>
      </w:r>
      <w:r w:rsidR="00613819">
        <w:rPr>
          <w:sz w:val="28"/>
          <w:szCs w:val="28"/>
        </w:rPr>
        <w:br w:type="textWrapping" w:clear="all"/>
      </w:r>
    </w:p>
    <w:p w14:paraId="49254892" w14:textId="6606B9D8" w:rsidR="00557C37" w:rsidRDefault="00557C37">
      <w:pPr>
        <w:rPr>
          <w:sz w:val="28"/>
          <w:szCs w:val="28"/>
        </w:rPr>
      </w:pPr>
      <w:r>
        <w:rPr>
          <w:sz w:val="28"/>
          <w:szCs w:val="28"/>
        </w:rPr>
        <w:t>Craig Shaw</w:t>
      </w:r>
    </w:p>
    <w:p w14:paraId="6B16DE9C" w14:textId="692DA1DD" w:rsidR="00626BFC" w:rsidRPr="005F6540" w:rsidRDefault="00683A47" w:rsidP="005F6540">
      <w:pPr>
        <w:rPr>
          <w:sz w:val="28"/>
          <w:szCs w:val="28"/>
        </w:rPr>
      </w:pPr>
      <w:r>
        <w:rPr>
          <w:sz w:val="28"/>
          <w:szCs w:val="28"/>
        </w:rPr>
        <w:t>WELSCO, dba: Bulldog Energy Solu</w:t>
      </w:r>
      <w:r w:rsidR="00FB40B7">
        <w:rPr>
          <w:sz w:val="28"/>
          <w:szCs w:val="28"/>
        </w:rPr>
        <w:t>t</w:t>
      </w:r>
      <w:r w:rsidR="00FA528B">
        <w:rPr>
          <w:sz w:val="28"/>
          <w:szCs w:val="28"/>
        </w:rPr>
        <w:t>io</w:t>
      </w:r>
      <w:r w:rsidR="005F6540">
        <w:rPr>
          <w:sz w:val="28"/>
          <w:szCs w:val="28"/>
        </w:rPr>
        <w:t>ns</w:t>
      </w:r>
    </w:p>
    <w:p w14:paraId="6766EF32" w14:textId="77777777" w:rsidR="00626BFC" w:rsidRDefault="00626BFC" w:rsidP="00473263">
      <w:pPr>
        <w:spacing w:after="0"/>
        <w:rPr>
          <w:b/>
        </w:rPr>
      </w:pPr>
    </w:p>
    <w:p w14:paraId="72F339FC" w14:textId="77777777" w:rsidR="00626BFC" w:rsidRDefault="00626BFC" w:rsidP="00473263">
      <w:pPr>
        <w:spacing w:after="0"/>
        <w:rPr>
          <w:b/>
        </w:rPr>
      </w:pPr>
    </w:p>
    <w:p w14:paraId="4718EA6A" w14:textId="77777777" w:rsidR="004543F2" w:rsidRPr="004543F2" w:rsidRDefault="004543F2" w:rsidP="00C534AD"/>
    <w:sectPr w:rsidR="004543F2" w:rsidRPr="004543F2" w:rsidSect="000404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245F4" w14:textId="77777777" w:rsidR="0004044D" w:rsidRDefault="0004044D" w:rsidP="00F4588A">
      <w:pPr>
        <w:spacing w:after="0" w:line="240" w:lineRule="auto"/>
      </w:pPr>
      <w:r>
        <w:separator/>
      </w:r>
    </w:p>
  </w:endnote>
  <w:endnote w:type="continuationSeparator" w:id="0">
    <w:p w14:paraId="71BC5B11" w14:textId="77777777" w:rsidR="0004044D" w:rsidRDefault="0004044D" w:rsidP="00F4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9427" w14:textId="7C18F61A" w:rsidR="00F4588A" w:rsidRPr="00F4588A" w:rsidRDefault="00F4588A" w:rsidP="00F4588A">
    <w:pPr>
      <w:pStyle w:val="Footer"/>
      <w:rPr>
        <w:rFonts w:ascii="Cambria" w:hAnsi="Cambria"/>
        <w:b/>
        <w:sz w:val="28"/>
        <w:szCs w:val="28"/>
      </w:rPr>
    </w:pPr>
    <w:r>
      <w:tab/>
    </w:r>
    <w:r w:rsidR="004543F2">
      <w:rPr>
        <w:rFonts w:ascii="Cambria" w:hAnsi="Cambria"/>
        <w:b/>
        <w:sz w:val="28"/>
        <w:szCs w:val="28"/>
      </w:rPr>
      <w:t>8</w:t>
    </w:r>
    <w:r w:rsidR="00613819">
      <w:rPr>
        <w:rFonts w:ascii="Cambria" w:hAnsi="Cambria"/>
        <w:b/>
        <w:sz w:val="28"/>
        <w:szCs w:val="28"/>
      </w:rPr>
      <w:t>205 Spain Road NE</w:t>
    </w:r>
    <w:r w:rsidR="004543F2">
      <w:rPr>
        <w:rFonts w:ascii="Cambria" w:hAnsi="Cambria"/>
        <w:b/>
        <w:sz w:val="28"/>
        <w:szCs w:val="28"/>
      </w:rPr>
      <w:t xml:space="preserve">, Suite </w:t>
    </w:r>
    <w:r w:rsidR="00613819">
      <w:rPr>
        <w:rFonts w:ascii="Cambria" w:hAnsi="Cambria"/>
        <w:b/>
        <w:sz w:val="28"/>
        <w:szCs w:val="28"/>
      </w:rPr>
      <w:t>109</w:t>
    </w:r>
  </w:p>
  <w:p w14:paraId="4D3F9015" w14:textId="61CFC345" w:rsidR="00F4588A" w:rsidRPr="00F4588A" w:rsidRDefault="00401905" w:rsidP="00F4588A">
    <w:pPr>
      <w:pStyle w:val="Footer"/>
      <w:rPr>
        <w:rFonts w:ascii="Cambria" w:hAnsi="Cambria"/>
        <w:b/>
        <w:sz w:val="28"/>
        <w:szCs w:val="28"/>
      </w:rPr>
    </w:pPr>
    <w:r>
      <w:rPr>
        <w:rFonts w:ascii="Cambria" w:hAnsi="Cambria"/>
        <w:b/>
        <w:sz w:val="28"/>
        <w:szCs w:val="28"/>
      </w:rPr>
      <w:tab/>
      <w:t>Albuquerque, NM 871</w:t>
    </w:r>
    <w:r w:rsidR="00613819">
      <w:rPr>
        <w:rFonts w:ascii="Cambria" w:hAnsi="Cambria"/>
        <w:b/>
        <w:sz w:val="28"/>
        <w:szCs w:val="28"/>
      </w:rPr>
      <w:t>09</w:t>
    </w:r>
  </w:p>
  <w:p w14:paraId="1A874F78" w14:textId="3CF0F83E" w:rsidR="00F4588A" w:rsidRPr="00F4588A" w:rsidRDefault="00F4588A" w:rsidP="00F4588A">
    <w:pPr>
      <w:pStyle w:val="Footer"/>
      <w:rPr>
        <w:rFonts w:ascii="Cambria" w:hAnsi="Cambria"/>
        <w:b/>
        <w:sz w:val="28"/>
        <w:szCs w:val="28"/>
      </w:rPr>
    </w:pPr>
    <w:r w:rsidRPr="00F4588A">
      <w:rPr>
        <w:rFonts w:ascii="Cambria" w:hAnsi="Cambria"/>
        <w:b/>
        <w:sz w:val="28"/>
        <w:szCs w:val="28"/>
      </w:rPr>
      <w:tab/>
    </w:r>
    <w:r w:rsidR="00613819">
      <w:rPr>
        <w:rFonts w:ascii="Cambria" w:hAnsi="Cambria"/>
        <w:b/>
        <w:sz w:val="28"/>
        <w:szCs w:val="28"/>
      </w:rPr>
      <w:t>602-292-0936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66AE" w14:textId="77777777" w:rsidR="0004044D" w:rsidRDefault="0004044D" w:rsidP="00F4588A">
      <w:pPr>
        <w:spacing w:after="0" w:line="240" w:lineRule="auto"/>
      </w:pPr>
      <w:r>
        <w:separator/>
      </w:r>
    </w:p>
  </w:footnote>
  <w:footnote w:type="continuationSeparator" w:id="0">
    <w:p w14:paraId="5918CAEE" w14:textId="77777777" w:rsidR="0004044D" w:rsidRDefault="0004044D" w:rsidP="00F4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460"/>
    <w:multiLevelType w:val="hybridMultilevel"/>
    <w:tmpl w:val="0962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4FB"/>
    <w:multiLevelType w:val="hybridMultilevel"/>
    <w:tmpl w:val="7A3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944F5"/>
    <w:multiLevelType w:val="hybridMultilevel"/>
    <w:tmpl w:val="70EC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C398D"/>
    <w:multiLevelType w:val="hybridMultilevel"/>
    <w:tmpl w:val="29CCB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82EFD"/>
    <w:multiLevelType w:val="hybridMultilevel"/>
    <w:tmpl w:val="B0B0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76516"/>
    <w:multiLevelType w:val="hybridMultilevel"/>
    <w:tmpl w:val="A6A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B70E6"/>
    <w:multiLevelType w:val="hybridMultilevel"/>
    <w:tmpl w:val="8EBA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F4FB6"/>
    <w:multiLevelType w:val="hybridMultilevel"/>
    <w:tmpl w:val="EA30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660855">
    <w:abstractNumId w:val="7"/>
  </w:num>
  <w:num w:numId="2" w16cid:durableId="1493331639">
    <w:abstractNumId w:val="6"/>
  </w:num>
  <w:num w:numId="3" w16cid:durableId="585459000">
    <w:abstractNumId w:val="1"/>
  </w:num>
  <w:num w:numId="4" w16cid:durableId="1905599478">
    <w:abstractNumId w:val="0"/>
  </w:num>
  <w:num w:numId="5" w16cid:durableId="1141851169">
    <w:abstractNumId w:val="4"/>
  </w:num>
  <w:num w:numId="6" w16cid:durableId="1600023344">
    <w:abstractNumId w:val="5"/>
  </w:num>
  <w:num w:numId="7" w16cid:durableId="1380323034">
    <w:abstractNumId w:val="2"/>
  </w:num>
  <w:num w:numId="8" w16cid:durableId="185872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8A"/>
    <w:rsid w:val="0004044D"/>
    <w:rsid w:val="00046149"/>
    <w:rsid w:val="000905B9"/>
    <w:rsid w:val="000C502D"/>
    <w:rsid w:val="000F4059"/>
    <w:rsid w:val="00143123"/>
    <w:rsid w:val="0015575D"/>
    <w:rsid w:val="001773FF"/>
    <w:rsid w:val="001D7293"/>
    <w:rsid w:val="00201B8E"/>
    <w:rsid w:val="00211FE6"/>
    <w:rsid w:val="00240850"/>
    <w:rsid w:val="002440F6"/>
    <w:rsid w:val="00290016"/>
    <w:rsid w:val="00291D97"/>
    <w:rsid w:val="002C7607"/>
    <w:rsid w:val="002D00FE"/>
    <w:rsid w:val="002D2EF1"/>
    <w:rsid w:val="002D496A"/>
    <w:rsid w:val="00325117"/>
    <w:rsid w:val="00375F4E"/>
    <w:rsid w:val="003B2183"/>
    <w:rsid w:val="003D2670"/>
    <w:rsid w:val="003E402B"/>
    <w:rsid w:val="00401905"/>
    <w:rsid w:val="0042048A"/>
    <w:rsid w:val="0042717A"/>
    <w:rsid w:val="00435087"/>
    <w:rsid w:val="004470BF"/>
    <w:rsid w:val="004543F2"/>
    <w:rsid w:val="00466A71"/>
    <w:rsid w:val="00473263"/>
    <w:rsid w:val="00480072"/>
    <w:rsid w:val="00480327"/>
    <w:rsid w:val="00483DCA"/>
    <w:rsid w:val="00496586"/>
    <w:rsid w:val="004B2962"/>
    <w:rsid w:val="004C5EF7"/>
    <w:rsid w:val="004C6C4F"/>
    <w:rsid w:val="004D3791"/>
    <w:rsid w:val="00522F67"/>
    <w:rsid w:val="0055040C"/>
    <w:rsid w:val="00557C37"/>
    <w:rsid w:val="00566B4F"/>
    <w:rsid w:val="0059478C"/>
    <w:rsid w:val="005A20A6"/>
    <w:rsid w:val="005A4EAE"/>
    <w:rsid w:val="005C65A8"/>
    <w:rsid w:val="005D3671"/>
    <w:rsid w:val="005F6540"/>
    <w:rsid w:val="0060747C"/>
    <w:rsid w:val="00607E2C"/>
    <w:rsid w:val="00613819"/>
    <w:rsid w:val="00626BFC"/>
    <w:rsid w:val="006316DB"/>
    <w:rsid w:val="00637835"/>
    <w:rsid w:val="00655F4A"/>
    <w:rsid w:val="00666198"/>
    <w:rsid w:val="00671F66"/>
    <w:rsid w:val="00673241"/>
    <w:rsid w:val="00681F1A"/>
    <w:rsid w:val="00683A47"/>
    <w:rsid w:val="006A0696"/>
    <w:rsid w:val="006A405B"/>
    <w:rsid w:val="006A6459"/>
    <w:rsid w:val="006B37E4"/>
    <w:rsid w:val="0070689D"/>
    <w:rsid w:val="00707CA3"/>
    <w:rsid w:val="00721966"/>
    <w:rsid w:val="0075216D"/>
    <w:rsid w:val="007771BC"/>
    <w:rsid w:val="00777517"/>
    <w:rsid w:val="00780C92"/>
    <w:rsid w:val="007E39D7"/>
    <w:rsid w:val="00801CD1"/>
    <w:rsid w:val="008163E0"/>
    <w:rsid w:val="008468C2"/>
    <w:rsid w:val="008969B2"/>
    <w:rsid w:val="00896A87"/>
    <w:rsid w:val="008C45D2"/>
    <w:rsid w:val="008F5C48"/>
    <w:rsid w:val="009623A4"/>
    <w:rsid w:val="009B2055"/>
    <w:rsid w:val="009F6CDD"/>
    <w:rsid w:val="00A20A5A"/>
    <w:rsid w:val="00A2773D"/>
    <w:rsid w:val="00A33A19"/>
    <w:rsid w:val="00A75DAF"/>
    <w:rsid w:val="00A936FC"/>
    <w:rsid w:val="00A9780A"/>
    <w:rsid w:val="00B2263C"/>
    <w:rsid w:val="00B5120D"/>
    <w:rsid w:val="00BB026F"/>
    <w:rsid w:val="00C02210"/>
    <w:rsid w:val="00C06D01"/>
    <w:rsid w:val="00C13210"/>
    <w:rsid w:val="00C144B7"/>
    <w:rsid w:val="00C17EF2"/>
    <w:rsid w:val="00C534AD"/>
    <w:rsid w:val="00CB4D4E"/>
    <w:rsid w:val="00CD38BF"/>
    <w:rsid w:val="00CF1EC0"/>
    <w:rsid w:val="00CF6794"/>
    <w:rsid w:val="00D45744"/>
    <w:rsid w:val="00D506BE"/>
    <w:rsid w:val="00DD0201"/>
    <w:rsid w:val="00DD32D4"/>
    <w:rsid w:val="00DF5425"/>
    <w:rsid w:val="00E07F04"/>
    <w:rsid w:val="00E21A75"/>
    <w:rsid w:val="00E8473D"/>
    <w:rsid w:val="00ED7C95"/>
    <w:rsid w:val="00EF045C"/>
    <w:rsid w:val="00EF3581"/>
    <w:rsid w:val="00F4588A"/>
    <w:rsid w:val="00F52CB5"/>
    <w:rsid w:val="00F535E6"/>
    <w:rsid w:val="00F6100D"/>
    <w:rsid w:val="00F71F3F"/>
    <w:rsid w:val="00F91478"/>
    <w:rsid w:val="00FA528B"/>
    <w:rsid w:val="00FB40B7"/>
    <w:rsid w:val="00FD28FC"/>
    <w:rsid w:val="00FE45DC"/>
    <w:rsid w:val="00FE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577AB"/>
  <w15:docId w15:val="{167A9A8A-B21C-4EB9-BAA3-E041E94D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88A"/>
  </w:style>
  <w:style w:type="paragraph" w:styleId="Footer">
    <w:name w:val="footer"/>
    <w:basedOn w:val="Normal"/>
    <w:link w:val="FooterChar"/>
    <w:uiPriority w:val="99"/>
    <w:unhideWhenUsed/>
    <w:rsid w:val="00F45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88A"/>
  </w:style>
  <w:style w:type="paragraph" w:styleId="BalloonText">
    <w:name w:val="Balloon Text"/>
    <w:basedOn w:val="Normal"/>
    <w:link w:val="BalloonTextChar"/>
    <w:uiPriority w:val="99"/>
    <w:semiHidden/>
    <w:unhideWhenUsed/>
    <w:rsid w:val="00F4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88A"/>
    <w:rPr>
      <w:rFonts w:ascii="Tahoma" w:hAnsi="Tahoma" w:cs="Tahoma"/>
      <w:sz w:val="16"/>
      <w:szCs w:val="16"/>
    </w:rPr>
  </w:style>
  <w:style w:type="paragraph" w:styleId="ListParagraph">
    <w:name w:val="List Paragraph"/>
    <w:basedOn w:val="Normal"/>
    <w:uiPriority w:val="34"/>
    <w:qFormat/>
    <w:rsid w:val="00CF6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 Shaw</cp:lastModifiedBy>
  <cp:revision>2</cp:revision>
  <cp:lastPrinted>2024-05-08T17:49:00Z</cp:lastPrinted>
  <dcterms:created xsi:type="dcterms:W3CDTF">2024-05-08T17:50:00Z</dcterms:created>
  <dcterms:modified xsi:type="dcterms:W3CDTF">2024-05-08T17:50:00Z</dcterms:modified>
</cp:coreProperties>
</file>