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AB8D9" w14:textId="39652ABF" w:rsidR="005C5BCB" w:rsidRPr="00C4176B" w:rsidRDefault="00DE7140" w:rsidP="00DE7140">
      <w:pPr>
        <w:rPr>
          <w:rFonts w:ascii="Aptos" w:hAnsi="Aptos"/>
          <w:color w:val="auto"/>
          <w:sz w:val="22"/>
          <w:szCs w:val="22"/>
        </w:rPr>
      </w:pPr>
      <w:r w:rsidRPr="00C4176B">
        <w:rPr>
          <w:rFonts w:ascii="Aptos" w:hAnsi="Aptos"/>
          <w:color w:val="auto"/>
          <w:sz w:val="22"/>
          <w:szCs w:val="22"/>
        </w:rPr>
        <w:t xml:space="preserve">The </w:t>
      </w:r>
      <w:r w:rsidRPr="00C4176B">
        <w:rPr>
          <w:rFonts w:ascii="Aptos" w:hAnsi="Aptos"/>
          <w:color w:val="auto"/>
          <w:sz w:val="22"/>
          <w:szCs w:val="22"/>
        </w:rPr>
        <w:t xml:space="preserve">Proposed improvement project at Park Square, under </w:t>
      </w:r>
      <w:r w:rsidR="00721CE2" w:rsidRPr="00C4176B">
        <w:rPr>
          <w:rFonts w:ascii="Aptos" w:hAnsi="Aptos"/>
          <w:color w:val="auto"/>
          <w:sz w:val="22"/>
          <w:szCs w:val="22"/>
        </w:rPr>
        <w:t>AA Submittal-PR-2024-010369-SI-2024-00699</w:t>
      </w:r>
      <w:r w:rsidR="00721CE2" w:rsidRPr="00C4176B">
        <w:rPr>
          <w:rFonts w:ascii="Aptos" w:hAnsi="Aptos"/>
          <w:color w:val="auto"/>
          <w:sz w:val="22"/>
          <w:szCs w:val="22"/>
        </w:rPr>
        <w:t xml:space="preserve">, </w:t>
      </w:r>
      <w:r w:rsidR="005C5BCB" w:rsidRPr="00C4176B">
        <w:rPr>
          <w:rFonts w:ascii="Aptos" w:hAnsi="Aptos"/>
          <w:color w:val="auto"/>
          <w:sz w:val="22"/>
          <w:szCs w:val="22"/>
        </w:rPr>
        <w:t xml:space="preserve">and shown in the </w:t>
      </w:r>
      <w:r w:rsidR="00C7595A" w:rsidRPr="00C4176B">
        <w:rPr>
          <w:rFonts w:ascii="Aptos" w:hAnsi="Aptos"/>
          <w:color w:val="auto"/>
          <w:sz w:val="22"/>
          <w:szCs w:val="22"/>
        </w:rPr>
        <w:t xml:space="preserve">drawings attached to the Minor Amendment to Site Plan submittal, involves the following work: </w:t>
      </w:r>
    </w:p>
    <w:p w14:paraId="5F049DF9" w14:textId="77777777" w:rsidR="00C7595A" w:rsidRDefault="00C7595A" w:rsidP="00DE7140">
      <w:pPr>
        <w:rPr>
          <w:rFonts w:ascii="Aptos" w:hAnsi="Aptos"/>
          <w:color w:val="auto"/>
          <w:sz w:val="22"/>
          <w:szCs w:val="22"/>
        </w:rPr>
      </w:pPr>
    </w:p>
    <w:p w14:paraId="5D9E4A2B" w14:textId="3A2210FC" w:rsidR="007C0177" w:rsidRPr="007C0177" w:rsidRDefault="007C0177" w:rsidP="00DE7140">
      <w:pPr>
        <w:rPr>
          <w:rFonts w:ascii="Aptos" w:hAnsi="Aptos"/>
          <w:i/>
          <w:iCs/>
          <w:color w:val="auto"/>
          <w:sz w:val="22"/>
          <w:szCs w:val="22"/>
        </w:rPr>
      </w:pPr>
      <w:r w:rsidRPr="007C0177">
        <w:rPr>
          <w:rFonts w:ascii="Aptos" w:hAnsi="Aptos"/>
          <w:i/>
          <w:iCs/>
          <w:color w:val="auto"/>
          <w:sz w:val="22"/>
          <w:szCs w:val="22"/>
        </w:rPr>
        <w:t xml:space="preserve">Layout Adjustments: </w:t>
      </w:r>
    </w:p>
    <w:p w14:paraId="39446D2F" w14:textId="77777777" w:rsidR="007C0177" w:rsidRPr="00C4176B" w:rsidRDefault="007C0177" w:rsidP="00DE7140">
      <w:pPr>
        <w:rPr>
          <w:rFonts w:ascii="Aptos" w:hAnsi="Aptos"/>
          <w:color w:val="auto"/>
          <w:sz w:val="22"/>
          <w:szCs w:val="22"/>
        </w:rPr>
      </w:pPr>
    </w:p>
    <w:p w14:paraId="16184523" w14:textId="5BB72EB7" w:rsidR="00C7595A" w:rsidRPr="00C4176B" w:rsidRDefault="00C7595A" w:rsidP="00DE7140">
      <w:pPr>
        <w:rPr>
          <w:rFonts w:ascii="Aptos" w:hAnsi="Aptos"/>
          <w:color w:val="auto"/>
          <w:sz w:val="22"/>
          <w:szCs w:val="22"/>
        </w:rPr>
      </w:pPr>
      <w:r w:rsidRPr="00C4176B">
        <w:rPr>
          <w:rFonts w:ascii="Aptos" w:hAnsi="Aptos"/>
          <w:b/>
          <w:bCs/>
          <w:color w:val="auto"/>
          <w:sz w:val="22"/>
          <w:szCs w:val="22"/>
        </w:rPr>
        <w:t>Park Square Drive:</w:t>
      </w:r>
      <w:r w:rsidRPr="00C4176B">
        <w:rPr>
          <w:rFonts w:ascii="Aptos" w:hAnsi="Aptos"/>
          <w:color w:val="auto"/>
          <w:sz w:val="22"/>
          <w:szCs w:val="22"/>
        </w:rPr>
        <w:t xml:space="preserve"> Park Square Drive is a</w:t>
      </w:r>
      <w:r w:rsidR="00C16BDE" w:rsidRPr="00C4176B">
        <w:rPr>
          <w:rFonts w:ascii="Aptos" w:hAnsi="Aptos"/>
          <w:color w:val="auto"/>
          <w:sz w:val="22"/>
          <w:szCs w:val="22"/>
        </w:rPr>
        <w:t>n existing</w:t>
      </w:r>
      <w:r w:rsidRPr="00C4176B">
        <w:rPr>
          <w:rFonts w:ascii="Aptos" w:hAnsi="Aptos"/>
          <w:color w:val="auto"/>
          <w:sz w:val="22"/>
          <w:szCs w:val="22"/>
        </w:rPr>
        <w:t xml:space="preserve"> drive lane located within the Park Square property. It connects to Louisiana</w:t>
      </w:r>
      <w:r w:rsidR="00B07D0F" w:rsidRPr="00C4176B">
        <w:rPr>
          <w:rFonts w:ascii="Aptos" w:hAnsi="Aptos"/>
          <w:color w:val="auto"/>
          <w:sz w:val="22"/>
          <w:szCs w:val="22"/>
        </w:rPr>
        <w:t xml:space="preserve"> Blvd</w:t>
      </w:r>
      <w:r w:rsidRPr="00C4176B">
        <w:rPr>
          <w:rFonts w:ascii="Aptos" w:hAnsi="Aptos"/>
          <w:color w:val="auto"/>
          <w:sz w:val="22"/>
          <w:szCs w:val="22"/>
        </w:rPr>
        <w:t xml:space="preserve"> on one end, and Americas Pkwy on the other. </w:t>
      </w:r>
      <w:r w:rsidR="00B07D0F" w:rsidRPr="00C4176B">
        <w:rPr>
          <w:rFonts w:ascii="Aptos" w:hAnsi="Aptos"/>
          <w:color w:val="auto"/>
          <w:sz w:val="22"/>
          <w:szCs w:val="22"/>
        </w:rPr>
        <w:t xml:space="preserve">Park </w:t>
      </w:r>
      <w:proofErr w:type="gramStart"/>
      <w:r w:rsidR="00B07D0F" w:rsidRPr="00C4176B">
        <w:rPr>
          <w:rFonts w:ascii="Aptos" w:hAnsi="Aptos"/>
          <w:color w:val="auto"/>
          <w:sz w:val="22"/>
          <w:szCs w:val="22"/>
        </w:rPr>
        <w:t>square drive</w:t>
      </w:r>
      <w:proofErr w:type="gramEnd"/>
      <w:r w:rsidR="00B07D0F" w:rsidRPr="00C4176B">
        <w:rPr>
          <w:rFonts w:ascii="Aptos" w:hAnsi="Aptos"/>
          <w:color w:val="auto"/>
          <w:sz w:val="22"/>
          <w:szCs w:val="22"/>
        </w:rPr>
        <w:t xml:space="preserve"> will be narrowed slightly to accommodate additional surface parking along </w:t>
      </w:r>
      <w:r w:rsidR="002C73FB" w:rsidRPr="00C4176B">
        <w:rPr>
          <w:rFonts w:ascii="Aptos" w:hAnsi="Aptos"/>
          <w:color w:val="auto"/>
          <w:sz w:val="22"/>
          <w:szCs w:val="22"/>
        </w:rPr>
        <w:t>it. The access to, from, and through Park Square Drive</w:t>
      </w:r>
      <w:r w:rsidR="00C16BDE" w:rsidRPr="00C4176B">
        <w:rPr>
          <w:rFonts w:ascii="Aptos" w:hAnsi="Aptos"/>
          <w:color w:val="auto"/>
          <w:sz w:val="22"/>
          <w:szCs w:val="22"/>
        </w:rPr>
        <w:t xml:space="preserve"> and the parking lots connected to it</w:t>
      </w:r>
      <w:r w:rsidR="002C73FB" w:rsidRPr="00C4176B">
        <w:rPr>
          <w:rFonts w:ascii="Aptos" w:hAnsi="Aptos"/>
          <w:color w:val="auto"/>
          <w:sz w:val="22"/>
          <w:szCs w:val="22"/>
        </w:rPr>
        <w:t xml:space="preserve"> will not be affected. </w:t>
      </w:r>
    </w:p>
    <w:p w14:paraId="0D5EC6BB" w14:textId="77777777" w:rsidR="00F376A2" w:rsidRPr="00C4176B" w:rsidRDefault="00F376A2" w:rsidP="00DE7140">
      <w:pPr>
        <w:rPr>
          <w:rFonts w:ascii="Aptos" w:hAnsi="Aptos"/>
          <w:color w:val="auto"/>
          <w:sz w:val="22"/>
          <w:szCs w:val="22"/>
        </w:rPr>
      </w:pPr>
    </w:p>
    <w:p w14:paraId="3978F057" w14:textId="47BDFD81" w:rsidR="00F376A2" w:rsidRPr="00C4176B" w:rsidRDefault="00F376A2" w:rsidP="00DE7140">
      <w:pPr>
        <w:rPr>
          <w:rFonts w:ascii="Aptos" w:hAnsi="Aptos"/>
          <w:color w:val="auto"/>
          <w:sz w:val="22"/>
          <w:szCs w:val="22"/>
        </w:rPr>
      </w:pPr>
      <w:r w:rsidRPr="00C4176B">
        <w:rPr>
          <w:rFonts w:ascii="Aptos" w:hAnsi="Aptos"/>
          <w:b/>
          <w:bCs/>
          <w:color w:val="auto"/>
          <w:sz w:val="22"/>
          <w:szCs w:val="22"/>
        </w:rPr>
        <w:t>Parking lot entrance to tract</w:t>
      </w:r>
      <w:r w:rsidR="00113C6E" w:rsidRPr="00C4176B">
        <w:rPr>
          <w:rFonts w:ascii="Aptos" w:hAnsi="Aptos"/>
          <w:b/>
          <w:bCs/>
          <w:color w:val="auto"/>
          <w:sz w:val="22"/>
          <w:szCs w:val="22"/>
        </w:rPr>
        <w:t xml:space="preserve"> </w:t>
      </w:r>
      <w:r w:rsidR="00113C6E" w:rsidRPr="00C4176B">
        <w:rPr>
          <w:rFonts w:ascii="Aptos" w:hAnsi="Aptos"/>
          <w:b/>
          <w:bCs/>
          <w:color w:val="auto"/>
          <w:sz w:val="22"/>
          <w:szCs w:val="22"/>
        </w:rPr>
        <w:t>1E1A1</w:t>
      </w:r>
      <w:r w:rsidR="00A91C7E" w:rsidRPr="00C4176B">
        <w:rPr>
          <w:rFonts w:ascii="Aptos" w:hAnsi="Aptos"/>
          <w:color w:val="auto"/>
          <w:sz w:val="22"/>
          <w:szCs w:val="22"/>
        </w:rPr>
        <w:t xml:space="preserve">: </w:t>
      </w:r>
      <w:r w:rsidR="00113C6E" w:rsidRPr="00C4176B">
        <w:rPr>
          <w:rFonts w:ascii="Aptos" w:hAnsi="Aptos"/>
          <w:color w:val="auto"/>
          <w:sz w:val="22"/>
          <w:szCs w:val="22"/>
        </w:rPr>
        <w:t xml:space="preserve">The entrance to the parking lot located in tract 1E1A1 will be shifted from the east side of the parking lot off Louisiana, to the south side of the parking lot off Park Square drive. This change is being made to </w:t>
      </w:r>
      <w:r w:rsidR="00270A47" w:rsidRPr="00C4176B">
        <w:rPr>
          <w:rFonts w:ascii="Aptos" w:hAnsi="Aptos"/>
          <w:color w:val="auto"/>
          <w:sz w:val="22"/>
          <w:szCs w:val="22"/>
        </w:rPr>
        <w:t xml:space="preserve">eliminate confusion for visitors about where the main entrance to the property is. The main entrance to the property from Louisiana is the turn off at Park Square drive. </w:t>
      </w:r>
    </w:p>
    <w:p w14:paraId="1CA9D20E" w14:textId="77777777" w:rsidR="001D7ACE" w:rsidRPr="00C4176B" w:rsidRDefault="001D7ACE" w:rsidP="00DE7140">
      <w:pPr>
        <w:rPr>
          <w:rFonts w:ascii="Aptos" w:hAnsi="Aptos"/>
          <w:color w:val="auto"/>
          <w:sz w:val="22"/>
          <w:szCs w:val="22"/>
        </w:rPr>
      </w:pPr>
    </w:p>
    <w:p w14:paraId="35B0CFDE" w14:textId="3CB835F1" w:rsidR="001D7ACE" w:rsidRPr="00C4176B" w:rsidRDefault="001D7ACE" w:rsidP="00DE7140">
      <w:pPr>
        <w:rPr>
          <w:rFonts w:ascii="Aptos" w:hAnsi="Aptos"/>
          <w:color w:val="auto"/>
          <w:sz w:val="22"/>
          <w:szCs w:val="22"/>
        </w:rPr>
      </w:pPr>
      <w:r w:rsidRPr="00C4176B">
        <w:rPr>
          <w:rFonts w:ascii="Aptos" w:hAnsi="Aptos"/>
          <w:b/>
          <w:bCs/>
          <w:color w:val="auto"/>
          <w:sz w:val="22"/>
          <w:szCs w:val="22"/>
        </w:rPr>
        <w:t>Trash compactor relocation</w:t>
      </w:r>
      <w:r w:rsidRPr="00C4176B">
        <w:rPr>
          <w:rFonts w:ascii="Aptos" w:hAnsi="Aptos"/>
          <w:color w:val="auto"/>
          <w:sz w:val="22"/>
          <w:szCs w:val="22"/>
        </w:rPr>
        <w:t>: The</w:t>
      </w:r>
      <w:r w:rsidR="000F32AF" w:rsidRPr="00C4176B">
        <w:rPr>
          <w:rFonts w:ascii="Aptos" w:hAnsi="Aptos"/>
          <w:color w:val="auto"/>
          <w:sz w:val="22"/>
          <w:szCs w:val="22"/>
        </w:rPr>
        <w:t xml:space="preserve"> existing</w:t>
      </w:r>
      <w:r w:rsidRPr="00C4176B">
        <w:rPr>
          <w:rFonts w:ascii="Aptos" w:hAnsi="Aptos"/>
          <w:color w:val="auto"/>
          <w:sz w:val="22"/>
          <w:szCs w:val="22"/>
        </w:rPr>
        <w:t xml:space="preserve"> </w:t>
      </w:r>
      <w:r w:rsidRPr="00C4176B">
        <w:rPr>
          <w:rFonts w:ascii="Aptos" w:hAnsi="Aptos"/>
          <w:color w:val="auto"/>
          <w:sz w:val="22"/>
          <w:szCs w:val="22"/>
        </w:rPr>
        <w:t xml:space="preserve">trash compactor in tract 1G1 </w:t>
      </w:r>
      <w:r w:rsidRPr="00C4176B">
        <w:rPr>
          <w:rFonts w:ascii="Aptos" w:hAnsi="Aptos"/>
          <w:color w:val="auto"/>
          <w:sz w:val="22"/>
          <w:szCs w:val="22"/>
        </w:rPr>
        <w:t xml:space="preserve">will be relocated </w:t>
      </w:r>
      <w:r w:rsidRPr="00C4176B">
        <w:rPr>
          <w:rFonts w:ascii="Aptos" w:hAnsi="Aptos"/>
          <w:color w:val="auto"/>
          <w:sz w:val="22"/>
          <w:szCs w:val="22"/>
        </w:rPr>
        <w:t>approximately 100 feet to the east</w:t>
      </w:r>
      <w:r w:rsidR="00456F12" w:rsidRPr="00C4176B">
        <w:rPr>
          <w:rFonts w:ascii="Aptos" w:hAnsi="Aptos"/>
          <w:color w:val="auto"/>
          <w:sz w:val="22"/>
          <w:szCs w:val="22"/>
        </w:rPr>
        <w:t xml:space="preserve"> along Park Square Drive</w:t>
      </w:r>
      <w:r w:rsidRPr="00C4176B">
        <w:rPr>
          <w:rFonts w:ascii="Aptos" w:hAnsi="Aptos"/>
          <w:color w:val="auto"/>
          <w:sz w:val="22"/>
          <w:szCs w:val="22"/>
        </w:rPr>
        <w:t>, to create distance between the compactor and the SE pedestrian entrance to the existing courtyard and existing office building</w:t>
      </w:r>
      <w:r w:rsidR="00456F12" w:rsidRPr="00C4176B">
        <w:rPr>
          <w:rFonts w:ascii="Aptos" w:hAnsi="Aptos"/>
          <w:color w:val="auto"/>
          <w:sz w:val="22"/>
          <w:szCs w:val="22"/>
        </w:rPr>
        <w:t>. This relocation will not affect pedestrian or vehicle traffic or cir</w:t>
      </w:r>
      <w:r w:rsidR="00BC3E00" w:rsidRPr="00C4176B">
        <w:rPr>
          <w:rFonts w:ascii="Aptos" w:hAnsi="Aptos"/>
          <w:color w:val="auto"/>
          <w:sz w:val="22"/>
          <w:szCs w:val="22"/>
        </w:rPr>
        <w:t xml:space="preserve">culation. </w:t>
      </w:r>
    </w:p>
    <w:p w14:paraId="607A71C7" w14:textId="77777777" w:rsidR="00BC3E00" w:rsidRPr="00C4176B" w:rsidRDefault="00BC3E00" w:rsidP="00DE7140">
      <w:pPr>
        <w:rPr>
          <w:rFonts w:ascii="Aptos" w:hAnsi="Aptos"/>
          <w:color w:val="auto"/>
          <w:sz w:val="22"/>
          <w:szCs w:val="22"/>
        </w:rPr>
      </w:pPr>
    </w:p>
    <w:p w14:paraId="487587CD" w14:textId="7602BE9C" w:rsidR="00BC3E00" w:rsidRPr="00C4176B" w:rsidRDefault="000C07C4" w:rsidP="00DE7140">
      <w:pPr>
        <w:rPr>
          <w:rFonts w:ascii="Aptos" w:hAnsi="Aptos"/>
          <w:color w:val="auto"/>
          <w:sz w:val="22"/>
          <w:szCs w:val="22"/>
        </w:rPr>
      </w:pPr>
      <w:r w:rsidRPr="00C4176B">
        <w:rPr>
          <w:rFonts w:ascii="Aptos" w:hAnsi="Aptos"/>
          <w:b/>
          <w:bCs/>
          <w:color w:val="auto"/>
          <w:sz w:val="22"/>
          <w:szCs w:val="22"/>
        </w:rPr>
        <w:t xml:space="preserve">Loading </w:t>
      </w:r>
      <w:r w:rsidR="0026314D" w:rsidRPr="00C4176B">
        <w:rPr>
          <w:rFonts w:ascii="Aptos" w:hAnsi="Aptos"/>
          <w:b/>
          <w:bCs/>
          <w:color w:val="auto"/>
          <w:sz w:val="22"/>
          <w:szCs w:val="22"/>
        </w:rPr>
        <w:t>pad</w:t>
      </w:r>
      <w:r w:rsidRPr="00C4176B">
        <w:rPr>
          <w:rFonts w:ascii="Aptos" w:hAnsi="Aptos"/>
          <w:b/>
          <w:bCs/>
          <w:color w:val="auto"/>
          <w:sz w:val="22"/>
          <w:szCs w:val="22"/>
        </w:rPr>
        <w:t xml:space="preserve"> adjustment</w:t>
      </w:r>
      <w:r w:rsidRPr="00C4176B">
        <w:rPr>
          <w:rFonts w:ascii="Aptos" w:hAnsi="Aptos"/>
          <w:color w:val="auto"/>
          <w:sz w:val="22"/>
          <w:szCs w:val="22"/>
        </w:rPr>
        <w:t>: The</w:t>
      </w:r>
      <w:r w:rsidR="00D538B3" w:rsidRPr="00C4176B">
        <w:rPr>
          <w:rFonts w:ascii="Aptos" w:hAnsi="Aptos"/>
          <w:color w:val="auto"/>
          <w:sz w:val="22"/>
          <w:szCs w:val="22"/>
        </w:rPr>
        <w:t xml:space="preserve"> existing</w:t>
      </w:r>
      <w:r w:rsidRPr="00C4176B">
        <w:rPr>
          <w:rFonts w:ascii="Aptos" w:hAnsi="Aptos"/>
          <w:color w:val="auto"/>
          <w:sz w:val="22"/>
          <w:szCs w:val="22"/>
        </w:rPr>
        <w:t xml:space="preserve"> loading </w:t>
      </w:r>
      <w:r w:rsidR="0026314D" w:rsidRPr="00C4176B">
        <w:rPr>
          <w:rFonts w:ascii="Aptos" w:hAnsi="Aptos"/>
          <w:color w:val="auto"/>
          <w:sz w:val="22"/>
          <w:szCs w:val="22"/>
        </w:rPr>
        <w:t>pad</w:t>
      </w:r>
      <w:r w:rsidR="009E0C2A" w:rsidRPr="00C4176B">
        <w:rPr>
          <w:rFonts w:ascii="Aptos" w:hAnsi="Aptos"/>
          <w:color w:val="auto"/>
          <w:sz w:val="22"/>
          <w:szCs w:val="22"/>
        </w:rPr>
        <w:t xml:space="preserve">, which is a surface level loading area, </w:t>
      </w:r>
      <w:r w:rsidR="00D538B3" w:rsidRPr="00C4176B">
        <w:rPr>
          <w:rFonts w:ascii="Aptos" w:hAnsi="Aptos"/>
          <w:color w:val="auto"/>
          <w:sz w:val="22"/>
          <w:szCs w:val="22"/>
        </w:rPr>
        <w:t xml:space="preserve">at the southeast corner of the pedestrian square </w:t>
      </w:r>
      <w:r w:rsidRPr="00C4176B">
        <w:rPr>
          <w:rFonts w:ascii="Aptos" w:hAnsi="Aptos"/>
          <w:color w:val="auto"/>
          <w:sz w:val="22"/>
          <w:szCs w:val="22"/>
        </w:rPr>
        <w:t>in Tract 1C1A</w:t>
      </w:r>
      <w:r w:rsidR="009E0C2A" w:rsidRPr="00C4176B">
        <w:rPr>
          <w:rFonts w:ascii="Aptos" w:hAnsi="Aptos"/>
          <w:color w:val="auto"/>
          <w:sz w:val="22"/>
          <w:szCs w:val="22"/>
        </w:rPr>
        <w:t xml:space="preserve"> (this </w:t>
      </w:r>
      <w:r w:rsidR="007401AE" w:rsidRPr="00C4176B">
        <w:rPr>
          <w:rFonts w:ascii="Aptos" w:hAnsi="Aptos"/>
          <w:color w:val="auto"/>
          <w:sz w:val="22"/>
          <w:szCs w:val="22"/>
        </w:rPr>
        <w:t>is next to</w:t>
      </w:r>
      <w:r w:rsidR="009E0C2A" w:rsidRPr="00C4176B">
        <w:rPr>
          <w:rFonts w:ascii="Aptos" w:hAnsi="Aptos"/>
          <w:color w:val="auto"/>
          <w:sz w:val="22"/>
          <w:szCs w:val="22"/>
        </w:rPr>
        <w:t xml:space="preserve"> the north</w:t>
      </w:r>
      <w:r w:rsidR="001147E5">
        <w:rPr>
          <w:rFonts w:ascii="Aptos" w:hAnsi="Aptos"/>
          <w:color w:val="auto"/>
          <w:sz w:val="22"/>
          <w:szCs w:val="22"/>
        </w:rPr>
        <w:t>west</w:t>
      </w:r>
      <w:r w:rsidR="009E0C2A" w:rsidRPr="00C4176B">
        <w:rPr>
          <w:rFonts w:ascii="Aptos" w:hAnsi="Aptos"/>
          <w:color w:val="auto"/>
          <w:sz w:val="22"/>
          <w:szCs w:val="22"/>
        </w:rPr>
        <w:t xml:space="preserve"> corner of tract 1H1A) will be rotated </w:t>
      </w:r>
      <w:r w:rsidR="00E62EE7" w:rsidRPr="00C4176B">
        <w:rPr>
          <w:rFonts w:ascii="Aptos" w:hAnsi="Aptos"/>
          <w:color w:val="auto"/>
          <w:sz w:val="22"/>
          <w:szCs w:val="22"/>
        </w:rPr>
        <w:t>approximately</w:t>
      </w:r>
      <w:r w:rsidRPr="00C4176B">
        <w:rPr>
          <w:rFonts w:ascii="Aptos" w:hAnsi="Aptos"/>
          <w:color w:val="auto"/>
          <w:sz w:val="22"/>
          <w:szCs w:val="22"/>
        </w:rPr>
        <w:t xml:space="preserve"> 45 degrees, to allow for easier access for delivery trucks</w:t>
      </w:r>
      <w:r w:rsidR="009E0C2A" w:rsidRPr="00C4176B">
        <w:rPr>
          <w:rFonts w:ascii="Aptos" w:hAnsi="Aptos"/>
          <w:color w:val="auto"/>
          <w:sz w:val="22"/>
          <w:szCs w:val="22"/>
        </w:rPr>
        <w:t xml:space="preserve">, and easier pedestrian </w:t>
      </w:r>
      <w:r w:rsidR="00690A31" w:rsidRPr="00C4176B">
        <w:rPr>
          <w:rFonts w:ascii="Aptos" w:hAnsi="Aptos"/>
          <w:color w:val="auto"/>
          <w:sz w:val="22"/>
          <w:szCs w:val="22"/>
        </w:rPr>
        <w:t>travel</w:t>
      </w:r>
      <w:r w:rsidR="009E0C2A" w:rsidRPr="00C4176B">
        <w:rPr>
          <w:rFonts w:ascii="Aptos" w:hAnsi="Aptos"/>
          <w:color w:val="auto"/>
          <w:sz w:val="22"/>
          <w:szCs w:val="22"/>
        </w:rPr>
        <w:t xml:space="preserve"> </w:t>
      </w:r>
      <w:r w:rsidR="00E62EE7" w:rsidRPr="00C4176B">
        <w:rPr>
          <w:rFonts w:ascii="Aptos" w:hAnsi="Aptos"/>
          <w:color w:val="auto"/>
          <w:sz w:val="22"/>
          <w:szCs w:val="22"/>
        </w:rPr>
        <w:t>past</w:t>
      </w:r>
      <w:r w:rsidR="009E0C2A" w:rsidRPr="00C4176B">
        <w:rPr>
          <w:rFonts w:ascii="Aptos" w:hAnsi="Aptos"/>
          <w:color w:val="auto"/>
          <w:sz w:val="22"/>
          <w:szCs w:val="22"/>
        </w:rPr>
        <w:t xml:space="preserve"> that </w:t>
      </w:r>
      <w:r w:rsidR="00E62EE7" w:rsidRPr="00C4176B">
        <w:rPr>
          <w:rFonts w:ascii="Aptos" w:hAnsi="Aptos"/>
          <w:color w:val="auto"/>
          <w:sz w:val="22"/>
          <w:szCs w:val="22"/>
        </w:rPr>
        <w:t>area</w:t>
      </w:r>
      <w:r w:rsidR="009E0C2A" w:rsidRPr="00C4176B">
        <w:rPr>
          <w:rFonts w:ascii="Aptos" w:hAnsi="Aptos"/>
          <w:color w:val="auto"/>
          <w:sz w:val="22"/>
          <w:szCs w:val="22"/>
        </w:rPr>
        <w:t xml:space="preserve">. The loading area will be </w:t>
      </w:r>
      <w:r w:rsidR="007401AE" w:rsidRPr="00C4176B">
        <w:rPr>
          <w:rFonts w:ascii="Aptos" w:hAnsi="Aptos"/>
          <w:color w:val="auto"/>
          <w:sz w:val="22"/>
          <w:szCs w:val="22"/>
        </w:rPr>
        <w:t>rotated but</w:t>
      </w:r>
      <w:r w:rsidR="009E0C2A" w:rsidRPr="00C4176B">
        <w:rPr>
          <w:rFonts w:ascii="Aptos" w:hAnsi="Aptos"/>
          <w:color w:val="auto"/>
          <w:sz w:val="22"/>
          <w:szCs w:val="22"/>
        </w:rPr>
        <w:t xml:space="preserve"> does not move from its current location. </w:t>
      </w:r>
    </w:p>
    <w:p w14:paraId="0A075A43" w14:textId="77777777" w:rsidR="005C5BCB" w:rsidRPr="00C4176B" w:rsidRDefault="005C5BCB" w:rsidP="00DE7140">
      <w:pPr>
        <w:rPr>
          <w:rFonts w:ascii="Aptos" w:hAnsi="Aptos"/>
          <w:color w:val="auto"/>
          <w:sz w:val="22"/>
          <w:szCs w:val="22"/>
        </w:rPr>
      </w:pPr>
    </w:p>
    <w:p w14:paraId="004E6BBA" w14:textId="54A08B1A" w:rsidR="0026314D" w:rsidRPr="00C4176B" w:rsidRDefault="0026314D" w:rsidP="00DE7140">
      <w:pPr>
        <w:rPr>
          <w:rFonts w:ascii="Aptos" w:hAnsi="Aptos"/>
          <w:color w:val="auto"/>
          <w:sz w:val="22"/>
          <w:szCs w:val="22"/>
        </w:rPr>
      </w:pPr>
      <w:r w:rsidRPr="00C4176B">
        <w:rPr>
          <w:rFonts w:ascii="Aptos" w:hAnsi="Aptos"/>
          <w:b/>
          <w:bCs/>
          <w:color w:val="auto"/>
          <w:sz w:val="22"/>
          <w:szCs w:val="22"/>
        </w:rPr>
        <w:t>Lo</w:t>
      </w:r>
      <w:r w:rsidR="00690A31" w:rsidRPr="00C4176B">
        <w:rPr>
          <w:rFonts w:ascii="Aptos" w:hAnsi="Aptos"/>
          <w:b/>
          <w:bCs/>
          <w:color w:val="auto"/>
          <w:sz w:val="22"/>
          <w:szCs w:val="22"/>
        </w:rPr>
        <w:t>ading dock adjustment:</w:t>
      </w:r>
      <w:r w:rsidR="00690A31" w:rsidRPr="00C4176B">
        <w:rPr>
          <w:rFonts w:ascii="Aptos" w:hAnsi="Aptos"/>
          <w:color w:val="auto"/>
          <w:sz w:val="22"/>
          <w:szCs w:val="22"/>
        </w:rPr>
        <w:t xml:space="preserve"> The</w:t>
      </w:r>
      <w:r w:rsidR="00232AEA" w:rsidRPr="00C4176B">
        <w:rPr>
          <w:rFonts w:ascii="Aptos" w:hAnsi="Aptos"/>
          <w:color w:val="auto"/>
          <w:sz w:val="22"/>
          <w:szCs w:val="22"/>
        </w:rPr>
        <w:t xml:space="preserve"> </w:t>
      </w:r>
      <w:r w:rsidR="00F67CFC" w:rsidRPr="00C4176B">
        <w:rPr>
          <w:rFonts w:ascii="Aptos" w:hAnsi="Aptos"/>
          <w:color w:val="auto"/>
          <w:sz w:val="22"/>
          <w:szCs w:val="22"/>
        </w:rPr>
        <w:t xml:space="preserve">existing </w:t>
      </w:r>
      <w:r w:rsidR="00232AEA" w:rsidRPr="00C4176B">
        <w:rPr>
          <w:rFonts w:ascii="Aptos" w:hAnsi="Aptos"/>
          <w:color w:val="auto"/>
          <w:sz w:val="22"/>
          <w:szCs w:val="22"/>
        </w:rPr>
        <w:t xml:space="preserve">drive lane on the NW corner of the property (in Tract 1B1) </w:t>
      </w:r>
      <w:r w:rsidR="00232AEA" w:rsidRPr="00C4176B">
        <w:rPr>
          <w:rFonts w:ascii="Aptos" w:hAnsi="Aptos"/>
          <w:color w:val="auto"/>
          <w:sz w:val="22"/>
          <w:szCs w:val="22"/>
        </w:rPr>
        <w:t xml:space="preserve">will be narrowed slightly </w:t>
      </w:r>
      <w:r w:rsidR="00232AEA" w:rsidRPr="00C4176B">
        <w:rPr>
          <w:rFonts w:ascii="Aptos" w:hAnsi="Aptos"/>
          <w:color w:val="auto"/>
          <w:sz w:val="22"/>
          <w:szCs w:val="22"/>
        </w:rPr>
        <w:t xml:space="preserve">to allow for easier access to </w:t>
      </w:r>
      <w:r w:rsidR="00232AEA" w:rsidRPr="00C4176B">
        <w:rPr>
          <w:rFonts w:ascii="Aptos" w:hAnsi="Aptos"/>
          <w:color w:val="auto"/>
          <w:sz w:val="22"/>
          <w:szCs w:val="22"/>
        </w:rPr>
        <w:t>the</w:t>
      </w:r>
      <w:r w:rsidR="00232AEA" w:rsidRPr="00C4176B">
        <w:rPr>
          <w:rFonts w:ascii="Aptos" w:hAnsi="Aptos"/>
          <w:color w:val="auto"/>
          <w:sz w:val="22"/>
          <w:szCs w:val="22"/>
        </w:rPr>
        <w:t xml:space="preserve"> </w:t>
      </w:r>
      <w:r w:rsidR="000F32AF" w:rsidRPr="00C4176B">
        <w:rPr>
          <w:rFonts w:ascii="Aptos" w:hAnsi="Aptos"/>
          <w:color w:val="auto"/>
          <w:sz w:val="22"/>
          <w:szCs w:val="22"/>
        </w:rPr>
        <w:t xml:space="preserve">existing </w:t>
      </w:r>
      <w:r w:rsidR="00232AEA" w:rsidRPr="00C4176B">
        <w:rPr>
          <w:rFonts w:ascii="Aptos" w:hAnsi="Aptos"/>
          <w:color w:val="auto"/>
          <w:sz w:val="22"/>
          <w:szCs w:val="22"/>
        </w:rPr>
        <w:t>loading dock</w:t>
      </w:r>
      <w:r w:rsidR="00232AEA" w:rsidRPr="00C4176B">
        <w:rPr>
          <w:rFonts w:ascii="Aptos" w:hAnsi="Aptos"/>
          <w:color w:val="auto"/>
          <w:sz w:val="22"/>
          <w:szCs w:val="22"/>
        </w:rPr>
        <w:t xml:space="preserve"> on the north side of the One Park Square office building. </w:t>
      </w:r>
      <w:r w:rsidR="000F32AF" w:rsidRPr="00C4176B">
        <w:rPr>
          <w:rFonts w:ascii="Aptos" w:hAnsi="Aptos"/>
          <w:color w:val="auto"/>
          <w:sz w:val="22"/>
          <w:szCs w:val="22"/>
        </w:rPr>
        <w:t xml:space="preserve">The loading dock will be adjusted slightly, to allow for 3 loading spaces, instead of the 2 that currently exist. </w:t>
      </w:r>
    </w:p>
    <w:p w14:paraId="7702C1BE" w14:textId="77777777" w:rsidR="000F32AF" w:rsidRPr="00C4176B" w:rsidRDefault="000F32AF" w:rsidP="00DE7140">
      <w:pPr>
        <w:rPr>
          <w:rFonts w:ascii="Aptos" w:hAnsi="Aptos"/>
          <w:color w:val="auto"/>
          <w:sz w:val="22"/>
          <w:szCs w:val="22"/>
        </w:rPr>
      </w:pPr>
    </w:p>
    <w:p w14:paraId="4B350B58" w14:textId="695EA030" w:rsidR="00FB108C" w:rsidRDefault="00F67CFC">
      <w:pPr>
        <w:rPr>
          <w:rFonts w:ascii="Aptos" w:hAnsi="Aptos"/>
          <w:color w:val="auto"/>
          <w:sz w:val="22"/>
          <w:szCs w:val="22"/>
        </w:rPr>
      </w:pPr>
      <w:r w:rsidRPr="00C4176B">
        <w:rPr>
          <w:rFonts w:ascii="Aptos" w:hAnsi="Aptos"/>
          <w:b/>
          <w:bCs/>
          <w:color w:val="auto"/>
          <w:sz w:val="22"/>
          <w:szCs w:val="22"/>
        </w:rPr>
        <w:t>Pedestrian courtyard</w:t>
      </w:r>
      <w:r w:rsidR="00C4176B" w:rsidRPr="00C4176B">
        <w:rPr>
          <w:rFonts w:ascii="Aptos" w:hAnsi="Aptos"/>
          <w:b/>
          <w:bCs/>
          <w:color w:val="auto"/>
          <w:sz w:val="22"/>
          <w:szCs w:val="22"/>
        </w:rPr>
        <w:t xml:space="preserve"> fence</w:t>
      </w:r>
      <w:r w:rsidRPr="00C4176B">
        <w:rPr>
          <w:rFonts w:ascii="Aptos" w:hAnsi="Aptos"/>
          <w:color w:val="auto"/>
          <w:sz w:val="22"/>
          <w:szCs w:val="22"/>
        </w:rPr>
        <w:t xml:space="preserve">: The </w:t>
      </w:r>
      <w:r w:rsidR="003748CF" w:rsidRPr="00C4176B">
        <w:rPr>
          <w:rFonts w:ascii="Aptos" w:hAnsi="Aptos"/>
          <w:color w:val="auto"/>
          <w:sz w:val="22"/>
          <w:szCs w:val="22"/>
        </w:rPr>
        <w:t>existing p</w:t>
      </w:r>
      <w:r w:rsidRPr="00C4176B">
        <w:rPr>
          <w:rFonts w:ascii="Aptos" w:hAnsi="Aptos"/>
          <w:color w:val="auto"/>
          <w:sz w:val="22"/>
          <w:szCs w:val="22"/>
        </w:rPr>
        <w:t xml:space="preserve">edestrian courtyard, located in </w:t>
      </w:r>
      <w:r w:rsidR="00B95217" w:rsidRPr="00C4176B">
        <w:rPr>
          <w:rFonts w:ascii="Aptos" w:hAnsi="Aptos"/>
          <w:color w:val="auto"/>
          <w:sz w:val="22"/>
          <w:szCs w:val="22"/>
        </w:rPr>
        <w:t xml:space="preserve">tract 1A1 </w:t>
      </w:r>
      <w:r w:rsidRPr="00C4176B">
        <w:rPr>
          <w:rFonts w:ascii="Aptos" w:hAnsi="Aptos"/>
          <w:color w:val="auto"/>
          <w:sz w:val="22"/>
          <w:szCs w:val="22"/>
        </w:rPr>
        <w:t>between the 4 existing buildings</w:t>
      </w:r>
      <w:r w:rsidR="00B95217" w:rsidRPr="00C4176B">
        <w:rPr>
          <w:rFonts w:ascii="Aptos" w:hAnsi="Aptos"/>
          <w:color w:val="auto"/>
          <w:sz w:val="22"/>
          <w:szCs w:val="22"/>
        </w:rPr>
        <w:t xml:space="preserve">, will have a </w:t>
      </w:r>
      <w:proofErr w:type="gramStart"/>
      <w:r w:rsidR="00B95217" w:rsidRPr="00C4176B">
        <w:rPr>
          <w:rFonts w:ascii="Aptos" w:hAnsi="Aptos"/>
          <w:color w:val="auto"/>
          <w:sz w:val="22"/>
          <w:szCs w:val="22"/>
        </w:rPr>
        <w:t>3 foot tall</w:t>
      </w:r>
      <w:proofErr w:type="gramEnd"/>
      <w:r w:rsidR="00B95217" w:rsidRPr="00C4176B">
        <w:rPr>
          <w:rFonts w:ascii="Aptos" w:hAnsi="Aptos"/>
          <w:color w:val="auto"/>
          <w:sz w:val="22"/>
          <w:szCs w:val="22"/>
        </w:rPr>
        <w:t xml:space="preserve"> fence installed </w:t>
      </w:r>
      <w:r w:rsidR="003748CF" w:rsidRPr="00C4176B">
        <w:rPr>
          <w:rFonts w:ascii="Aptos" w:hAnsi="Aptos"/>
          <w:color w:val="auto"/>
          <w:sz w:val="22"/>
          <w:szCs w:val="22"/>
        </w:rPr>
        <w:t>at the corners of the courtyard. There will be an entrance gate at all 4 corners of the courtyard</w:t>
      </w:r>
      <w:r w:rsidR="00C4176B" w:rsidRPr="00C4176B">
        <w:rPr>
          <w:rFonts w:ascii="Aptos" w:hAnsi="Aptos"/>
          <w:color w:val="auto"/>
          <w:sz w:val="22"/>
          <w:szCs w:val="22"/>
        </w:rPr>
        <w:t>. This fence will not affect access or travel through the property or any of the buildings on the property</w:t>
      </w:r>
      <w:r w:rsidR="00A21299">
        <w:rPr>
          <w:rFonts w:ascii="Aptos" w:hAnsi="Aptos"/>
          <w:color w:val="auto"/>
          <w:sz w:val="22"/>
          <w:szCs w:val="22"/>
        </w:rPr>
        <w:t>, and access to the courtyard will remain in the same locations that exist currently</w:t>
      </w:r>
      <w:r w:rsidR="00FB108C">
        <w:rPr>
          <w:rFonts w:ascii="Aptos" w:hAnsi="Aptos"/>
          <w:color w:val="auto"/>
          <w:sz w:val="22"/>
          <w:szCs w:val="22"/>
        </w:rPr>
        <w:t xml:space="preserve">. </w:t>
      </w:r>
    </w:p>
    <w:p w14:paraId="64196132" w14:textId="77777777" w:rsidR="00FB108C" w:rsidRDefault="00FB108C">
      <w:pPr>
        <w:rPr>
          <w:rFonts w:ascii="Aptos" w:hAnsi="Aptos"/>
          <w:color w:val="auto"/>
          <w:sz w:val="22"/>
          <w:szCs w:val="22"/>
        </w:rPr>
      </w:pPr>
    </w:p>
    <w:p w14:paraId="0BACA091" w14:textId="40F257EE" w:rsidR="00FB108C" w:rsidRPr="007C0177" w:rsidRDefault="00FB108C">
      <w:pPr>
        <w:rPr>
          <w:rFonts w:ascii="Aptos" w:hAnsi="Aptos"/>
          <w:i/>
          <w:iCs/>
          <w:color w:val="auto"/>
          <w:sz w:val="22"/>
          <w:szCs w:val="22"/>
        </w:rPr>
      </w:pPr>
      <w:r w:rsidRPr="007C0177">
        <w:rPr>
          <w:rFonts w:ascii="Aptos" w:hAnsi="Aptos"/>
          <w:i/>
          <w:iCs/>
          <w:color w:val="auto"/>
          <w:sz w:val="22"/>
          <w:szCs w:val="22"/>
        </w:rPr>
        <w:t xml:space="preserve">Cosmetic </w:t>
      </w:r>
      <w:r w:rsidR="007C0177">
        <w:rPr>
          <w:rFonts w:ascii="Aptos" w:hAnsi="Aptos"/>
          <w:i/>
          <w:iCs/>
          <w:color w:val="auto"/>
          <w:sz w:val="22"/>
          <w:szCs w:val="22"/>
        </w:rPr>
        <w:t>I</w:t>
      </w:r>
      <w:r w:rsidRPr="007C0177">
        <w:rPr>
          <w:rFonts w:ascii="Aptos" w:hAnsi="Aptos"/>
          <w:i/>
          <w:iCs/>
          <w:color w:val="auto"/>
          <w:sz w:val="22"/>
          <w:szCs w:val="22"/>
        </w:rPr>
        <w:t>mprovements</w:t>
      </w:r>
      <w:r w:rsidR="007C0177">
        <w:rPr>
          <w:rFonts w:ascii="Aptos" w:hAnsi="Aptos"/>
          <w:i/>
          <w:iCs/>
          <w:color w:val="auto"/>
          <w:sz w:val="22"/>
          <w:szCs w:val="22"/>
        </w:rPr>
        <w:t>:</w:t>
      </w:r>
    </w:p>
    <w:p w14:paraId="1808A6D2" w14:textId="77777777" w:rsidR="00FB108C" w:rsidRDefault="00FB108C">
      <w:pPr>
        <w:rPr>
          <w:rFonts w:ascii="Aptos" w:hAnsi="Aptos"/>
          <w:color w:val="auto"/>
          <w:sz w:val="22"/>
          <w:szCs w:val="22"/>
        </w:rPr>
      </w:pPr>
    </w:p>
    <w:p w14:paraId="281A95E6" w14:textId="2EA950DE" w:rsidR="00FB108C" w:rsidRDefault="00FB108C">
      <w:pPr>
        <w:rPr>
          <w:rFonts w:ascii="Aptos" w:hAnsi="Aptos"/>
          <w:color w:val="auto"/>
          <w:sz w:val="22"/>
          <w:szCs w:val="22"/>
        </w:rPr>
      </w:pPr>
      <w:r w:rsidRPr="007C0177">
        <w:rPr>
          <w:rFonts w:ascii="Aptos" w:hAnsi="Aptos"/>
          <w:b/>
          <w:bCs/>
          <w:color w:val="auto"/>
          <w:sz w:val="22"/>
          <w:szCs w:val="22"/>
        </w:rPr>
        <w:t>Parking Garages</w:t>
      </w:r>
      <w:r>
        <w:rPr>
          <w:rFonts w:ascii="Aptos" w:hAnsi="Aptos"/>
          <w:color w:val="auto"/>
          <w:sz w:val="22"/>
          <w:szCs w:val="22"/>
        </w:rPr>
        <w:t xml:space="preserve">: </w:t>
      </w:r>
      <w:r w:rsidR="000F6522">
        <w:rPr>
          <w:rFonts w:ascii="Aptos" w:hAnsi="Aptos"/>
          <w:color w:val="auto"/>
          <w:sz w:val="22"/>
          <w:szCs w:val="22"/>
        </w:rPr>
        <w:t>The two existing parking garages</w:t>
      </w:r>
      <w:r w:rsidR="00B65A8D">
        <w:rPr>
          <w:rFonts w:ascii="Aptos" w:hAnsi="Aptos"/>
          <w:color w:val="auto"/>
          <w:sz w:val="22"/>
          <w:szCs w:val="22"/>
        </w:rPr>
        <w:t xml:space="preserve">, located on tract 1C1A and </w:t>
      </w:r>
      <w:r w:rsidR="00A2511D">
        <w:rPr>
          <w:rFonts w:ascii="Aptos" w:hAnsi="Aptos"/>
          <w:color w:val="auto"/>
          <w:sz w:val="22"/>
          <w:szCs w:val="22"/>
        </w:rPr>
        <w:t>1B1</w:t>
      </w:r>
      <w:r w:rsidR="000F6522">
        <w:rPr>
          <w:rFonts w:ascii="Aptos" w:hAnsi="Aptos"/>
          <w:color w:val="auto"/>
          <w:sz w:val="22"/>
          <w:szCs w:val="22"/>
        </w:rPr>
        <w:t xml:space="preserve"> will have architectural screens a</w:t>
      </w:r>
      <w:r w:rsidR="002D4AB7">
        <w:rPr>
          <w:rFonts w:ascii="Aptos" w:hAnsi="Aptos"/>
          <w:color w:val="auto"/>
          <w:sz w:val="22"/>
          <w:szCs w:val="22"/>
        </w:rPr>
        <w:t>dded to them to improve the</w:t>
      </w:r>
      <w:r w:rsidR="006D1AB9">
        <w:rPr>
          <w:rFonts w:ascii="Aptos" w:hAnsi="Aptos"/>
          <w:color w:val="auto"/>
          <w:sz w:val="22"/>
          <w:szCs w:val="22"/>
        </w:rPr>
        <w:t>ir visual appeal</w:t>
      </w:r>
      <w:r w:rsidR="002D4AB7">
        <w:rPr>
          <w:rFonts w:ascii="Aptos" w:hAnsi="Aptos"/>
          <w:color w:val="auto"/>
          <w:sz w:val="22"/>
          <w:szCs w:val="22"/>
        </w:rPr>
        <w:t>. Architectural screens are not structural</w:t>
      </w:r>
      <w:r w:rsidR="00E70E38">
        <w:rPr>
          <w:rFonts w:ascii="Aptos" w:hAnsi="Aptos"/>
          <w:color w:val="auto"/>
          <w:sz w:val="22"/>
          <w:szCs w:val="22"/>
        </w:rPr>
        <w:t xml:space="preserve"> and are strictly cosmetic in nature.  </w:t>
      </w:r>
    </w:p>
    <w:p w14:paraId="1F830624" w14:textId="77777777" w:rsidR="00FB108C" w:rsidRDefault="00FB108C">
      <w:pPr>
        <w:rPr>
          <w:rFonts w:ascii="Aptos" w:hAnsi="Aptos"/>
          <w:color w:val="auto"/>
          <w:sz w:val="22"/>
          <w:szCs w:val="22"/>
        </w:rPr>
      </w:pPr>
    </w:p>
    <w:p w14:paraId="150B1652" w14:textId="5C1FDD66" w:rsidR="00FB108C" w:rsidRDefault="00FB108C">
      <w:pPr>
        <w:rPr>
          <w:rFonts w:ascii="Aptos" w:hAnsi="Aptos"/>
          <w:color w:val="auto"/>
          <w:sz w:val="22"/>
          <w:szCs w:val="22"/>
        </w:rPr>
      </w:pPr>
      <w:r w:rsidRPr="007C0177">
        <w:rPr>
          <w:rFonts w:ascii="Aptos" w:hAnsi="Aptos"/>
          <w:b/>
          <w:bCs/>
          <w:color w:val="auto"/>
          <w:sz w:val="22"/>
          <w:szCs w:val="22"/>
        </w:rPr>
        <w:t>Retail Storefronts</w:t>
      </w:r>
      <w:r>
        <w:rPr>
          <w:rFonts w:ascii="Aptos" w:hAnsi="Aptos"/>
          <w:color w:val="auto"/>
          <w:sz w:val="22"/>
          <w:szCs w:val="22"/>
        </w:rPr>
        <w:t xml:space="preserve">: </w:t>
      </w:r>
      <w:r w:rsidR="00B65A8D">
        <w:rPr>
          <w:rFonts w:ascii="Aptos" w:hAnsi="Aptos"/>
          <w:color w:val="auto"/>
          <w:sz w:val="22"/>
          <w:szCs w:val="22"/>
        </w:rPr>
        <w:t xml:space="preserve">The retail storefronts </w:t>
      </w:r>
      <w:r w:rsidR="00A2511D">
        <w:rPr>
          <w:rFonts w:ascii="Aptos" w:hAnsi="Aptos"/>
          <w:color w:val="auto"/>
          <w:sz w:val="22"/>
          <w:szCs w:val="22"/>
        </w:rPr>
        <w:t>in tract 1A1 will be cosmetically upgraded. This will involve</w:t>
      </w:r>
      <w:r w:rsidR="00713DDE">
        <w:rPr>
          <w:rFonts w:ascii="Aptos" w:hAnsi="Aptos"/>
          <w:color w:val="auto"/>
          <w:sz w:val="22"/>
          <w:szCs w:val="22"/>
        </w:rPr>
        <w:t xml:space="preserve"> removing the existing stucco, which was installed over </w:t>
      </w:r>
      <w:r w:rsidR="0070358E">
        <w:rPr>
          <w:rFonts w:ascii="Aptos" w:hAnsi="Aptos"/>
          <w:color w:val="auto"/>
          <w:sz w:val="22"/>
          <w:szCs w:val="22"/>
        </w:rPr>
        <w:t>stone cladding on the storefronts, as well as replacing the existing storefront canopies with new ones, and adding storefront surrounds at several locations to he</w:t>
      </w:r>
      <w:r w:rsidR="007C0177">
        <w:rPr>
          <w:rFonts w:ascii="Aptos" w:hAnsi="Aptos"/>
          <w:color w:val="auto"/>
          <w:sz w:val="22"/>
          <w:szCs w:val="22"/>
        </w:rPr>
        <w:t xml:space="preserve">lp differentiate between the various spaces along the storefronts. </w:t>
      </w:r>
      <w:r w:rsidR="001B0A8C">
        <w:rPr>
          <w:rFonts w:ascii="Aptos" w:hAnsi="Aptos"/>
          <w:color w:val="auto"/>
          <w:sz w:val="22"/>
          <w:szCs w:val="22"/>
        </w:rPr>
        <w:t xml:space="preserve">The layout of the retail buildings will not change. This work is strictly cosmetic. </w:t>
      </w:r>
    </w:p>
    <w:p w14:paraId="44BC3DF4" w14:textId="77777777" w:rsidR="00FB108C" w:rsidRDefault="00FB108C">
      <w:pPr>
        <w:rPr>
          <w:rFonts w:ascii="Aptos" w:hAnsi="Aptos"/>
          <w:color w:val="auto"/>
          <w:sz w:val="22"/>
          <w:szCs w:val="22"/>
        </w:rPr>
      </w:pPr>
    </w:p>
    <w:p w14:paraId="4769D2EC" w14:textId="0DE82136" w:rsidR="00FB108C" w:rsidRDefault="00FB108C">
      <w:pPr>
        <w:rPr>
          <w:rFonts w:ascii="Aptos" w:hAnsi="Aptos"/>
          <w:color w:val="auto"/>
          <w:sz w:val="22"/>
          <w:szCs w:val="22"/>
        </w:rPr>
      </w:pPr>
      <w:r w:rsidRPr="0023075E">
        <w:rPr>
          <w:rFonts w:ascii="Aptos" w:hAnsi="Aptos"/>
          <w:b/>
          <w:bCs/>
          <w:color w:val="auto"/>
          <w:sz w:val="22"/>
          <w:szCs w:val="22"/>
        </w:rPr>
        <w:t>Lighting</w:t>
      </w:r>
      <w:r>
        <w:rPr>
          <w:rFonts w:ascii="Aptos" w:hAnsi="Aptos"/>
          <w:color w:val="auto"/>
          <w:sz w:val="22"/>
          <w:szCs w:val="22"/>
        </w:rPr>
        <w:t>:</w:t>
      </w:r>
      <w:r w:rsidR="00390DAE">
        <w:rPr>
          <w:rFonts w:ascii="Aptos" w:hAnsi="Aptos"/>
          <w:color w:val="auto"/>
          <w:sz w:val="22"/>
          <w:szCs w:val="22"/>
        </w:rPr>
        <w:t xml:space="preserve"> </w:t>
      </w:r>
      <w:r w:rsidR="00B90BFE">
        <w:rPr>
          <w:rFonts w:ascii="Aptos" w:hAnsi="Aptos"/>
          <w:color w:val="auto"/>
          <w:sz w:val="22"/>
          <w:szCs w:val="22"/>
        </w:rPr>
        <w:t>T</w:t>
      </w:r>
      <w:r w:rsidR="00390DAE">
        <w:rPr>
          <w:rFonts w:ascii="Aptos" w:hAnsi="Aptos"/>
          <w:color w:val="auto"/>
          <w:sz w:val="22"/>
          <w:szCs w:val="22"/>
        </w:rPr>
        <w:t>he existing lighting on the property will be upgraded with new lighting</w:t>
      </w:r>
      <w:r w:rsidR="00B90BFE">
        <w:rPr>
          <w:rFonts w:ascii="Aptos" w:hAnsi="Aptos"/>
          <w:color w:val="auto"/>
          <w:sz w:val="22"/>
          <w:szCs w:val="22"/>
        </w:rPr>
        <w:t xml:space="preserve"> at various locations around the property</w:t>
      </w:r>
      <w:r w:rsidR="001B0A8C">
        <w:rPr>
          <w:rFonts w:ascii="Aptos" w:hAnsi="Aptos"/>
          <w:color w:val="auto"/>
          <w:sz w:val="22"/>
          <w:szCs w:val="22"/>
        </w:rPr>
        <w:t xml:space="preserve">. </w:t>
      </w:r>
    </w:p>
    <w:p w14:paraId="6AD0F31B" w14:textId="77777777" w:rsidR="00FB108C" w:rsidRDefault="00FB108C">
      <w:pPr>
        <w:rPr>
          <w:rFonts w:ascii="Aptos" w:hAnsi="Aptos"/>
          <w:color w:val="auto"/>
          <w:sz w:val="22"/>
          <w:szCs w:val="22"/>
        </w:rPr>
      </w:pPr>
    </w:p>
    <w:p w14:paraId="64F29DA1" w14:textId="7A6916AB" w:rsidR="00FB108C" w:rsidRDefault="00FB108C">
      <w:pPr>
        <w:rPr>
          <w:rFonts w:ascii="Aptos" w:hAnsi="Aptos"/>
          <w:color w:val="auto"/>
          <w:sz w:val="22"/>
          <w:szCs w:val="22"/>
        </w:rPr>
      </w:pPr>
      <w:r w:rsidRPr="0023075E">
        <w:rPr>
          <w:rFonts w:ascii="Aptos" w:hAnsi="Aptos"/>
          <w:b/>
          <w:bCs/>
          <w:color w:val="auto"/>
          <w:sz w:val="22"/>
          <w:szCs w:val="22"/>
        </w:rPr>
        <w:t>Landscaping</w:t>
      </w:r>
      <w:r>
        <w:rPr>
          <w:rFonts w:ascii="Aptos" w:hAnsi="Aptos"/>
          <w:color w:val="auto"/>
          <w:sz w:val="22"/>
          <w:szCs w:val="22"/>
        </w:rPr>
        <w:t xml:space="preserve">: </w:t>
      </w:r>
      <w:r w:rsidR="00B90BFE">
        <w:rPr>
          <w:rFonts w:ascii="Aptos" w:hAnsi="Aptos"/>
          <w:color w:val="auto"/>
          <w:sz w:val="22"/>
          <w:szCs w:val="22"/>
        </w:rPr>
        <w:t xml:space="preserve">The existing landscaping will be replaced with new landscaping </w:t>
      </w:r>
      <w:r w:rsidR="009E1334">
        <w:rPr>
          <w:rFonts w:ascii="Aptos" w:hAnsi="Aptos"/>
          <w:color w:val="auto"/>
          <w:sz w:val="22"/>
          <w:szCs w:val="22"/>
        </w:rPr>
        <w:t xml:space="preserve">throughout the property. No existing landscaped areas will not be </w:t>
      </w:r>
      <w:r w:rsidR="0023075E">
        <w:rPr>
          <w:rFonts w:ascii="Aptos" w:hAnsi="Aptos"/>
          <w:color w:val="auto"/>
          <w:sz w:val="22"/>
          <w:szCs w:val="22"/>
        </w:rPr>
        <w:t>removed,</w:t>
      </w:r>
      <w:r w:rsidR="001B0A8C">
        <w:rPr>
          <w:rFonts w:ascii="Aptos" w:hAnsi="Aptos"/>
          <w:color w:val="auto"/>
          <w:sz w:val="22"/>
          <w:szCs w:val="22"/>
        </w:rPr>
        <w:t xml:space="preserve"> and this work is cosmetic in nature.</w:t>
      </w:r>
    </w:p>
    <w:p w14:paraId="26FD7B8E" w14:textId="77777777" w:rsidR="00FB108C" w:rsidRDefault="00FB108C">
      <w:pPr>
        <w:rPr>
          <w:rFonts w:ascii="Aptos" w:hAnsi="Aptos"/>
          <w:color w:val="auto"/>
          <w:sz w:val="22"/>
          <w:szCs w:val="22"/>
        </w:rPr>
      </w:pPr>
    </w:p>
    <w:p w14:paraId="691B2421" w14:textId="1631B7BF" w:rsidR="00FB108C" w:rsidRDefault="00FB108C">
      <w:pPr>
        <w:rPr>
          <w:rFonts w:ascii="Aptos" w:hAnsi="Aptos"/>
          <w:color w:val="auto"/>
          <w:sz w:val="22"/>
          <w:szCs w:val="22"/>
        </w:rPr>
      </w:pPr>
      <w:r w:rsidRPr="0023075E">
        <w:rPr>
          <w:rFonts w:ascii="Aptos" w:hAnsi="Aptos"/>
          <w:b/>
          <w:bCs/>
          <w:color w:val="auto"/>
          <w:sz w:val="22"/>
          <w:szCs w:val="22"/>
        </w:rPr>
        <w:t>Pavers</w:t>
      </w:r>
      <w:r w:rsidR="00AE4180" w:rsidRPr="0023075E">
        <w:rPr>
          <w:rFonts w:ascii="Aptos" w:hAnsi="Aptos"/>
          <w:b/>
          <w:bCs/>
          <w:color w:val="auto"/>
          <w:sz w:val="22"/>
          <w:szCs w:val="22"/>
        </w:rPr>
        <w:t xml:space="preserve"> and flatwork</w:t>
      </w:r>
      <w:r w:rsidR="00AE4180">
        <w:rPr>
          <w:rFonts w:ascii="Aptos" w:hAnsi="Aptos"/>
          <w:color w:val="auto"/>
          <w:sz w:val="22"/>
          <w:szCs w:val="22"/>
        </w:rPr>
        <w:t>: The concrete in the existing pedestrian courtyard</w:t>
      </w:r>
      <w:r w:rsidR="00977A0D">
        <w:rPr>
          <w:rFonts w:ascii="Aptos" w:hAnsi="Aptos"/>
          <w:color w:val="auto"/>
          <w:sz w:val="22"/>
          <w:szCs w:val="22"/>
        </w:rPr>
        <w:t xml:space="preserve"> will be replaced with pavers.</w:t>
      </w:r>
      <w:r w:rsidR="000D14B8">
        <w:rPr>
          <w:rFonts w:ascii="Aptos" w:hAnsi="Aptos"/>
          <w:color w:val="auto"/>
          <w:sz w:val="22"/>
          <w:szCs w:val="22"/>
        </w:rPr>
        <w:t xml:space="preserve"> The overall courtyard layout will remain the same. The purpose of this</w:t>
      </w:r>
      <w:r w:rsidR="0023075E">
        <w:rPr>
          <w:rFonts w:ascii="Aptos" w:hAnsi="Aptos"/>
          <w:color w:val="auto"/>
          <w:sz w:val="22"/>
          <w:szCs w:val="22"/>
        </w:rPr>
        <w:t xml:space="preserve"> work</w:t>
      </w:r>
      <w:r w:rsidR="000D14B8">
        <w:rPr>
          <w:rFonts w:ascii="Aptos" w:hAnsi="Aptos"/>
          <w:color w:val="auto"/>
          <w:sz w:val="22"/>
          <w:szCs w:val="22"/>
        </w:rPr>
        <w:t xml:space="preserve"> is to </w:t>
      </w:r>
      <w:r w:rsidR="0023075E">
        <w:rPr>
          <w:rFonts w:ascii="Aptos" w:hAnsi="Aptos"/>
          <w:color w:val="auto"/>
          <w:sz w:val="22"/>
          <w:szCs w:val="22"/>
        </w:rPr>
        <w:t>replace</w:t>
      </w:r>
      <w:r w:rsidR="000D14B8">
        <w:rPr>
          <w:rFonts w:ascii="Aptos" w:hAnsi="Aptos"/>
          <w:color w:val="auto"/>
          <w:sz w:val="22"/>
          <w:szCs w:val="22"/>
        </w:rPr>
        <w:t xml:space="preserve"> the old, cracked concrete </w:t>
      </w:r>
      <w:proofErr w:type="gramStart"/>
      <w:r w:rsidR="0023075E">
        <w:rPr>
          <w:rFonts w:ascii="Aptos" w:hAnsi="Aptos"/>
          <w:color w:val="auto"/>
          <w:sz w:val="22"/>
          <w:szCs w:val="22"/>
        </w:rPr>
        <w:t>and is</w:t>
      </w:r>
      <w:proofErr w:type="gramEnd"/>
      <w:r w:rsidR="0023075E">
        <w:rPr>
          <w:rFonts w:ascii="Aptos" w:hAnsi="Aptos"/>
          <w:color w:val="auto"/>
          <w:sz w:val="22"/>
          <w:szCs w:val="22"/>
        </w:rPr>
        <w:t xml:space="preserve"> cosmetic </w:t>
      </w:r>
      <w:r w:rsidR="000D14B8">
        <w:rPr>
          <w:rFonts w:ascii="Aptos" w:hAnsi="Aptos"/>
          <w:color w:val="auto"/>
          <w:sz w:val="22"/>
          <w:szCs w:val="22"/>
        </w:rPr>
        <w:t xml:space="preserve">in nature. </w:t>
      </w:r>
    </w:p>
    <w:p w14:paraId="2F949953" w14:textId="77777777" w:rsidR="00AE4180" w:rsidRDefault="00AE4180">
      <w:pPr>
        <w:rPr>
          <w:rFonts w:ascii="Aptos" w:hAnsi="Aptos"/>
          <w:color w:val="auto"/>
          <w:sz w:val="22"/>
          <w:szCs w:val="22"/>
        </w:rPr>
      </w:pPr>
    </w:p>
    <w:p w14:paraId="0B335A66" w14:textId="7001CFE2" w:rsidR="000F6522" w:rsidRPr="00FB108C" w:rsidRDefault="000F6522">
      <w:pPr>
        <w:rPr>
          <w:rFonts w:ascii="Aptos" w:hAnsi="Aptos"/>
          <w:color w:val="auto"/>
          <w:sz w:val="22"/>
          <w:szCs w:val="22"/>
        </w:rPr>
      </w:pPr>
      <w:r w:rsidRPr="0023075E">
        <w:rPr>
          <w:rFonts w:ascii="Aptos" w:hAnsi="Aptos"/>
          <w:b/>
          <w:bCs/>
          <w:color w:val="auto"/>
          <w:sz w:val="22"/>
          <w:szCs w:val="22"/>
        </w:rPr>
        <w:t>Signage</w:t>
      </w:r>
      <w:r>
        <w:rPr>
          <w:rFonts w:ascii="Aptos" w:hAnsi="Aptos"/>
          <w:color w:val="auto"/>
          <w:sz w:val="22"/>
          <w:szCs w:val="22"/>
        </w:rPr>
        <w:t>:</w:t>
      </w:r>
      <w:r w:rsidR="0023075E">
        <w:rPr>
          <w:rFonts w:ascii="Aptos" w:hAnsi="Aptos"/>
          <w:color w:val="auto"/>
          <w:sz w:val="22"/>
          <w:szCs w:val="22"/>
        </w:rPr>
        <w:t xml:space="preserve"> The existing, old property signage will be upgraded with new signage to fit with the overall rebranding of the property. </w:t>
      </w:r>
    </w:p>
    <w:sectPr w:rsidR="000F6522" w:rsidRPr="00FB10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021"/>
    <w:rsid w:val="000C07C4"/>
    <w:rsid w:val="000D14B8"/>
    <w:rsid w:val="000F32AF"/>
    <w:rsid w:val="000F6522"/>
    <w:rsid w:val="00113C6E"/>
    <w:rsid w:val="001147E5"/>
    <w:rsid w:val="001B0A8C"/>
    <w:rsid w:val="001D7ACE"/>
    <w:rsid w:val="001F7021"/>
    <w:rsid w:val="0023075E"/>
    <w:rsid w:val="00232AEA"/>
    <w:rsid w:val="0026314D"/>
    <w:rsid w:val="00270A47"/>
    <w:rsid w:val="002C73FB"/>
    <w:rsid w:val="002D4AB7"/>
    <w:rsid w:val="003748CF"/>
    <w:rsid w:val="00390DAE"/>
    <w:rsid w:val="00456F12"/>
    <w:rsid w:val="005C5BCB"/>
    <w:rsid w:val="00690A31"/>
    <w:rsid w:val="006D1AB9"/>
    <w:rsid w:val="0070358E"/>
    <w:rsid w:val="00713DDE"/>
    <w:rsid w:val="00721CE2"/>
    <w:rsid w:val="007401AE"/>
    <w:rsid w:val="007C0177"/>
    <w:rsid w:val="00977A0D"/>
    <w:rsid w:val="009E0C2A"/>
    <w:rsid w:val="009E1334"/>
    <w:rsid w:val="00A21299"/>
    <w:rsid w:val="00A2511D"/>
    <w:rsid w:val="00A91C7E"/>
    <w:rsid w:val="00AE4180"/>
    <w:rsid w:val="00B07D0F"/>
    <w:rsid w:val="00B65A8D"/>
    <w:rsid w:val="00B90BFE"/>
    <w:rsid w:val="00B95217"/>
    <w:rsid w:val="00BA3448"/>
    <w:rsid w:val="00BC3E00"/>
    <w:rsid w:val="00C16BDE"/>
    <w:rsid w:val="00C4176B"/>
    <w:rsid w:val="00C7595A"/>
    <w:rsid w:val="00D538B3"/>
    <w:rsid w:val="00DE7140"/>
    <w:rsid w:val="00E62EE7"/>
    <w:rsid w:val="00E70E38"/>
    <w:rsid w:val="00F376A2"/>
    <w:rsid w:val="00F67CFC"/>
    <w:rsid w:val="00F735A7"/>
    <w:rsid w:val="00FB1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6DDEE"/>
  <w15:chartTrackingRefBased/>
  <w15:docId w15:val="{DF111B9F-7886-42B7-BED2-B60EBA64D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140"/>
    <w:pPr>
      <w:spacing w:after="0" w:line="240" w:lineRule="auto"/>
    </w:pPr>
    <w:rPr>
      <w:rFonts w:ascii="Verdana" w:hAnsi="Verdana" w:cs="Aptos"/>
      <w:color w:val="383838"/>
      <w:kern w:val="0"/>
      <w:sz w:val="24"/>
      <w:szCs w:val="24"/>
      <w14:ligatures w14:val="none"/>
    </w:rPr>
  </w:style>
  <w:style w:type="paragraph" w:styleId="Heading1">
    <w:name w:val="heading 1"/>
    <w:basedOn w:val="Normal"/>
    <w:next w:val="Normal"/>
    <w:link w:val="Heading1Char"/>
    <w:uiPriority w:val="9"/>
    <w:qFormat/>
    <w:rsid w:val="001F7021"/>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F7021"/>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F7021"/>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F7021"/>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F7021"/>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F7021"/>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F7021"/>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F7021"/>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F7021"/>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021"/>
    <w:rPr>
      <w:rFonts w:eastAsiaTheme="majorEastAsia" w:cstheme="majorBidi"/>
      <w:color w:val="272727" w:themeColor="text1" w:themeTint="D8"/>
    </w:rPr>
  </w:style>
  <w:style w:type="paragraph" w:styleId="Title">
    <w:name w:val="Title"/>
    <w:basedOn w:val="Normal"/>
    <w:next w:val="Normal"/>
    <w:link w:val="TitleChar"/>
    <w:uiPriority w:val="10"/>
    <w:qFormat/>
    <w:rsid w:val="001F7021"/>
    <w:pPr>
      <w:spacing w:after="80"/>
      <w:contextualSpacing/>
    </w:pPr>
    <w:rPr>
      <w:rFonts w:asciiTheme="majorHAnsi" w:eastAsiaTheme="majorEastAsia" w:hAnsiTheme="majorHAnsi" w:cstheme="majorBidi"/>
      <w:color w:val="auto"/>
      <w:spacing w:val="-10"/>
      <w:kern w:val="28"/>
      <w:sz w:val="56"/>
      <w:szCs w:val="56"/>
      <w14:ligatures w14:val="standardContextual"/>
    </w:rPr>
  </w:style>
  <w:style w:type="character" w:customStyle="1" w:styleId="TitleChar">
    <w:name w:val="Title Char"/>
    <w:basedOn w:val="DefaultParagraphFont"/>
    <w:link w:val="Title"/>
    <w:uiPriority w:val="10"/>
    <w:rsid w:val="001F7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021"/>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F7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021"/>
    <w:pPr>
      <w:spacing w:before="160" w:after="160" w:line="259" w:lineRule="auto"/>
      <w:jc w:val="center"/>
    </w:pPr>
    <w:rPr>
      <w:rFonts w:ascii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F7021"/>
    <w:rPr>
      <w:i/>
      <w:iCs/>
      <w:color w:val="404040" w:themeColor="text1" w:themeTint="BF"/>
    </w:rPr>
  </w:style>
  <w:style w:type="paragraph" w:styleId="ListParagraph">
    <w:name w:val="List Paragraph"/>
    <w:basedOn w:val="Normal"/>
    <w:uiPriority w:val="34"/>
    <w:qFormat/>
    <w:rsid w:val="001F7021"/>
    <w:pPr>
      <w:spacing w:after="160" w:line="259" w:lineRule="auto"/>
      <w:ind w:left="720"/>
      <w:contextualSpacing/>
    </w:pPr>
    <w:rPr>
      <w:rFonts w:asciiTheme="minorHAnsi" w:hAnsiTheme="minorHAnsi" w:cstheme="minorBidi"/>
      <w:color w:val="auto"/>
      <w:kern w:val="2"/>
      <w:sz w:val="22"/>
      <w:szCs w:val="22"/>
      <w14:ligatures w14:val="standardContextual"/>
    </w:rPr>
  </w:style>
  <w:style w:type="character" w:styleId="IntenseEmphasis">
    <w:name w:val="Intense Emphasis"/>
    <w:basedOn w:val="DefaultParagraphFont"/>
    <w:uiPriority w:val="21"/>
    <w:qFormat/>
    <w:rsid w:val="001F7021"/>
    <w:rPr>
      <w:i/>
      <w:iCs/>
      <w:color w:val="0F4761" w:themeColor="accent1" w:themeShade="BF"/>
    </w:rPr>
  </w:style>
  <w:style w:type="paragraph" w:styleId="IntenseQuote">
    <w:name w:val="Intense Quote"/>
    <w:basedOn w:val="Normal"/>
    <w:next w:val="Normal"/>
    <w:link w:val="IntenseQuoteChar"/>
    <w:uiPriority w:val="30"/>
    <w:qFormat/>
    <w:rsid w:val="001F7021"/>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F7021"/>
    <w:rPr>
      <w:i/>
      <w:iCs/>
      <w:color w:val="0F4761" w:themeColor="accent1" w:themeShade="BF"/>
    </w:rPr>
  </w:style>
  <w:style w:type="character" w:styleId="IntenseReference">
    <w:name w:val="Intense Reference"/>
    <w:basedOn w:val="DefaultParagraphFont"/>
    <w:uiPriority w:val="32"/>
    <w:qFormat/>
    <w:rsid w:val="001F7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80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604</Words>
  <Characters>3447</Characters>
  <Application>Microsoft Office Word</Application>
  <DocSecurity>0</DocSecurity>
  <Lines>28</Lines>
  <Paragraphs>8</Paragraphs>
  <ScaleCrop>false</ScaleCrop>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Schmidt</dc:creator>
  <cp:keywords/>
  <dc:description/>
  <cp:lastModifiedBy>Connor Schmidt</cp:lastModifiedBy>
  <cp:revision>48</cp:revision>
  <dcterms:created xsi:type="dcterms:W3CDTF">2024-08-01T19:26:00Z</dcterms:created>
  <dcterms:modified xsi:type="dcterms:W3CDTF">2024-08-01T20:05:00Z</dcterms:modified>
</cp:coreProperties>
</file>