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B5EE" w14:textId="77777777" w:rsidR="00A250D3" w:rsidRDefault="00A250D3" w:rsidP="00A250D3">
      <w:pPr>
        <w:tabs>
          <w:tab w:val="left" w:pos="6930"/>
        </w:tabs>
        <w:spacing w:line="360" w:lineRule="auto"/>
      </w:pPr>
      <w:r>
        <w:rPr>
          <w:b/>
          <w:u w:val="single"/>
        </w:rPr>
        <w:t>AGENDA ITEM NO</w:t>
      </w:r>
      <w:r w:rsidRPr="00AB4259">
        <w:rPr>
          <w:b/>
          <w:u w:val="single"/>
        </w:rPr>
        <w:t>:</w:t>
      </w:r>
      <w:r>
        <w:t xml:space="preserve">  9</w:t>
      </w:r>
    </w:p>
    <w:p w14:paraId="6E376418" w14:textId="77777777" w:rsidR="00A250D3" w:rsidRDefault="00A250D3" w:rsidP="00A250D3">
      <w:pPr>
        <w:tabs>
          <w:tab w:val="left" w:pos="6930"/>
        </w:tabs>
        <w:spacing w:line="360" w:lineRule="auto"/>
      </w:pPr>
    </w:p>
    <w:p w14:paraId="5E07D7A4" w14:textId="77777777" w:rsidR="00A250D3" w:rsidRDefault="00A250D3" w:rsidP="00A250D3">
      <w:pPr>
        <w:tabs>
          <w:tab w:val="left" w:pos="6930"/>
        </w:tabs>
        <w:spacing w:line="360" w:lineRule="auto"/>
      </w:pPr>
      <w:r w:rsidRPr="00AB4259">
        <w:rPr>
          <w:b/>
          <w:u w:val="single"/>
        </w:rPr>
        <w:t xml:space="preserve">DRB PROJECT NUMBER: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A250D3" w14:paraId="798EACA9" w14:textId="77777777" w:rsidTr="00CB1630">
        <w:trPr>
          <w:trHeight w:val="340"/>
        </w:trPr>
        <w:tc>
          <w:tcPr>
            <w:tcW w:w="12240" w:type="dxa"/>
          </w:tcPr>
          <w:p w14:paraId="6DE89035" w14:textId="77777777" w:rsidR="00A250D3" w:rsidRPr="00CD250E" w:rsidRDefault="00A250D3" w:rsidP="00CB1630">
            <w:pPr>
              <w:pStyle w:val="Default"/>
              <w:rPr>
                <w:b/>
                <w:color w:val="4F81BD" w:themeColor="accent1"/>
              </w:rPr>
            </w:pPr>
            <w:r w:rsidRPr="00CD250E">
              <w:rPr>
                <w:b/>
                <w:color w:val="4F81BD" w:themeColor="accent1"/>
              </w:rPr>
              <w:t>PR-2018-001346</w:t>
            </w:r>
          </w:p>
          <w:p w14:paraId="0DF13519" w14:textId="77777777" w:rsidR="00A250D3" w:rsidRDefault="00A250D3" w:rsidP="00CB1630">
            <w:pPr>
              <w:pStyle w:val="Default"/>
              <w:rPr>
                <w:sz w:val="23"/>
                <w:szCs w:val="23"/>
              </w:rPr>
            </w:pPr>
            <w:r>
              <w:t>SI-2022-00184 – SITE PLAN AMENDMENT</w:t>
            </w:r>
          </w:p>
        </w:tc>
      </w:tr>
    </w:tbl>
    <w:p w14:paraId="7182D284" w14:textId="77777777" w:rsidR="00A250D3" w:rsidRDefault="00A250D3" w:rsidP="00A250D3">
      <w:pPr>
        <w:tabs>
          <w:tab w:val="left" w:pos="6930"/>
        </w:tabs>
        <w:spacing w:line="360" w:lineRule="auto"/>
        <w:rPr>
          <w:b/>
          <w:u w:val="single"/>
        </w:rPr>
      </w:pPr>
    </w:p>
    <w:p w14:paraId="42D30D5C" w14:textId="77777777" w:rsidR="00A250D3" w:rsidRPr="002C3692" w:rsidRDefault="00A250D3" w:rsidP="00A250D3">
      <w:pPr>
        <w:tabs>
          <w:tab w:val="left" w:pos="6930"/>
        </w:tabs>
        <w:spacing w:line="360" w:lineRule="auto"/>
        <w:rPr>
          <w:b/>
          <w:sz w:val="28"/>
          <w:szCs w:val="28"/>
        </w:rPr>
      </w:pPr>
      <w:r w:rsidRPr="00AB4259">
        <w:rPr>
          <w:b/>
          <w:u w:val="single"/>
        </w:rPr>
        <w:t xml:space="preserve">PROJECT NAME: </w:t>
      </w:r>
    </w:p>
    <w:p w14:paraId="35B4628E" w14:textId="77777777" w:rsidR="00A250D3" w:rsidRPr="00FD28DD" w:rsidRDefault="00A250D3" w:rsidP="00A250D3">
      <w:pPr>
        <w:pStyle w:val="Default"/>
        <w:rPr>
          <w:sz w:val="20"/>
          <w:szCs w:val="20"/>
        </w:rPr>
      </w:pPr>
      <w:r w:rsidRPr="00603027">
        <w:rPr>
          <w:b/>
        </w:rPr>
        <w:t>SUSTAINABILITY ENGINEERING GROUP, LLC/ KEVIN ZENK</w:t>
      </w:r>
      <w:r>
        <w:t xml:space="preserve"> requests the aforementioned action(s) for all or a portion of: </w:t>
      </w:r>
      <w:r w:rsidRPr="00603027">
        <w:rPr>
          <w:b/>
        </w:rPr>
        <w:t>1-A, BLOCK 29, UNIT B, NORTH ALBUQUERQUE ACRES</w:t>
      </w:r>
      <w:r>
        <w:t xml:space="preserve"> zoned </w:t>
      </w:r>
      <w:r w:rsidRPr="00603027">
        <w:rPr>
          <w:b/>
        </w:rPr>
        <w:t>NR-BP</w:t>
      </w:r>
      <w:r>
        <w:t xml:space="preserve">, located on </w:t>
      </w:r>
      <w:r w:rsidRPr="00603027">
        <w:rPr>
          <w:b/>
        </w:rPr>
        <w:t xml:space="preserve">SOUTHEAST CORNER of ALAMEDA BLVD and SAN PEDRO </w:t>
      </w:r>
      <w:r>
        <w:t xml:space="preserve">containing approximately 1.001 acre(s). (18) </w:t>
      </w:r>
      <w:r w:rsidRPr="00FD28DD">
        <w:rPr>
          <w:sz w:val="20"/>
          <w:szCs w:val="20"/>
        </w:rPr>
        <w:t>[Deferred from 2/16/22</w:t>
      </w:r>
      <w:r>
        <w:rPr>
          <w:sz w:val="20"/>
          <w:szCs w:val="20"/>
        </w:rPr>
        <w:t>, 3/30/22</w:t>
      </w:r>
      <w:r w:rsidRPr="00FD28DD">
        <w:rPr>
          <w:sz w:val="20"/>
          <w:szCs w:val="20"/>
        </w:rPr>
        <w:t>]</w:t>
      </w:r>
    </w:p>
    <w:p w14:paraId="6435BD25" w14:textId="77777777" w:rsidR="00A250D3" w:rsidRDefault="00A250D3" w:rsidP="00A250D3">
      <w:pPr>
        <w:pStyle w:val="Default"/>
      </w:pPr>
    </w:p>
    <w:p w14:paraId="7CA6334B" w14:textId="77777777" w:rsidR="00A250D3" w:rsidRDefault="00A250D3" w:rsidP="00A250D3">
      <w:pPr>
        <w:pStyle w:val="Default"/>
      </w:pPr>
      <w:r w:rsidRPr="00603027">
        <w:rPr>
          <w:b/>
          <w:u w:val="single"/>
        </w:rPr>
        <w:t>PROPERTY OWNERS:</w:t>
      </w:r>
      <w:r>
        <w:t xml:space="preserve"> GREEN JEANS WEST LLC</w:t>
      </w:r>
    </w:p>
    <w:p w14:paraId="0F0AB1F2" w14:textId="77777777" w:rsidR="00A250D3" w:rsidRDefault="00A250D3" w:rsidP="00A250D3">
      <w:pPr>
        <w:pStyle w:val="Default"/>
      </w:pPr>
    </w:p>
    <w:p w14:paraId="28594165" w14:textId="77777777" w:rsidR="00A250D3" w:rsidRDefault="00A250D3" w:rsidP="00A250D3">
      <w:pPr>
        <w:pStyle w:val="Default"/>
      </w:pPr>
      <w:r w:rsidRPr="00603027">
        <w:rPr>
          <w:b/>
          <w:u w:val="single"/>
        </w:rPr>
        <w:t>REQUEST:</w:t>
      </w:r>
      <w:r>
        <w:t xml:space="preserve"> SITE PLAN APPLICATION FOR NEW 2-LANE DRIVE THRU RESTAURANT</w:t>
      </w:r>
    </w:p>
    <w:p w14:paraId="032E872D" w14:textId="77777777" w:rsidR="00A250D3" w:rsidRPr="008F64C0" w:rsidRDefault="00A250D3" w:rsidP="00A250D3">
      <w:pPr>
        <w:pStyle w:val="ListParagraph"/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ind w:left="900"/>
        <w:rPr>
          <w:sz w:val="28"/>
          <w:szCs w:val="28"/>
        </w:rPr>
      </w:pPr>
    </w:p>
    <w:p w14:paraId="2B0487C4" w14:textId="77777777" w:rsidR="00A250D3" w:rsidRDefault="00A250D3" w:rsidP="00A250D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b/>
          <w:u w:val="single"/>
        </w:rPr>
      </w:pPr>
      <w:r w:rsidRPr="008F64C0">
        <w:rPr>
          <w:b/>
          <w:u w:val="single"/>
        </w:rPr>
        <w:t>COMMENTS:</w:t>
      </w:r>
      <w:r>
        <w:rPr>
          <w:b/>
          <w:u w:val="single"/>
        </w:rPr>
        <w:t xml:space="preserve"> </w:t>
      </w:r>
    </w:p>
    <w:p w14:paraId="67D92971" w14:textId="151919D4" w:rsidR="00A250D3" w:rsidRDefault="00A250D3" w:rsidP="00A250D3">
      <w:pPr>
        <w:pStyle w:val="ListParagraph"/>
        <w:numPr>
          <w:ilvl w:val="0"/>
          <w:numId w:val="17"/>
        </w:num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color w:val="FF0000"/>
        </w:rPr>
      </w:pPr>
      <w:r w:rsidRPr="009E7C61">
        <w:rPr>
          <w:color w:val="FF0000"/>
        </w:rPr>
        <w:t xml:space="preserve">  </w:t>
      </w:r>
      <w:r>
        <w:rPr>
          <w:color w:val="FF0000"/>
        </w:rPr>
        <w:t xml:space="preserve"> </w:t>
      </w:r>
      <w:r w:rsidRPr="009E7C61">
        <w:rPr>
          <w:color w:val="FF0000"/>
        </w:rPr>
        <w:t>IDO section 5-5-(I)(2) indicates the Drive-Through lanes adjacent to Pu</w:t>
      </w:r>
      <w:r>
        <w:rPr>
          <w:color w:val="FF0000"/>
        </w:rPr>
        <w:t xml:space="preserve">blic ROW are required to have a </w:t>
      </w:r>
      <w:r w:rsidRPr="009E7C61">
        <w:rPr>
          <w:color w:val="FF0000"/>
        </w:rPr>
        <w:t>Vegetative Screen or Wall. Landscape plan submitted on 2/16/22 shows ground cover plants rather than shrubs in that area of the LS plan on L.1.1, and no wall is evident. No new submittal showing correction.</w:t>
      </w:r>
    </w:p>
    <w:p w14:paraId="7EC275F5" w14:textId="77777777" w:rsidR="00013B26" w:rsidRDefault="00013B26" w:rsidP="00013B26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</w:pPr>
      <w:r>
        <w:t>Response:</w:t>
      </w:r>
    </w:p>
    <w:p w14:paraId="7F0099B3" w14:textId="1F6F5E6A" w:rsidR="00013B26" w:rsidRDefault="00013B26" w:rsidP="00013B26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</w:pPr>
      <w:r w:rsidRPr="00013B26">
        <w:t>Understory plants replaced with Evergreen shrub between Evergreen trees to screen visible direction of menu signs. Yellow Bird of Paradise utilized.</w:t>
      </w:r>
    </w:p>
    <w:p w14:paraId="0E85DE14" w14:textId="77777777" w:rsidR="00013B26" w:rsidRPr="00013B26" w:rsidRDefault="00013B26" w:rsidP="00013B26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</w:pPr>
    </w:p>
    <w:p w14:paraId="1117D096" w14:textId="05343883" w:rsidR="00A250D3" w:rsidRDefault="00A250D3" w:rsidP="00A250D3">
      <w:pPr>
        <w:pStyle w:val="ListParagraph"/>
        <w:numPr>
          <w:ilvl w:val="0"/>
          <w:numId w:val="17"/>
        </w:num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color w:val="FF0000"/>
        </w:rPr>
      </w:pPr>
      <w:r w:rsidRPr="000A7561">
        <w:rPr>
          <w:color w:val="FF0000"/>
        </w:rPr>
        <w:t xml:space="preserve">   IDO section 5-11 (E) street-facing Façade requirements for North and West sides. Appears deficient on North street-facing façade. Please justify how these requirements are being met.</w:t>
      </w:r>
      <w:r>
        <w:rPr>
          <w:color w:val="FF0000"/>
        </w:rPr>
        <w:t xml:space="preserve"> No new submittal seen.</w:t>
      </w:r>
    </w:p>
    <w:p w14:paraId="3F689A7C" w14:textId="3AD165FB" w:rsidR="00013B26" w:rsidRDefault="00013B26" w:rsidP="00013B26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color w:val="FF0000"/>
        </w:rPr>
      </w:pPr>
      <w:r w:rsidRPr="00013B26">
        <w:t>Response</w:t>
      </w:r>
      <w:r>
        <w:rPr>
          <w:color w:val="FF0000"/>
        </w:rPr>
        <w:t>:</w:t>
      </w:r>
    </w:p>
    <w:p w14:paraId="0BA1665B" w14:textId="6778697C" w:rsidR="00013B26" w:rsidRDefault="00013B26" w:rsidP="00013B26">
      <w:pPr>
        <w:widowControl/>
        <w:autoSpaceDE/>
        <w:autoSpaceDN/>
        <w:adjustRightInd/>
        <w:rPr>
          <w:rFonts w:ascii="Calibri" w:hAnsi="Calibri" w:cs="Calibri"/>
          <w:color w:val="000000"/>
          <w:sz w:val="22"/>
          <w:szCs w:val="22"/>
        </w:rPr>
      </w:pPr>
      <w:r w:rsidRPr="00013B26">
        <w:rPr>
          <w:rFonts w:ascii="Calibri" w:hAnsi="Calibri" w:cs="Calibri"/>
          <w:color w:val="000000"/>
          <w:sz w:val="22"/>
          <w:szCs w:val="22"/>
        </w:rPr>
        <w:t xml:space="preserve">Added full awning over the pick-up window creating an arcade over the DT lane further creating </w:t>
      </w:r>
      <w:r w:rsidRPr="00013B26">
        <w:rPr>
          <w:rFonts w:ascii="Calibri" w:hAnsi="Calibri" w:cs="Calibri"/>
          <w:color w:val="000000"/>
          <w:sz w:val="22"/>
          <w:szCs w:val="22"/>
        </w:rPr>
        <w:t>sunshade</w:t>
      </w:r>
      <w:r w:rsidRPr="00013B26">
        <w:rPr>
          <w:rFonts w:ascii="Calibri" w:hAnsi="Calibri" w:cs="Calibri"/>
          <w:color w:val="000000"/>
          <w:sz w:val="22"/>
          <w:szCs w:val="22"/>
        </w:rPr>
        <w:t xml:space="preserve"> for DT vehicles. Other </w:t>
      </w:r>
      <w:r w:rsidRPr="00013B26">
        <w:rPr>
          <w:rFonts w:ascii="Calibri" w:hAnsi="Calibri" w:cs="Calibri"/>
          <w:color w:val="000000"/>
          <w:sz w:val="22"/>
          <w:szCs w:val="22"/>
        </w:rPr>
        <w:t>supplemental</w:t>
      </w:r>
      <w:r w:rsidRPr="00013B26">
        <w:rPr>
          <w:rFonts w:ascii="Calibri" w:hAnsi="Calibri" w:cs="Calibri"/>
          <w:color w:val="000000"/>
          <w:sz w:val="22"/>
          <w:szCs w:val="22"/>
        </w:rPr>
        <w:t xml:space="preserve"> canopy includes an orange canopy that wraps around the </w:t>
      </w:r>
      <w:r w:rsidRPr="00013B26">
        <w:rPr>
          <w:rFonts w:ascii="Calibri" w:hAnsi="Calibri" w:cs="Calibri"/>
          <w:color w:val="000000"/>
          <w:sz w:val="22"/>
          <w:szCs w:val="22"/>
        </w:rPr>
        <w:t>northwest</w:t>
      </w:r>
      <w:r w:rsidRPr="00013B26">
        <w:rPr>
          <w:rFonts w:ascii="Calibri" w:hAnsi="Calibri" w:cs="Calibri"/>
          <w:color w:val="000000"/>
          <w:sz w:val="22"/>
          <w:szCs w:val="22"/>
        </w:rPr>
        <w:t xml:space="preserve"> building corner and provides an </w:t>
      </w:r>
      <w:r w:rsidRPr="00013B26">
        <w:rPr>
          <w:rFonts w:ascii="Calibri" w:hAnsi="Calibri" w:cs="Calibri"/>
          <w:color w:val="000000"/>
          <w:sz w:val="22"/>
          <w:szCs w:val="22"/>
        </w:rPr>
        <w:t>exterior</w:t>
      </w:r>
      <w:r w:rsidRPr="00013B26">
        <w:rPr>
          <w:rFonts w:ascii="Calibri" w:hAnsi="Calibri" w:cs="Calibri"/>
          <w:color w:val="000000"/>
          <w:sz w:val="22"/>
          <w:szCs w:val="22"/>
        </w:rPr>
        <w:t xml:space="preserve"> feature to break apart the horizontal facade. At the Pick-up window the brick was fully raised creating a break in the roofline canopy and </w:t>
      </w:r>
      <w:r w:rsidRPr="00013B26">
        <w:rPr>
          <w:rFonts w:ascii="Calibri" w:hAnsi="Calibri" w:cs="Calibri"/>
          <w:color w:val="000000"/>
          <w:sz w:val="22"/>
          <w:szCs w:val="22"/>
        </w:rPr>
        <w:t>undulation</w:t>
      </w:r>
      <w:r w:rsidRPr="00013B26">
        <w:rPr>
          <w:rFonts w:ascii="Calibri" w:hAnsi="Calibri" w:cs="Calibri"/>
          <w:color w:val="000000"/>
          <w:sz w:val="22"/>
          <w:szCs w:val="22"/>
        </w:rPr>
        <w:t xml:space="preserve"> along the horizontal facades. See updated elevations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1173B83B" w14:textId="77777777" w:rsidR="00013B26" w:rsidRPr="00013B26" w:rsidRDefault="00013B26" w:rsidP="00013B26">
      <w:pPr>
        <w:widowControl/>
        <w:autoSpaceDE/>
        <w:autoSpaceDN/>
        <w:adjustRightInd/>
        <w:rPr>
          <w:rFonts w:ascii="Calibri" w:hAnsi="Calibri" w:cs="Calibri"/>
          <w:color w:val="000000"/>
          <w:sz w:val="22"/>
          <w:szCs w:val="22"/>
        </w:rPr>
      </w:pPr>
    </w:p>
    <w:p w14:paraId="59A9B99F" w14:textId="40A56960" w:rsidR="00A250D3" w:rsidRDefault="00A250D3" w:rsidP="00A250D3">
      <w:pPr>
        <w:pStyle w:val="ListParagraph"/>
        <w:numPr>
          <w:ilvl w:val="0"/>
          <w:numId w:val="17"/>
        </w:num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color w:val="FF0000"/>
        </w:rPr>
      </w:pPr>
      <w:r w:rsidRPr="000A7561">
        <w:rPr>
          <w:color w:val="FF0000"/>
        </w:rPr>
        <w:t xml:space="preserve">   All Signage must meet requirements of IDO 5-12, Signs</w:t>
      </w:r>
      <w:r>
        <w:rPr>
          <w:color w:val="FF0000"/>
        </w:rPr>
        <w:t>; must</w:t>
      </w:r>
      <w:r w:rsidRPr="000A7561">
        <w:rPr>
          <w:color w:val="FF0000"/>
        </w:rPr>
        <w:t xml:space="preserve"> be submitted under separate Sign permit.</w:t>
      </w:r>
    </w:p>
    <w:p w14:paraId="24C865FD" w14:textId="0D3BF840" w:rsidR="00013B26" w:rsidRPr="00013B26" w:rsidRDefault="00013B26" w:rsidP="00013B26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</w:pPr>
      <w:r w:rsidRPr="00013B26">
        <w:t>Response:</w:t>
      </w:r>
    </w:p>
    <w:p w14:paraId="4A5C0D51" w14:textId="77777777" w:rsidR="00013B26" w:rsidRPr="00013B26" w:rsidRDefault="00013B26" w:rsidP="00013B26">
      <w:pPr>
        <w:widowControl/>
        <w:autoSpaceDE/>
        <w:autoSpaceDN/>
        <w:adjustRightInd/>
        <w:rPr>
          <w:rFonts w:ascii="Calibri" w:hAnsi="Calibri" w:cs="Calibri"/>
          <w:color w:val="000000"/>
          <w:sz w:val="22"/>
          <w:szCs w:val="22"/>
        </w:rPr>
      </w:pPr>
      <w:r w:rsidRPr="00013B26">
        <w:rPr>
          <w:rFonts w:ascii="Calibri" w:hAnsi="Calibri" w:cs="Calibri"/>
          <w:color w:val="000000"/>
          <w:sz w:val="22"/>
          <w:szCs w:val="22"/>
        </w:rPr>
        <w:t>Signage is proposed. Sign permit to be submitted separately</w:t>
      </w:r>
    </w:p>
    <w:p w14:paraId="50AF5457" w14:textId="77777777" w:rsidR="00013B26" w:rsidRPr="00013B26" w:rsidRDefault="00013B26" w:rsidP="00013B26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color w:val="FF0000"/>
        </w:rPr>
      </w:pPr>
    </w:p>
    <w:p w14:paraId="5F42EC44" w14:textId="082BC3A4" w:rsidR="00A250D3" w:rsidRDefault="00A250D3" w:rsidP="00A250D3">
      <w:pPr>
        <w:pStyle w:val="ListParagraph"/>
        <w:numPr>
          <w:ilvl w:val="0"/>
          <w:numId w:val="17"/>
        </w:num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color w:val="FF0000"/>
        </w:rPr>
      </w:pPr>
      <w:r w:rsidRPr="009E7C61">
        <w:rPr>
          <w:color w:val="FF0000"/>
        </w:rPr>
        <w:t xml:space="preserve">   Please clarify if Freestanding Pole Sign is going to be installed, and its location</w:t>
      </w:r>
      <w:r>
        <w:rPr>
          <w:color w:val="FF0000"/>
        </w:rPr>
        <w:t xml:space="preserve"> on site plan</w:t>
      </w:r>
      <w:r w:rsidRPr="009E7C61">
        <w:rPr>
          <w:color w:val="FF0000"/>
        </w:rPr>
        <w:t xml:space="preserve">, including setback. Freestanding sign specifics are shown in 2/16/22 submittal, sheet 6 of Building Mounted Signs. </w:t>
      </w:r>
    </w:p>
    <w:p w14:paraId="11FD1C7C" w14:textId="5825CC2C" w:rsidR="00735521" w:rsidRPr="00735521" w:rsidRDefault="00735521" w:rsidP="00735521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</w:pPr>
      <w:r w:rsidRPr="00735521">
        <w:t>Response:</w:t>
      </w:r>
    </w:p>
    <w:p w14:paraId="6F9E600F" w14:textId="77777777" w:rsidR="00735521" w:rsidRPr="00735521" w:rsidRDefault="00735521" w:rsidP="00735521">
      <w:pPr>
        <w:widowControl/>
        <w:autoSpaceDE/>
        <w:autoSpaceDN/>
        <w:adjustRightInd/>
        <w:rPr>
          <w:rFonts w:ascii="Calibri" w:hAnsi="Calibri" w:cs="Calibri"/>
          <w:color w:val="000000"/>
          <w:sz w:val="22"/>
          <w:szCs w:val="22"/>
        </w:rPr>
      </w:pPr>
      <w:r w:rsidRPr="00735521">
        <w:rPr>
          <w:rFonts w:ascii="Calibri" w:hAnsi="Calibri" w:cs="Calibri"/>
          <w:color w:val="000000"/>
          <w:sz w:val="22"/>
          <w:szCs w:val="22"/>
        </w:rPr>
        <w:t>No freestanding pole sign is proposed.</w:t>
      </w:r>
    </w:p>
    <w:p w14:paraId="3D16916C" w14:textId="77777777" w:rsidR="00735521" w:rsidRPr="00735521" w:rsidRDefault="00735521" w:rsidP="00735521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color w:val="FF0000"/>
        </w:rPr>
      </w:pPr>
    </w:p>
    <w:p w14:paraId="256ECEF0" w14:textId="29D806C7" w:rsidR="00A250D3" w:rsidRDefault="00A250D3" w:rsidP="00A250D3">
      <w:pPr>
        <w:pStyle w:val="ListParagraph"/>
        <w:numPr>
          <w:ilvl w:val="0"/>
          <w:numId w:val="17"/>
        </w:num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color w:val="FF0000"/>
        </w:rPr>
      </w:pPr>
      <w:r w:rsidRPr="000A7561">
        <w:rPr>
          <w:color w:val="FF0000"/>
        </w:rPr>
        <w:t xml:space="preserve"> </w:t>
      </w:r>
      <w:r>
        <w:rPr>
          <w:color w:val="FF0000"/>
        </w:rPr>
        <w:t xml:space="preserve"> Sh</w:t>
      </w:r>
      <w:r w:rsidRPr="000A7561">
        <w:rPr>
          <w:color w:val="FF0000"/>
        </w:rPr>
        <w:t xml:space="preserve">ow Wall Sign percentage of façade with proposed signage, as per IDO </w:t>
      </w:r>
      <w:r>
        <w:rPr>
          <w:color w:val="FF0000"/>
        </w:rPr>
        <w:t xml:space="preserve">5-12(F) (2), </w:t>
      </w:r>
      <w:r w:rsidRPr="000A7561">
        <w:rPr>
          <w:color w:val="FF0000"/>
        </w:rPr>
        <w:t xml:space="preserve">Table </w:t>
      </w:r>
      <w:r>
        <w:rPr>
          <w:color w:val="FF0000"/>
        </w:rPr>
        <w:t>5-12-2.</w:t>
      </w:r>
    </w:p>
    <w:p w14:paraId="5F88C659" w14:textId="569451EB" w:rsidR="00735521" w:rsidRPr="00735521" w:rsidRDefault="00735521" w:rsidP="00735521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</w:pPr>
      <w:r w:rsidRPr="00735521">
        <w:t>Response:</w:t>
      </w:r>
    </w:p>
    <w:p w14:paraId="13178ED9" w14:textId="31AF13AC" w:rsidR="00735521" w:rsidRPr="00735521" w:rsidRDefault="00735521" w:rsidP="00735521">
      <w:pPr>
        <w:widowControl/>
        <w:autoSpaceDE/>
        <w:autoSpaceDN/>
        <w:adjustRightInd/>
        <w:rPr>
          <w:rFonts w:ascii="Calibri" w:hAnsi="Calibri" w:cs="Calibri"/>
          <w:color w:val="000000"/>
          <w:sz w:val="22"/>
          <w:szCs w:val="22"/>
        </w:rPr>
      </w:pPr>
      <w:r w:rsidRPr="00735521">
        <w:rPr>
          <w:rFonts w:ascii="Calibri" w:hAnsi="Calibri" w:cs="Calibri"/>
          <w:color w:val="000000"/>
          <w:sz w:val="22"/>
          <w:szCs w:val="22"/>
        </w:rPr>
        <w:t xml:space="preserve">Dimensions </w:t>
      </w:r>
      <w:r>
        <w:rPr>
          <w:rFonts w:ascii="Calibri" w:hAnsi="Calibri" w:cs="Calibri"/>
          <w:color w:val="000000"/>
          <w:sz w:val="22"/>
          <w:szCs w:val="22"/>
        </w:rPr>
        <w:t xml:space="preserve">and percentage </w:t>
      </w:r>
      <w:r w:rsidRPr="00735521">
        <w:rPr>
          <w:rFonts w:ascii="Calibri" w:hAnsi="Calibri" w:cs="Calibri"/>
          <w:color w:val="000000"/>
          <w:sz w:val="22"/>
          <w:szCs w:val="22"/>
        </w:rPr>
        <w:t>for wall signs added to elevations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270585AF" w14:textId="77777777" w:rsidR="00A250D3" w:rsidRDefault="00A250D3" w:rsidP="00A250D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color w:val="FF0000"/>
        </w:rPr>
      </w:pPr>
    </w:p>
    <w:p w14:paraId="19E662C4" w14:textId="77777777" w:rsidR="00A250D3" w:rsidRDefault="00A250D3" w:rsidP="00A250D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color w:val="FF0000"/>
        </w:rPr>
      </w:pPr>
    </w:p>
    <w:p w14:paraId="3667CB07" w14:textId="77777777" w:rsidR="00A250D3" w:rsidRDefault="00A250D3" w:rsidP="00A250D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color w:val="FF0000"/>
        </w:rPr>
      </w:pPr>
    </w:p>
    <w:p w14:paraId="46E48C81" w14:textId="77777777" w:rsidR="00A250D3" w:rsidRDefault="00A250D3" w:rsidP="00A250D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color w:val="FF0000"/>
        </w:rPr>
      </w:pPr>
    </w:p>
    <w:p w14:paraId="48EF1D36" w14:textId="77777777" w:rsidR="00A250D3" w:rsidRDefault="00A250D3" w:rsidP="00A250D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color w:val="FF0000"/>
        </w:rPr>
      </w:pPr>
    </w:p>
    <w:sectPr w:rsidR="00A250D3" w:rsidSect="008276BE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720" w:right="720" w:bottom="720" w:left="72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A7B7B" w14:textId="77777777" w:rsidR="00F41791" w:rsidRDefault="00F41791" w:rsidP="008C0414">
      <w:r>
        <w:separator/>
      </w:r>
    </w:p>
  </w:endnote>
  <w:endnote w:type="continuationSeparator" w:id="0">
    <w:p w14:paraId="258C2C46" w14:textId="77777777" w:rsidR="00F41791" w:rsidRDefault="00F41791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F40F3" w14:textId="77777777"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C5F8C0" wp14:editId="01E4D8DC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60342F" w14:textId="77777777"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753F1B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6CC5F8C0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" fillcolor="white [3201]" stroked="f" strokeweight=".5pt">
              <v:textbox style="mso-fit-shape-to-text:t" inset="0,,0">
                <w:txbxContent>
                  <w:p w14:paraId="4360342F" w14:textId="77777777"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753F1B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FCB7C97" w14:textId="77777777"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06D1F" w14:textId="77777777" w:rsidR="00F41791" w:rsidRDefault="00F41791" w:rsidP="008C0414">
      <w:r>
        <w:separator/>
      </w:r>
    </w:p>
  </w:footnote>
  <w:footnote w:type="continuationSeparator" w:id="0">
    <w:p w14:paraId="74327332" w14:textId="77777777" w:rsidR="00F41791" w:rsidRDefault="00F41791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6D245" w14:textId="77777777" w:rsidR="00952FE2" w:rsidRDefault="00952FE2" w:rsidP="00D6028C">
    <w:pPr>
      <w:pStyle w:val="Header"/>
      <w:jc w:val="center"/>
      <w:rPr>
        <w:b/>
        <w:sz w:val="32"/>
        <w:szCs w:val="32"/>
      </w:rPr>
    </w:pPr>
  </w:p>
  <w:p w14:paraId="4ABD6E3E" w14:textId="77777777" w:rsidR="008C0414" w:rsidRPr="00895401" w:rsidRDefault="008C0414" w:rsidP="00D6028C">
    <w:pPr>
      <w:pStyle w:val="Header"/>
      <w:jc w:val="center"/>
      <w:rPr>
        <w:b/>
        <w:sz w:val="32"/>
        <w:szCs w:val="32"/>
      </w:rPr>
    </w:pPr>
    <w:r w:rsidRPr="00895401">
      <w:rPr>
        <w:b/>
        <w:sz w:val="32"/>
        <w:szCs w:val="32"/>
      </w:rPr>
      <w:t>DEVELOPMENT REVIEW BOARD</w:t>
    </w:r>
  </w:p>
  <w:p w14:paraId="603B1DCF" w14:textId="77777777" w:rsidR="008C0414" w:rsidRPr="00952FE2" w:rsidRDefault="000D1C61" w:rsidP="00D6028C">
    <w:pPr>
      <w:pStyle w:val="Header"/>
      <w:jc w:val="center"/>
      <w:rPr>
        <w:b/>
        <w:sz w:val="32"/>
        <w:szCs w:val="32"/>
      </w:rPr>
    </w:pPr>
    <w:r w:rsidRPr="00952FE2">
      <w:rPr>
        <w:b/>
        <w:sz w:val="32"/>
        <w:szCs w:val="32"/>
      </w:rPr>
      <w:t>Code Enforcement</w:t>
    </w:r>
    <w:r w:rsidR="004450D8" w:rsidRPr="00952FE2">
      <w:rPr>
        <w:b/>
        <w:sz w:val="32"/>
        <w:szCs w:val="32"/>
      </w:rPr>
      <w:t xml:space="preserve"> Comments</w:t>
    </w:r>
  </w:p>
  <w:p w14:paraId="56F36D82" w14:textId="77777777" w:rsidR="00700067" w:rsidRDefault="00700067" w:rsidP="00D6028C">
    <w:pPr>
      <w:pStyle w:val="Header"/>
      <w:jc w:val="center"/>
      <w:rPr>
        <w:b/>
        <w:i/>
        <w:sz w:val="32"/>
        <w:szCs w:val="32"/>
      </w:rPr>
    </w:pPr>
  </w:p>
  <w:p w14:paraId="53BCEFDD" w14:textId="77777777" w:rsidR="00090E68" w:rsidRDefault="00700067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4775F4">
      <w:rPr>
        <w:i/>
        <w:u w:val="single"/>
      </w:rPr>
      <w:t>Disclaimer</w:t>
    </w:r>
    <w:r>
      <w:rPr>
        <w:i/>
      </w:rPr>
      <w:t>:  C</w:t>
    </w:r>
    <w:r w:rsidRPr="004775F4">
      <w:rPr>
        <w:i/>
      </w:rPr>
      <w:t>omm</w:t>
    </w:r>
    <w:r>
      <w:rPr>
        <w:i/>
      </w:rPr>
      <w:t xml:space="preserve">ents provided are based upon information received from </w:t>
    </w:r>
    <w:r w:rsidRPr="004775F4">
      <w:rPr>
        <w:i/>
      </w:rPr>
      <w:t>applicant/agent.  If new or revised information is submitted, additio</w:t>
    </w:r>
    <w:r w:rsidR="00952FE2">
      <w:rPr>
        <w:i/>
      </w:rPr>
      <w:t xml:space="preserve">nal comments may be provided by </w:t>
    </w:r>
    <w:r w:rsidRPr="004775F4">
      <w:rPr>
        <w:i/>
      </w:rPr>
      <w:t>Planning</w:t>
    </w:r>
    <w:r w:rsidR="00952FE2">
      <w:rPr>
        <w:i/>
      </w:rPr>
      <w:t xml:space="preserve"> staff</w:t>
    </w:r>
    <w:r w:rsidRPr="004775F4">
      <w:rPr>
        <w:i/>
      </w:rPr>
      <w:t xml:space="preserve">. </w:t>
    </w:r>
  </w:p>
  <w:p w14:paraId="124AD0BF" w14:textId="77777777" w:rsid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</w:p>
  <w:p w14:paraId="5B36F299" w14:textId="77777777" w:rsidR="00090E68" w:rsidRPr="00090E68" w:rsidRDefault="001B1F15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>
      <w:rPr>
        <w:i/>
      </w:rPr>
      <w:t>Jeff Palmer-Senior</w:t>
    </w:r>
    <w:r w:rsidR="004639A4">
      <w:rPr>
        <w:i/>
      </w:rPr>
      <w:t xml:space="preserve"> Code Enforcement Specialist</w:t>
    </w:r>
    <w:r w:rsidR="00090E68" w:rsidRPr="00090E68">
      <w:rPr>
        <w:i/>
      </w:rPr>
      <w:tab/>
    </w:r>
    <w:r w:rsidR="00090E68">
      <w:rPr>
        <w:i/>
      </w:rPr>
      <w:tab/>
    </w:r>
    <w:r w:rsidR="00090E68">
      <w:rPr>
        <w:i/>
      </w:rPr>
      <w:tab/>
    </w:r>
    <w:r w:rsidR="00090E68">
      <w:rPr>
        <w:i/>
      </w:rPr>
      <w:tab/>
    </w:r>
    <w:r w:rsidR="00090E68">
      <w:rPr>
        <w:i/>
      </w:rPr>
      <w:tab/>
    </w:r>
    <w:r w:rsidR="00090E68">
      <w:rPr>
        <w:i/>
      </w:rPr>
      <w:tab/>
    </w:r>
  </w:p>
  <w:p w14:paraId="6605AECC" w14:textId="77777777" w:rsidR="00090E68" w:rsidRP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090E68">
      <w:rPr>
        <w:i/>
      </w:rPr>
      <w:t>Planning Department</w:t>
    </w:r>
  </w:p>
  <w:p w14:paraId="030FB270" w14:textId="77777777" w:rsidR="00700067" w:rsidRPr="004775F4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090E68">
      <w:rPr>
        <w:i/>
      </w:rPr>
      <w:t xml:space="preserve"> </w:t>
    </w:r>
    <w:hyperlink r:id="rId1" w:history="1">
      <w:r w:rsidR="001B1F15" w:rsidRPr="00C625A5">
        <w:rPr>
          <w:rStyle w:val="Hyperlink"/>
          <w:i/>
        </w:rPr>
        <w:t>jppalmer@cabq.gov</w:t>
      </w:r>
    </w:hyperlink>
    <w:r w:rsidR="00AB4259" w:rsidRPr="00AB4259">
      <w:rPr>
        <w:i/>
      </w:rPr>
      <w:t xml:space="preserve"> </w:t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 w:rsidRPr="00AB4259">
      <w:rPr>
        <w:b/>
        <w:i/>
      </w:rPr>
      <w:t>DATE:</w:t>
    </w:r>
    <w:r w:rsidR="00D840C1">
      <w:rPr>
        <w:i/>
      </w:rPr>
      <w:t xml:space="preserve"> </w:t>
    </w:r>
    <w:r w:rsidR="00F65E28">
      <w:rPr>
        <w:i/>
      </w:rPr>
      <w:t>04/06</w:t>
    </w:r>
    <w:r w:rsidR="002C3692">
      <w:rPr>
        <w:i/>
      </w:rPr>
      <w:t>/2022</w:t>
    </w:r>
    <w:r w:rsidR="001B1F15">
      <w:rPr>
        <w:i/>
      </w:rPr>
      <w:tab/>
    </w:r>
  </w:p>
  <w:p w14:paraId="0C3D1C80" w14:textId="77777777"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7753"/>
    <w:multiLevelType w:val="hybridMultilevel"/>
    <w:tmpl w:val="33222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F1CC6"/>
    <w:multiLevelType w:val="hybridMultilevel"/>
    <w:tmpl w:val="7CC868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C6B53"/>
    <w:multiLevelType w:val="hybridMultilevel"/>
    <w:tmpl w:val="145A3E7E"/>
    <w:lvl w:ilvl="0" w:tplc="80606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A11423"/>
    <w:multiLevelType w:val="hybridMultilevel"/>
    <w:tmpl w:val="B4BC2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D66A2"/>
    <w:multiLevelType w:val="hybridMultilevel"/>
    <w:tmpl w:val="C7AA5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90C36"/>
    <w:multiLevelType w:val="hybridMultilevel"/>
    <w:tmpl w:val="2F120D9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16F6001"/>
    <w:multiLevelType w:val="hybridMultilevel"/>
    <w:tmpl w:val="6D943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938A7"/>
    <w:multiLevelType w:val="hybridMultilevel"/>
    <w:tmpl w:val="F5EC0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7060B"/>
    <w:multiLevelType w:val="hybridMultilevel"/>
    <w:tmpl w:val="33222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02873"/>
    <w:multiLevelType w:val="hybridMultilevel"/>
    <w:tmpl w:val="EC26F55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5906E08"/>
    <w:multiLevelType w:val="hybridMultilevel"/>
    <w:tmpl w:val="32A08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516C0"/>
    <w:multiLevelType w:val="hybridMultilevel"/>
    <w:tmpl w:val="FE909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855CC"/>
    <w:multiLevelType w:val="hybridMultilevel"/>
    <w:tmpl w:val="5928C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372FC"/>
    <w:multiLevelType w:val="hybridMultilevel"/>
    <w:tmpl w:val="80B63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F5C81"/>
    <w:multiLevelType w:val="hybridMultilevel"/>
    <w:tmpl w:val="4DAA0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F17D6"/>
    <w:multiLevelType w:val="hybridMultilevel"/>
    <w:tmpl w:val="74708A1C"/>
    <w:lvl w:ilvl="0" w:tplc="C30C41D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95670"/>
    <w:multiLevelType w:val="hybridMultilevel"/>
    <w:tmpl w:val="2F5A0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323750">
    <w:abstractNumId w:val="2"/>
  </w:num>
  <w:num w:numId="2" w16cid:durableId="744960646">
    <w:abstractNumId w:val="0"/>
  </w:num>
  <w:num w:numId="3" w16cid:durableId="1926111309">
    <w:abstractNumId w:val="5"/>
  </w:num>
  <w:num w:numId="4" w16cid:durableId="992373151">
    <w:abstractNumId w:val="9"/>
  </w:num>
  <w:num w:numId="5" w16cid:durableId="14095007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8326423">
    <w:abstractNumId w:val="3"/>
  </w:num>
  <w:num w:numId="7" w16cid:durableId="1569923112">
    <w:abstractNumId w:val="11"/>
  </w:num>
  <w:num w:numId="8" w16cid:durableId="465245794">
    <w:abstractNumId w:val="7"/>
  </w:num>
  <w:num w:numId="9" w16cid:durableId="2115706194">
    <w:abstractNumId w:val="13"/>
  </w:num>
  <w:num w:numId="10" w16cid:durableId="509756020">
    <w:abstractNumId w:val="1"/>
  </w:num>
  <w:num w:numId="11" w16cid:durableId="1897274024">
    <w:abstractNumId w:val="15"/>
  </w:num>
  <w:num w:numId="12" w16cid:durableId="45448040">
    <w:abstractNumId w:val="10"/>
  </w:num>
  <w:num w:numId="13" w16cid:durableId="1011253110">
    <w:abstractNumId w:val="14"/>
  </w:num>
  <w:num w:numId="14" w16cid:durableId="562451381">
    <w:abstractNumId w:val="12"/>
  </w:num>
  <w:num w:numId="15" w16cid:durableId="227765148">
    <w:abstractNumId w:val="4"/>
  </w:num>
  <w:num w:numId="16" w16cid:durableId="471409643">
    <w:abstractNumId w:val="16"/>
  </w:num>
  <w:num w:numId="17" w16cid:durableId="107323877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648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6B3"/>
    <w:rsid w:val="00013010"/>
    <w:rsid w:val="00013B26"/>
    <w:rsid w:val="00016514"/>
    <w:rsid w:val="00024096"/>
    <w:rsid w:val="00024E97"/>
    <w:rsid w:val="000253C9"/>
    <w:rsid w:val="000302EB"/>
    <w:rsid w:val="000312DB"/>
    <w:rsid w:val="000559F0"/>
    <w:rsid w:val="00060ED3"/>
    <w:rsid w:val="0006624D"/>
    <w:rsid w:val="0007221B"/>
    <w:rsid w:val="00072EFD"/>
    <w:rsid w:val="00077B13"/>
    <w:rsid w:val="0008438A"/>
    <w:rsid w:val="000846FD"/>
    <w:rsid w:val="0008776D"/>
    <w:rsid w:val="00090E68"/>
    <w:rsid w:val="0009104F"/>
    <w:rsid w:val="0009341E"/>
    <w:rsid w:val="00094439"/>
    <w:rsid w:val="00097023"/>
    <w:rsid w:val="000A02DA"/>
    <w:rsid w:val="000A2665"/>
    <w:rsid w:val="000B2201"/>
    <w:rsid w:val="000B712D"/>
    <w:rsid w:val="000D1C61"/>
    <w:rsid w:val="000D3080"/>
    <w:rsid w:val="000E3A61"/>
    <w:rsid w:val="000F7B48"/>
    <w:rsid w:val="001112FF"/>
    <w:rsid w:val="0011225D"/>
    <w:rsid w:val="001207FD"/>
    <w:rsid w:val="00123654"/>
    <w:rsid w:val="00124661"/>
    <w:rsid w:val="0012545C"/>
    <w:rsid w:val="0013401C"/>
    <w:rsid w:val="00136597"/>
    <w:rsid w:val="00137B8E"/>
    <w:rsid w:val="00141C1A"/>
    <w:rsid w:val="001451B3"/>
    <w:rsid w:val="00150424"/>
    <w:rsid w:val="00166B08"/>
    <w:rsid w:val="001737B5"/>
    <w:rsid w:val="00176ADC"/>
    <w:rsid w:val="00176CD7"/>
    <w:rsid w:val="00180B86"/>
    <w:rsid w:val="00187DC9"/>
    <w:rsid w:val="0019367D"/>
    <w:rsid w:val="001B1F15"/>
    <w:rsid w:val="001B27DD"/>
    <w:rsid w:val="001D4F50"/>
    <w:rsid w:val="001D6F45"/>
    <w:rsid w:val="001D7CF4"/>
    <w:rsid w:val="001E6297"/>
    <w:rsid w:val="001F1EEA"/>
    <w:rsid w:val="001F5F52"/>
    <w:rsid w:val="001F7D27"/>
    <w:rsid w:val="00211516"/>
    <w:rsid w:val="00216F20"/>
    <w:rsid w:val="00216F7F"/>
    <w:rsid w:val="00223B50"/>
    <w:rsid w:val="002276D3"/>
    <w:rsid w:val="00236DC7"/>
    <w:rsid w:val="00243210"/>
    <w:rsid w:val="00250B79"/>
    <w:rsid w:val="0025156C"/>
    <w:rsid w:val="00257E41"/>
    <w:rsid w:val="002618E0"/>
    <w:rsid w:val="00262BF9"/>
    <w:rsid w:val="00263297"/>
    <w:rsid w:val="00265B2C"/>
    <w:rsid w:val="00275CE3"/>
    <w:rsid w:val="00283D43"/>
    <w:rsid w:val="002843B9"/>
    <w:rsid w:val="002A79F9"/>
    <w:rsid w:val="002B750C"/>
    <w:rsid w:val="002C1010"/>
    <w:rsid w:val="002C3692"/>
    <w:rsid w:val="002C44B4"/>
    <w:rsid w:val="002D06E0"/>
    <w:rsid w:val="002D2ED6"/>
    <w:rsid w:val="002D59D3"/>
    <w:rsid w:val="002D6F46"/>
    <w:rsid w:val="002F4AA6"/>
    <w:rsid w:val="002F65D2"/>
    <w:rsid w:val="00301D49"/>
    <w:rsid w:val="003116C3"/>
    <w:rsid w:val="003119AA"/>
    <w:rsid w:val="00331CB6"/>
    <w:rsid w:val="0033408C"/>
    <w:rsid w:val="0035584E"/>
    <w:rsid w:val="00355A20"/>
    <w:rsid w:val="0036071E"/>
    <w:rsid w:val="003642FB"/>
    <w:rsid w:val="0036458B"/>
    <w:rsid w:val="00371FA3"/>
    <w:rsid w:val="003728C0"/>
    <w:rsid w:val="0037354C"/>
    <w:rsid w:val="00380203"/>
    <w:rsid w:val="00386B3E"/>
    <w:rsid w:val="00386CF1"/>
    <w:rsid w:val="00392D4E"/>
    <w:rsid w:val="003B2B59"/>
    <w:rsid w:val="003D1C21"/>
    <w:rsid w:val="003D27D9"/>
    <w:rsid w:val="003E0C78"/>
    <w:rsid w:val="003E1B29"/>
    <w:rsid w:val="003E281E"/>
    <w:rsid w:val="003E3F10"/>
    <w:rsid w:val="003F296B"/>
    <w:rsid w:val="00407432"/>
    <w:rsid w:val="00422FD5"/>
    <w:rsid w:val="0044184A"/>
    <w:rsid w:val="00441D00"/>
    <w:rsid w:val="004450D8"/>
    <w:rsid w:val="0045009C"/>
    <w:rsid w:val="0045165F"/>
    <w:rsid w:val="004639A4"/>
    <w:rsid w:val="0046626D"/>
    <w:rsid w:val="0047019E"/>
    <w:rsid w:val="00470274"/>
    <w:rsid w:val="00471519"/>
    <w:rsid w:val="004775F4"/>
    <w:rsid w:val="004969D3"/>
    <w:rsid w:val="004A68A7"/>
    <w:rsid w:val="004B66A9"/>
    <w:rsid w:val="004B7AAA"/>
    <w:rsid w:val="004C0308"/>
    <w:rsid w:val="004D1343"/>
    <w:rsid w:val="004E6086"/>
    <w:rsid w:val="00501B6C"/>
    <w:rsid w:val="00504E46"/>
    <w:rsid w:val="005068C0"/>
    <w:rsid w:val="0050782F"/>
    <w:rsid w:val="00510798"/>
    <w:rsid w:val="00512928"/>
    <w:rsid w:val="00512F0D"/>
    <w:rsid w:val="00513A7C"/>
    <w:rsid w:val="00520A0B"/>
    <w:rsid w:val="00522158"/>
    <w:rsid w:val="0053697A"/>
    <w:rsid w:val="00542F3B"/>
    <w:rsid w:val="00552241"/>
    <w:rsid w:val="00552B2E"/>
    <w:rsid w:val="00555BC2"/>
    <w:rsid w:val="0056166F"/>
    <w:rsid w:val="005641D8"/>
    <w:rsid w:val="0057207C"/>
    <w:rsid w:val="00573E96"/>
    <w:rsid w:val="005754D6"/>
    <w:rsid w:val="00580C94"/>
    <w:rsid w:val="00583747"/>
    <w:rsid w:val="0058633E"/>
    <w:rsid w:val="005912F5"/>
    <w:rsid w:val="005921A6"/>
    <w:rsid w:val="005A6A29"/>
    <w:rsid w:val="005F0AE8"/>
    <w:rsid w:val="005F1011"/>
    <w:rsid w:val="005F2B4D"/>
    <w:rsid w:val="005F3A2E"/>
    <w:rsid w:val="006040B7"/>
    <w:rsid w:val="00610F6A"/>
    <w:rsid w:val="0063023C"/>
    <w:rsid w:val="00635BE2"/>
    <w:rsid w:val="0064137E"/>
    <w:rsid w:val="00642337"/>
    <w:rsid w:val="00653999"/>
    <w:rsid w:val="00657E62"/>
    <w:rsid w:val="00661C67"/>
    <w:rsid w:val="00661D32"/>
    <w:rsid w:val="00674573"/>
    <w:rsid w:val="0067633F"/>
    <w:rsid w:val="00677E90"/>
    <w:rsid w:val="006878B5"/>
    <w:rsid w:val="00691CC2"/>
    <w:rsid w:val="006970A1"/>
    <w:rsid w:val="006973BC"/>
    <w:rsid w:val="006A2F50"/>
    <w:rsid w:val="006A6FBF"/>
    <w:rsid w:val="006B133E"/>
    <w:rsid w:val="006B2E6A"/>
    <w:rsid w:val="006B3F4C"/>
    <w:rsid w:val="006B3FE8"/>
    <w:rsid w:val="006C3E2D"/>
    <w:rsid w:val="006E21DA"/>
    <w:rsid w:val="006F1844"/>
    <w:rsid w:val="006F3EF5"/>
    <w:rsid w:val="006F4509"/>
    <w:rsid w:val="00700067"/>
    <w:rsid w:val="00702849"/>
    <w:rsid w:val="00707137"/>
    <w:rsid w:val="007157E2"/>
    <w:rsid w:val="00716FE9"/>
    <w:rsid w:val="00717E4A"/>
    <w:rsid w:val="00725683"/>
    <w:rsid w:val="00735521"/>
    <w:rsid w:val="00740BD0"/>
    <w:rsid w:val="00744188"/>
    <w:rsid w:val="00753F1B"/>
    <w:rsid w:val="00760EEE"/>
    <w:rsid w:val="007846FB"/>
    <w:rsid w:val="00787BD0"/>
    <w:rsid w:val="00790EC0"/>
    <w:rsid w:val="007927DD"/>
    <w:rsid w:val="007929AA"/>
    <w:rsid w:val="007A69D8"/>
    <w:rsid w:val="007B1FD8"/>
    <w:rsid w:val="007B2DBC"/>
    <w:rsid w:val="007C045F"/>
    <w:rsid w:val="007C581A"/>
    <w:rsid w:val="007D039C"/>
    <w:rsid w:val="007D3550"/>
    <w:rsid w:val="007E090D"/>
    <w:rsid w:val="007E73B9"/>
    <w:rsid w:val="007F2941"/>
    <w:rsid w:val="007F42B0"/>
    <w:rsid w:val="007F4372"/>
    <w:rsid w:val="007F723B"/>
    <w:rsid w:val="007F7BCC"/>
    <w:rsid w:val="008000C3"/>
    <w:rsid w:val="00803417"/>
    <w:rsid w:val="00804F90"/>
    <w:rsid w:val="008146D3"/>
    <w:rsid w:val="008276BE"/>
    <w:rsid w:val="00832E6F"/>
    <w:rsid w:val="00836063"/>
    <w:rsid w:val="0084051B"/>
    <w:rsid w:val="00860942"/>
    <w:rsid w:val="00862213"/>
    <w:rsid w:val="00863216"/>
    <w:rsid w:val="00863EDC"/>
    <w:rsid w:val="00871D24"/>
    <w:rsid w:val="00877EF8"/>
    <w:rsid w:val="00880A1E"/>
    <w:rsid w:val="00892E88"/>
    <w:rsid w:val="00894CF1"/>
    <w:rsid w:val="0089504A"/>
    <w:rsid w:val="00895401"/>
    <w:rsid w:val="008B0EF5"/>
    <w:rsid w:val="008C0414"/>
    <w:rsid w:val="008D268B"/>
    <w:rsid w:val="008D5B02"/>
    <w:rsid w:val="008E3F36"/>
    <w:rsid w:val="008F1970"/>
    <w:rsid w:val="008F64C0"/>
    <w:rsid w:val="008F6C75"/>
    <w:rsid w:val="0090278F"/>
    <w:rsid w:val="009069F9"/>
    <w:rsid w:val="00920B11"/>
    <w:rsid w:val="009241ED"/>
    <w:rsid w:val="00925A17"/>
    <w:rsid w:val="00933B81"/>
    <w:rsid w:val="00935303"/>
    <w:rsid w:val="00935DAE"/>
    <w:rsid w:val="00937229"/>
    <w:rsid w:val="00942599"/>
    <w:rsid w:val="00945AEA"/>
    <w:rsid w:val="00946119"/>
    <w:rsid w:val="00951A7F"/>
    <w:rsid w:val="00952FE2"/>
    <w:rsid w:val="00957B05"/>
    <w:rsid w:val="00962BFE"/>
    <w:rsid w:val="00965272"/>
    <w:rsid w:val="0096674B"/>
    <w:rsid w:val="009679BF"/>
    <w:rsid w:val="00970A89"/>
    <w:rsid w:val="00984321"/>
    <w:rsid w:val="00987641"/>
    <w:rsid w:val="009A2D3C"/>
    <w:rsid w:val="009A2FB4"/>
    <w:rsid w:val="009A58E9"/>
    <w:rsid w:val="009B2C7D"/>
    <w:rsid w:val="009B3C06"/>
    <w:rsid w:val="009B668D"/>
    <w:rsid w:val="009C4491"/>
    <w:rsid w:val="009D1A57"/>
    <w:rsid w:val="009D41AA"/>
    <w:rsid w:val="009F1055"/>
    <w:rsid w:val="009F1902"/>
    <w:rsid w:val="009F4D21"/>
    <w:rsid w:val="009F5830"/>
    <w:rsid w:val="00A0179E"/>
    <w:rsid w:val="00A04D85"/>
    <w:rsid w:val="00A104F0"/>
    <w:rsid w:val="00A137E6"/>
    <w:rsid w:val="00A250D3"/>
    <w:rsid w:val="00A2570D"/>
    <w:rsid w:val="00A36247"/>
    <w:rsid w:val="00A37535"/>
    <w:rsid w:val="00A47582"/>
    <w:rsid w:val="00A521FE"/>
    <w:rsid w:val="00A535F7"/>
    <w:rsid w:val="00A56F9B"/>
    <w:rsid w:val="00A63B0D"/>
    <w:rsid w:val="00A719DD"/>
    <w:rsid w:val="00A875B2"/>
    <w:rsid w:val="00A92A30"/>
    <w:rsid w:val="00A92FA6"/>
    <w:rsid w:val="00AB4259"/>
    <w:rsid w:val="00AB57C9"/>
    <w:rsid w:val="00AC140C"/>
    <w:rsid w:val="00AC1A9C"/>
    <w:rsid w:val="00AC30B0"/>
    <w:rsid w:val="00AC680A"/>
    <w:rsid w:val="00AE05D6"/>
    <w:rsid w:val="00AE3264"/>
    <w:rsid w:val="00B01096"/>
    <w:rsid w:val="00B031FD"/>
    <w:rsid w:val="00B05DD6"/>
    <w:rsid w:val="00B06BA4"/>
    <w:rsid w:val="00B16BB8"/>
    <w:rsid w:val="00B17701"/>
    <w:rsid w:val="00B2081F"/>
    <w:rsid w:val="00B30E8D"/>
    <w:rsid w:val="00B34048"/>
    <w:rsid w:val="00B356B4"/>
    <w:rsid w:val="00B412B6"/>
    <w:rsid w:val="00B4364D"/>
    <w:rsid w:val="00B512F5"/>
    <w:rsid w:val="00B655C1"/>
    <w:rsid w:val="00B84959"/>
    <w:rsid w:val="00B9220A"/>
    <w:rsid w:val="00BA2FEB"/>
    <w:rsid w:val="00BB63DA"/>
    <w:rsid w:val="00BD152F"/>
    <w:rsid w:val="00BE1712"/>
    <w:rsid w:val="00BE431F"/>
    <w:rsid w:val="00BF1280"/>
    <w:rsid w:val="00BF5837"/>
    <w:rsid w:val="00BF5847"/>
    <w:rsid w:val="00C0076D"/>
    <w:rsid w:val="00C04A22"/>
    <w:rsid w:val="00C05CA8"/>
    <w:rsid w:val="00C1023A"/>
    <w:rsid w:val="00C10BA8"/>
    <w:rsid w:val="00C153AF"/>
    <w:rsid w:val="00C27F89"/>
    <w:rsid w:val="00C36544"/>
    <w:rsid w:val="00C41F6B"/>
    <w:rsid w:val="00C4631D"/>
    <w:rsid w:val="00C46325"/>
    <w:rsid w:val="00C525B4"/>
    <w:rsid w:val="00C53FF6"/>
    <w:rsid w:val="00C6067E"/>
    <w:rsid w:val="00C64A69"/>
    <w:rsid w:val="00C73C27"/>
    <w:rsid w:val="00C86C28"/>
    <w:rsid w:val="00C9543B"/>
    <w:rsid w:val="00CA5469"/>
    <w:rsid w:val="00CB2D67"/>
    <w:rsid w:val="00CB4064"/>
    <w:rsid w:val="00CC1580"/>
    <w:rsid w:val="00CC64B7"/>
    <w:rsid w:val="00CD1C49"/>
    <w:rsid w:val="00CD3155"/>
    <w:rsid w:val="00CD513E"/>
    <w:rsid w:val="00CE4EC1"/>
    <w:rsid w:val="00CE7FA9"/>
    <w:rsid w:val="00CF2356"/>
    <w:rsid w:val="00CF411F"/>
    <w:rsid w:val="00D12B25"/>
    <w:rsid w:val="00D12BDB"/>
    <w:rsid w:val="00D14AD0"/>
    <w:rsid w:val="00D1778E"/>
    <w:rsid w:val="00D22333"/>
    <w:rsid w:val="00D25911"/>
    <w:rsid w:val="00D35CDC"/>
    <w:rsid w:val="00D432ED"/>
    <w:rsid w:val="00D55432"/>
    <w:rsid w:val="00D6028C"/>
    <w:rsid w:val="00D61D68"/>
    <w:rsid w:val="00D63BF7"/>
    <w:rsid w:val="00D825BA"/>
    <w:rsid w:val="00D840C1"/>
    <w:rsid w:val="00D90BF9"/>
    <w:rsid w:val="00D953BB"/>
    <w:rsid w:val="00DA26F2"/>
    <w:rsid w:val="00DA3521"/>
    <w:rsid w:val="00DA51C1"/>
    <w:rsid w:val="00DB4032"/>
    <w:rsid w:val="00DB596A"/>
    <w:rsid w:val="00DB6BBB"/>
    <w:rsid w:val="00DC3D4A"/>
    <w:rsid w:val="00DC481F"/>
    <w:rsid w:val="00DD1E22"/>
    <w:rsid w:val="00DE061C"/>
    <w:rsid w:val="00DF7BF6"/>
    <w:rsid w:val="00E032CA"/>
    <w:rsid w:val="00E07675"/>
    <w:rsid w:val="00E106BF"/>
    <w:rsid w:val="00E126B3"/>
    <w:rsid w:val="00E132D9"/>
    <w:rsid w:val="00E1421A"/>
    <w:rsid w:val="00E34691"/>
    <w:rsid w:val="00E37017"/>
    <w:rsid w:val="00E37B2C"/>
    <w:rsid w:val="00E452DC"/>
    <w:rsid w:val="00E62BB0"/>
    <w:rsid w:val="00E731AC"/>
    <w:rsid w:val="00E82F74"/>
    <w:rsid w:val="00E84B77"/>
    <w:rsid w:val="00E85D56"/>
    <w:rsid w:val="00E970A6"/>
    <w:rsid w:val="00EA14F1"/>
    <w:rsid w:val="00EA4247"/>
    <w:rsid w:val="00EA65EA"/>
    <w:rsid w:val="00EB00DB"/>
    <w:rsid w:val="00EB540C"/>
    <w:rsid w:val="00EB6239"/>
    <w:rsid w:val="00EC1396"/>
    <w:rsid w:val="00EC2F72"/>
    <w:rsid w:val="00ED153F"/>
    <w:rsid w:val="00ED357B"/>
    <w:rsid w:val="00ED495F"/>
    <w:rsid w:val="00ED5960"/>
    <w:rsid w:val="00ED792C"/>
    <w:rsid w:val="00EE07F1"/>
    <w:rsid w:val="00EE3B92"/>
    <w:rsid w:val="00EF21E3"/>
    <w:rsid w:val="00EF3849"/>
    <w:rsid w:val="00EF588C"/>
    <w:rsid w:val="00F050FA"/>
    <w:rsid w:val="00F0707B"/>
    <w:rsid w:val="00F177BD"/>
    <w:rsid w:val="00F4129E"/>
    <w:rsid w:val="00F41791"/>
    <w:rsid w:val="00F4776C"/>
    <w:rsid w:val="00F62AA7"/>
    <w:rsid w:val="00F65E28"/>
    <w:rsid w:val="00F71999"/>
    <w:rsid w:val="00F7749C"/>
    <w:rsid w:val="00F86016"/>
    <w:rsid w:val="00F9205F"/>
    <w:rsid w:val="00F93426"/>
    <w:rsid w:val="00F94F80"/>
    <w:rsid w:val="00F97A90"/>
    <w:rsid w:val="00FB59D9"/>
    <w:rsid w:val="00FC2A51"/>
    <w:rsid w:val="00FC4674"/>
    <w:rsid w:val="00FC7A74"/>
    <w:rsid w:val="00FD649A"/>
    <w:rsid w:val="00FE446D"/>
    <w:rsid w:val="00FE4D3E"/>
    <w:rsid w:val="00FE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4897"/>
    <o:shapelayout v:ext="edit">
      <o:idmap v:ext="edit" data="1"/>
    </o:shapelayout>
  </w:shapeDefaults>
  <w:decimalSymbol w:val="."/>
  <w:listSeparator w:val=","/>
  <w14:docId w14:val="0AFCAE10"/>
  <w15:docId w15:val="{EA202640-3F47-4001-BBE1-A6528380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  <w:style w:type="paragraph" w:customStyle="1" w:styleId="Default">
    <w:name w:val="Default"/>
    <w:rsid w:val="00935D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ppalmer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DC4D7-5902-4092-BFDB-75CF363D0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1951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Kevin Zenk</cp:lastModifiedBy>
  <cp:revision>2</cp:revision>
  <cp:lastPrinted>2022-03-28T21:58:00Z</cp:lastPrinted>
  <dcterms:created xsi:type="dcterms:W3CDTF">2022-04-18T14:04:00Z</dcterms:created>
  <dcterms:modified xsi:type="dcterms:W3CDTF">2022-04-18T14:04:00Z</dcterms:modified>
</cp:coreProperties>
</file>