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E63" w:rsidRPr="001E0582" w:rsidRDefault="00E27E63" w:rsidP="0020208D">
      <w:pPr>
        <w:tabs>
          <w:tab w:val="left" w:pos="720"/>
          <w:tab w:val="left" w:pos="2160"/>
        </w:tabs>
        <w:ind w:left="1440" w:hanging="1440"/>
        <w:rPr>
          <w:rFonts w:cs="Arial"/>
          <w:szCs w:val="20"/>
        </w:rPr>
      </w:pPr>
      <w:bookmarkStart w:id="0" w:name="_GoBack"/>
      <w:bookmarkEnd w:id="0"/>
      <w:r w:rsidRPr="001E0582">
        <w:rPr>
          <w:rFonts w:cs="Arial"/>
          <w:szCs w:val="20"/>
        </w:rPr>
        <w:tab/>
      </w:r>
    </w:p>
    <w:p w:rsidR="00B94483" w:rsidRDefault="002A7A60" w:rsidP="001500DA">
      <w:pPr>
        <w:rPr>
          <w:rFonts w:cs="Arial"/>
          <w:szCs w:val="20"/>
        </w:rPr>
      </w:pPr>
      <w:r>
        <w:rPr>
          <w:rFonts w:cs="Arial"/>
          <w:szCs w:val="20"/>
        </w:rPr>
        <w:t>September 24</w:t>
      </w:r>
      <w:r w:rsidR="00C75951">
        <w:rPr>
          <w:rFonts w:cs="Arial"/>
          <w:szCs w:val="20"/>
        </w:rPr>
        <w:t>, 2018</w:t>
      </w:r>
    </w:p>
    <w:p w:rsidR="00B94483" w:rsidRDefault="00B94483" w:rsidP="00B94483">
      <w:pPr>
        <w:rPr>
          <w:rFonts w:cs="Arial"/>
          <w:szCs w:val="20"/>
        </w:rPr>
      </w:pPr>
    </w:p>
    <w:p w:rsidR="00DF6324" w:rsidRDefault="00DF6324" w:rsidP="00B94483">
      <w:pPr>
        <w:rPr>
          <w:rFonts w:cs="Arial"/>
          <w:szCs w:val="20"/>
        </w:rPr>
      </w:pPr>
      <w:r>
        <w:rPr>
          <w:rFonts w:cs="Arial"/>
          <w:szCs w:val="20"/>
        </w:rPr>
        <w:t>To:</w:t>
      </w:r>
      <w:r>
        <w:rPr>
          <w:rFonts w:cs="Arial"/>
          <w:szCs w:val="20"/>
        </w:rPr>
        <w:tab/>
        <w:t>Adjacent Property Owners within 100’ of the Subject Property, excluding ROW</w:t>
      </w:r>
    </w:p>
    <w:p w:rsidR="00DF6324" w:rsidRPr="00B94483" w:rsidRDefault="00DF6324" w:rsidP="00B94483">
      <w:pPr>
        <w:rPr>
          <w:rFonts w:cs="Arial"/>
          <w:szCs w:val="20"/>
        </w:rPr>
      </w:pPr>
    </w:p>
    <w:p w:rsidR="003138FA" w:rsidRDefault="00A1184D" w:rsidP="00A1184D">
      <w:pPr>
        <w:pStyle w:val="NoSpacing"/>
      </w:pPr>
      <w:r>
        <w:t>Re:</w:t>
      </w:r>
      <w:r>
        <w:tab/>
        <w:t>Review and Approval</w:t>
      </w:r>
      <w:r w:rsidR="003138FA">
        <w:t xml:space="preserve"> of</w:t>
      </w:r>
      <w:r>
        <w:t xml:space="preserve"> a Site Development Plan for Building Permit</w:t>
      </w:r>
      <w:r w:rsidR="003138FA">
        <w:t xml:space="preserve"> by the</w:t>
      </w:r>
    </w:p>
    <w:p w:rsidR="003138FA" w:rsidRDefault="003138FA" w:rsidP="003138FA">
      <w:pPr>
        <w:pStyle w:val="NoSpacing"/>
        <w:ind w:firstLine="720"/>
      </w:pPr>
      <w:r>
        <w:t>Development Review Board (DRB)</w:t>
      </w:r>
    </w:p>
    <w:p w:rsidR="00A1184D" w:rsidRDefault="00A1184D" w:rsidP="00A1184D">
      <w:pPr>
        <w:pStyle w:val="NoSpacing"/>
      </w:pPr>
      <w:r>
        <w:tab/>
        <w:t>Associated Builders &amp; Contractors - Building Expansion</w:t>
      </w:r>
    </w:p>
    <w:p w:rsidR="00A1184D" w:rsidRDefault="00A1184D" w:rsidP="00A1184D">
      <w:pPr>
        <w:pStyle w:val="NoSpacing"/>
      </w:pPr>
      <w:r>
        <w:tab/>
      </w:r>
      <w:r w:rsidRPr="00120BB9">
        <w:t>2821 BROADWAY BLVD NE ALBUQUERQUE 87107</w:t>
      </w:r>
    </w:p>
    <w:p w:rsidR="00A1184D" w:rsidRDefault="00A1184D" w:rsidP="00A1184D">
      <w:pPr>
        <w:pStyle w:val="NoSpacing"/>
        <w:ind w:firstLine="720"/>
        <w:rPr>
          <w:rFonts w:ascii="Segoe UI" w:hAnsi="Segoe UI" w:cs="Segoe UI"/>
          <w:color w:val="333333"/>
          <w:sz w:val="19"/>
          <w:szCs w:val="19"/>
          <w:shd w:val="clear" w:color="auto" w:fill="FFFFFF"/>
        </w:rPr>
      </w:pPr>
      <w:r>
        <w:t xml:space="preserve">Legal Description: </w:t>
      </w:r>
      <w:r>
        <w:rPr>
          <w:rFonts w:ascii="Segoe UI" w:hAnsi="Segoe UI" w:cs="Segoe UI"/>
          <w:color w:val="333333"/>
          <w:sz w:val="19"/>
          <w:szCs w:val="19"/>
          <w:shd w:val="clear" w:color="auto" w:fill="FFFFFF"/>
        </w:rPr>
        <w:t>TR M-1 PLAT OF TRACT M-1 GATEWAY INDUSTRIAL PARK CONT 2.2412 AC</w:t>
      </w:r>
    </w:p>
    <w:p w:rsidR="002042C7" w:rsidRDefault="002042C7" w:rsidP="00A1184D">
      <w:pPr>
        <w:pStyle w:val="NoSpacing"/>
        <w:ind w:firstLine="720"/>
        <w:rPr>
          <w:rFonts w:ascii="Segoe UI" w:hAnsi="Segoe UI" w:cs="Segoe UI"/>
          <w:color w:val="333333"/>
          <w:sz w:val="19"/>
          <w:szCs w:val="19"/>
          <w:shd w:val="clear" w:color="auto" w:fill="FFFFFF"/>
        </w:rPr>
      </w:pPr>
      <w:r>
        <w:rPr>
          <w:rFonts w:ascii="Segoe UI" w:hAnsi="Segoe UI" w:cs="Segoe UI"/>
          <w:color w:val="333333"/>
          <w:sz w:val="19"/>
          <w:szCs w:val="19"/>
          <w:shd w:val="clear" w:color="auto" w:fill="FFFFFF"/>
        </w:rPr>
        <w:t>City Project Number 1000195</w:t>
      </w:r>
    </w:p>
    <w:p w:rsidR="00B94483" w:rsidRPr="00B94483" w:rsidRDefault="00B94483" w:rsidP="00B94483">
      <w:pPr>
        <w:rPr>
          <w:rFonts w:cs="Arial"/>
          <w:szCs w:val="20"/>
        </w:rPr>
      </w:pPr>
    </w:p>
    <w:p w:rsidR="00B94483" w:rsidRPr="00B94483" w:rsidRDefault="00B94483" w:rsidP="00B94483">
      <w:pPr>
        <w:rPr>
          <w:rFonts w:cs="Arial"/>
          <w:szCs w:val="20"/>
        </w:rPr>
      </w:pPr>
      <w:r w:rsidRPr="00B94483">
        <w:rPr>
          <w:rFonts w:cs="Arial"/>
          <w:szCs w:val="20"/>
        </w:rPr>
        <w:t xml:space="preserve">Dear </w:t>
      </w:r>
      <w:r w:rsidR="00DF6324">
        <w:rPr>
          <w:rFonts w:cs="Arial"/>
          <w:szCs w:val="20"/>
        </w:rPr>
        <w:t>Adjacent Property Owner</w:t>
      </w:r>
      <w:r w:rsidRPr="00B94483">
        <w:rPr>
          <w:rFonts w:cs="Arial"/>
          <w:szCs w:val="20"/>
        </w:rPr>
        <w:t>:</w:t>
      </w:r>
    </w:p>
    <w:p w:rsidR="00B94483" w:rsidRPr="00B94483" w:rsidRDefault="00B94483" w:rsidP="00B94483">
      <w:pPr>
        <w:rPr>
          <w:rFonts w:cs="Arial"/>
          <w:szCs w:val="20"/>
        </w:rPr>
      </w:pPr>
    </w:p>
    <w:p w:rsidR="00C14537" w:rsidRDefault="00B94483" w:rsidP="00B94483">
      <w:pPr>
        <w:rPr>
          <w:rFonts w:cs="Arial"/>
          <w:szCs w:val="20"/>
        </w:rPr>
      </w:pPr>
      <w:r w:rsidRPr="00B94483">
        <w:rPr>
          <w:rFonts w:cs="Arial"/>
          <w:szCs w:val="20"/>
        </w:rPr>
        <w:t xml:space="preserve">We are acting as agent for </w:t>
      </w:r>
      <w:r w:rsidR="00A1184D">
        <w:rPr>
          <w:rFonts w:cs="Arial"/>
          <w:szCs w:val="20"/>
        </w:rPr>
        <w:t xml:space="preserve">Associated Builders &amp; Contractors, </w:t>
      </w:r>
      <w:r w:rsidR="00135D8C">
        <w:rPr>
          <w:rFonts w:cs="Arial"/>
          <w:szCs w:val="20"/>
        </w:rPr>
        <w:t>I</w:t>
      </w:r>
      <w:r w:rsidR="00A1184D">
        <w:rPr>
          <w:rFonts w:cs="Arial"/>
          <w:szCs w:val="20"/>
        </w:rPr>
        <w:t>nc</w:t>
      </w:r>
      <w:r w:rsidR="00135D8C">
        <w:rPr>
          <w:rFonts w:cs="Arial"/>
          <w:szCs w:val="20"/>
        </w:rPr>
        <w:t>. (ABC)</w:t>
      </w:r>
      <w:r w:rsidRPr="00B94483">
        <w:rPr>
          <w:rFonts w:cs="Arial"/>
          <w:szCs w:val="20"/>
        </w:rPr>
        <w:t xml:space="preserve">, owners of the subject property, for the actions referenced above.  </w:t>
      </w:r>
      <w:r w:rsidR="00C14537">
        <w:rPr>
          <w:rFonts w:cs="Arial"/>
          <w:szCs w:val="20"/>
        </w:rPr>
        <w:t xml:space="preserve">This </w:t>
      </w:r>
      <w:r w:rsidR="000F17DE">
        <w:rPr>
          <w:rFonts w:cs="Arial"/>
          <w:szCs w:val="20"/>
        </w:rPr>
        <w:t>letter is to inform you of</w:t>
      </w:r>
      <w:r w:rsidR="003138FA">
        <w:rPr>
          <w:rFonts w:cs="Arial"/>
          <w:szCs w:val="20"/>
        </w:rPr>
        <w:t xml:space="preserve"> the proposed development and our </w:t>
      </w:r>
      <w:r w:rsidR="00C14537">
        <w:rPr>
          <w:rFonts w:cs="Arial"/>
          <w:szCs w:val="20"/>
        </w:rPr>
        <w:t>application to the Development Review Board</w:t>
      </w:r>
      <w:r w:rsidR="003138FA">
        <w:rPr>
          <w:rFonts w:cs="Arial"/>
          <w:szCs w:val="20"/>
        </w:rPr>
        <w:t xml:space="preserve"> DRB)</w:t>
      </w:r>
      <w:r w:rsidR="00C14537">
        <w:rPr>
          <w:rFonts w:cs="Arial"/>
          <w:szCs w:val="20"/>
        </w:rPr>
        <w:t xml:space="preserve"> for review per the requirements of </w:t>
      </w:r>
      <w:r w:rsidR="00A1184D">
        <w:rPr>
          <w:rFonts w:cs="Arial"/>
          <w:szCs w:val="20"/>
        </w:rPr>
        <w:t>the Integrated Development Ordinance (IDO).</w:t>
      </w:r>
      <w:r w:rsidR="003138FA">
        <w:rPr>
          <w:rFonts w:cs="Arial"/>
          <w:szCs w:val="20"/>
        </w:rPr>
        <w:t xml:space="preserve">  The IDO requires a public hearing for this application, and we are requesting to be on the agenda </w:t>
      </w:r>
      <w:r w:rsidR="002A7A60">
        <w:rPr>
          <w:rFonts w:cs="Arial"/>
          <w:szCs w:val="20"/>
        </w:rPr>
        <w:t>for the DRB meeting on October 24</w:t>
      </w:r>
      <w:r w:rsidR="003138FA">
        <w:rPr>
          <w:rFonts w:cs="Arial"/>
          <w:szCs w:val="20"/>
        </w:rPr>
        <w:t>, 2018 at 9am.  The location of the hearing is 600 Second Street NW</w:t>
      </w:r>
      <w:r w:rsidR="00E20755">
        <w:rPr>
          <w:rFonts w:cs="Arial"/>
          <w:szCs w:val="20"/>
        </w:rPr>
        <w:t>, Albuquerque, NM,</w:t>
      </w:r>
      <w:r w:rsidR="003138FA">
        <w:rPr>
          <w:rFonts w:cs="Arial"/>
          <w:szCs w:val="20"/>
        </w:rPr>
        <w:t xml:space="preserve"> in the </w:t>
      </w:r>
      <w:r w:rsidR="00631B48">
        <w:rPr>
          <w:rFonts w:cs="Arial"/>
          <w:szCs w:val="20"/>
        </w:rPr>
        <w:t>Lower Level</w:t>
      </w:r>
      <w:r w:rsidR="003138FA">
        <w:rPr>
          <w:rFonts w:cs="Arial"/>
          <w:szCs w:val="20"/>
        </w:rPr>
        <w:t xml:space="preserve"> Hearing Room.</w:t>
      </w:r>
    </w:p>
    <w:p w:rsidR="00C14537" w:rsidRDefault="00C14537" w:rsidP="00B94483">
      <w:pPr>
        <w:rPr>
          <w:rFonts w:cs="Arial"/>
          <w:szCs w:val="20"/>
        </w:rPr>
      </w:pPr>
    </w:p>
    <w:p w:rsidR="002042C7" w:rsidRDefault="00135D8C" w:rsidP="00B94483">
      <w:pPr>
        <w:rPr>
          <w:rFonts w:cs="Arial"/>
          <w:szCs w:val="20"/>
        </w:rPr>
      </w:pPr>
      <w:r>
        <w:rPr>
          <w:rFonts w:cs="Arial"/>
          <w:szCs w:val="20"/>
        </w:rPr>
        <w:t xml:space="preserve">This project is an expansion of ABC’s existing building, which houses their offices along with training spaces for various construction industry trades.  </w:t>
      </w:r>
      <w:r w:rsidR="00A75244">
        <w:rPr>
          <w:rFonts w:cs="Arial"/>
          <w:szCs w:val="20"/>
        </w:rPr>
        <w:t xml:space="preserve">The building addition is a combination of warehouse and </w:t>
      </w:r>
      <w:r w:rsidR="007B7730">
        <w:rPr>
          <w:rFonts w:cs="Arial"/>
          <w:szCs w:val="20"/>
        </w:rPr>
        <w:t>training</w:t>
      </w:r>
      <w:r w:rsidR="00A75244">
        <w:rPr>
          <w:rFonts w:cs="Arial"/>
          <w:szCs w:val="20"/>
        </w:rPr>
        <w:t xml:space="preserve"> space to allow ABC to do all their required training on-site.  </w:t>
      </w:r>
      <w:r>
        <w:rPr>
          <w:rFonts w:cs="Arial"/>
          <w:szCs w:val="20"/>
        </w:rPr>
        <w:t>The existing building is approximately 12,705 square feet, and the proposed addition is</w:t>
      </w:r>
      <w:r w:rsidR="00A75244">
        <w:rPr>
          <w:rFonts w:cs="Arial"/>
          <w:szCs w:val="20"/>
        </w:rPr>
        <w:t xml:space="preserve"> approximately</w:t>
      </w:r>
      <w:r>
        <w:rPr>
          <w:rFonts w:cs="Arial"/>
          <w:szCs w:val="20"/>
        </w:rPr>
        <w:t xml:space="preserve"> 12,</w:t>
      </w:r>
      <w:r w:rsidR="00A75244">
        <w:rPr>
          <w:rFonts w:cs="Arial"/>
          <w:szCs w:val="20"/>
        </w:rPr>
        <w:t>989 square feet for a total building area of 25,694 square feet.  This building expansion was factored into the site design of the original project, so the addition fits nicely along with the required landscaping and parking.</w:t>
      </w:r>
      <w:r w:rsidR="00631B48">
        <w:rPr>
          <w:rFonts w:cs="Arial"/>
          <w:szCs w:val="20"/>
        </w:rPr>
        <w:t xml:space="preserve">  </w:t>
      </w:r>
      <w:r w:rsidR="002042C7">
        <w:rPr>
          <w:rFonts w:cs="Arial"/>
          <w:szCs w:val="20"/>
        </w:rPr>
        <w:t>We have designed the expansion to complement the existing improvements, and also to meet the design intent of the original Gateway Industrial Park</w:t>
      </w:r>
      <w:r w:rsidR="007B7730">
        <w:rPr>
          <w:rFonts w:cs="Arial"/>
          <w:szCs w:val="20"/>
        </w:rPr>
        <w:t xml:space="preserve"> master plan</w:t>
      </w:r>
      <w:r w:rsidR="002042C7">
        <w:rPr>
          <w:rFonts w:cs="Arial"/>
          <w:szCs w:val="20"/>
        </w:rPr>
        <w:t>.</w:t>
      </w:r>
    </w:p>
    <w:p w:rsidR="00631B48" w:rsidRDefault="00631B48" w:rsidP="00B94483">
      <w:pPr>
        <w:rPr>
          <w:rFonts w:cs="Arial"/>
          <w:szCs w:val="20"/>
        </w:rPr>
      </w:pPr>
    </w:p>
    <w:p w:rsidR="00B94483" w:rsidRPr="00B94483" w:rsidRDefault="00B94483" w:rsidP="00B94483">
      <w:pPr>
        <w:rPr>
          <w:rFonts w:cs="Arial"/>
          <w:szCs w:val="20"/>
        </w:rPr>
      </w:pPr>
      <w:r w:rsidRPr="00B94483">
        <w:rPr>
          <w:rFonts w:cs="Arial"/>
          <w:szCs w:val="20"/>
        </w:rPr>
        <w:t xml:space="preserve">If you have any questions or need clarification of anything contained herein, please contact </w:t>
      </w:r>
      <w:r w:rsidR="002042C7">
        <w:rPr>
          <w:rFonts w:cs="Arial"/>
          <w:szCs w:val="20"/>
        </w:rPr>
        <w:t>Tom Novak,</w:t>
      </w:r>
      <w:r w:rsidR="003138FA">
        <w:rPr>
          <w:rFonts w:cs="Arial"/>
          <w:szCs w:val="20"/>
        </w:rPr>
        <w:t xml:space="preserve"> representing </w:t>
      </w:r>
      <w:r w:rsidR="00E20755">
        <w:rPr>
          <w:rFonts w:cs="Arial"/>
          <w:szCs w:val="20"/>
        </w:rPr>
        <w:t>the applicant</w:t>
      </w:r>
      <w:r w:rsidR="003138FA">
        <w:rPr>
          <w:rFonts w:cs="Arial"/>
          <w:szCs w:val="20"/>
        </w:rPr>
        <w:t xml:space="preserve"> </w:t>
      </w:r>
      <w:r w:rsidR="00E20755">
        <w:rPr>
          <w:rFonts w:cs="Arial"/>
          <w:szCs w:val="20"/>
        </w:rPr>
        <w:t xml:space="preserve">at </w:t>
      </w:r>
      <w:r w:rsidR="00423EBB">
        <w:rPr>
          <w:rFonts w:cs="Arial"/>
          <w:szCs w:val="20"/>
        </w:rPr>
        <w:t>(505) 822-9990</w:t>
      </w:r>
      <w:r w:rsidR="003138FA">
        <w:rPr>
          <w:rFonts w:cs="Arial"/>
          <w:szCs w:val="20"/>
        </w:rPr>
        <w:t>,</w:t>
      </w:r>
      <w:r w:rsidR="002042C7">
        <w:rPr>
          <w:rFonts w:cs="Arial"/>
          <w:szCs w:val="20"/>
        </w:rPr>
        <w:t xml:space="preserve"> Scott Leonard</w:t>
      </w:r>
      <w:r w:rsidR="003138FA">
        <w:rPr>
          <w:rFonts w:cs="Arial"/>
          <w:szCs w:val="20"/>
        </w:rPr>
        <w:t xml:space="preserve"> of my office</w:t>
      </w:r>
      <w:r w:rsidRPr="00B94483">
        <w:rPr>
          <w:rFonts w:cs="Arial"/>
          <w:szCs w:val="20"/>
        </w:rPr>
        <w:t xml:space="preserve">, or </w:t>
      </w:r>
      <w:r w:rsidR="00E20755">
        <w:rPr>
          <w:rFonts w:cs="Arial"/>
          <w:szCs w:val="20"/>
        </w:rPr>
        <w:t>me</w:t>
      </w:r>
      <w:r w:rsidR="00423EBB">
        <w:rPr>
          <w:rFonts w:cs="Arial"/>
          <w:szCs w:val="20"/>
        </w:rPr>
        <w:t xml:space="preserve"> at the number below</w:t>
      </w:r>
      <w:r w:rsidRPr="00B94483">
        <w:rPr>
          <w:rFonts w:cs="Arial"/>
          <w:szCs w:val="20"/>
        </w:rPr>
        <w:t>.</w:t>
      </w:r>
      <w:r w:rsidR="003138FA">
        <w:rPr>
          <w:rFonts w:cs="Arial"/>
          <w:szCs w:val="20"/>
        </w:rPr>
        <w:t xml:space="preserve">  </w:t>
      </w:r>
    </w:p>
    <w:p w:rsidR="00B94483" w:rsidRPr="00B94483" w:rsidRDefault="00B94483" w:rsidP="00B94483">
      <w:pPr>
        <w:rPr>
          <w:rFonts w:cs="Arial"/>
          <w:szCs w:val="20"/>
        </w:rPr>
      </w:pPr>
    </w:p>
    <w:p w:rsidR="00B94483" w:rsidRPr="00B94483" w:rsidRDefault="00B94483" w:rsidP="00B94483">
      <w:pPr>
        <w:rPr>
          <w:rFonts w:cs="Arial"/>
          <w:szCs w:val="20"/>
        </w:rPr>
      </w:pPr>
      <w:r w:rsidRPr="00B94483">
        <w:rPr>
          <w:rFonts w:cs="Arial"/>
          <w:szCs w:val="20"/>
        </w:rPr>
        <w:t>Sincerely,</w:t>
      </w:r>
    </w:p>
    <w:p w:rsidR="00B94483" w:rsidRPr="00B94483" w:rsidRDefault="00B94483" w:rsidP="00B94483">
      <w:pPr>
        <w:rPr>
          <w:rFonts w:cs="Arial"/>
          <w:szCs w:val="20"/>
        </w:rPr>
      </w:pPr>
    </w:p>
    <w:p w:rsidR="00B94483" w:rsidRPr="00B94483" w:rsidRDefault="00B94483" w:rsidP="00B94483">
      <w:pPr>
        <w:rPr>
          <w:rFonts w:cs="Arial"/>
          <w:szCs w:val="20"/>
        </w:rPr>
      </w:pPr>
      <w:r w:rsidRPr="00B94483">
        <w:rPr>
          <w:rFonts w:cs="Arial"/>
          <w:szCs w:val="20"/>
        </w:rPr>
        <w:t>Dekker/Perich/Sabatini</w:t>
      </w:r>
    </w:p>
    <w:p w:rsidR="00B94483" w:rsidRDefault="00B94483" w:rsidP="00B94483">
      <w:pPr>
        <w:rPr>
          <w:rFonts w:cs="Arial"/>
          <w:szCs w:val="20"/>
        </w:rPr>
      </w:pPr>
      <w:r w:rsidRPr="00B94483">
        <w:rPr>
          <w:rFonts w:cs="Arial"/>
          <w:szCs w:val="20"/>
        </w:rPr>
        <w:t xml:space="preserve">Agent for </w:t>
      </w:r>
      <w:r w:rsidR="00A75244">
        <w:rPr>
          <w:rFonts w:cs="Arial"/>
          <w:szCs w:val="20"/>
        </w:rPr>
        <w:t>Associated Builders &amp; Contractors, Inc.</w:t>
      </w:r>
    </w:p>
    <w:p w:rsidR="00B94483" w:rsidRPr="00B94483" w:rsidRDefault="005D1824" w:rsidP="00B94483">
      <w:pPr>
        <w:rPr>
          <w:rFonts w:cs="Arial"/>
          <w:szCs w:val="20"/>
        </w:rPr>
      </w:pPr>
      <w:r>
        <w:rPr>
          <w:rFonts w:cs="Arial"/>
          <w:noProof/>
          <w:szCs w:val="20"/>
        </w:rPr>
        <w:drawing>
          <wp:inline distT="0" distB="0" distL="0" distR="0">
            <wp:extent cx="1828800" cy="7711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g-signature.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8800" cy="771144"/>
                    </a:xfrm>
                    <a:prstGeom prst="rect">
                      <a:avLst/>
                    </a:prstGeom>
                  </pic:spPr>
                </pic:pic>
              </a:graphicData>
            </a:graphic>
          </wp:inline>
        </w:drawing>
      </w:r>
      <w:r w:rsidR="00B94483" w:rsidRPr="00B94483">
        <w:rPr>
          <w:rFonts w:cs="Arial"/>
          <w:szCs w:val="20"/>
        </w:rPr>
        <w:t xml:space="preserve"> </w:t>
      </w:r>
    </w:p>
    <w:p w:rsidR="00B94483" w:rsidRPr="00B94483" w:rsidRDefault="00B94483" w:rsidP="00B94483">
      <w:pPr>
        <w:rPr>
          <w:rFonts w:cs="Arial"/>
          <w:szCs w:val="20"/>
        </w:rPr>
      </w:pPr>
      <w:r w:rsidRPr="00B94483">
        <w:rPr>
          <w:rFonts w:cs="Arial"/>
          <w:szCs w:val="20"/>
        </w:rPr>
        <w:t>Christoph</w:t>
      </w:r>
      <w:r w:rsidR="005D1824">
        <w:rPr>
          <w:rFonts w:cs="Arial"/>
          <w:szCs w:val="20"/>
        </w:rPr>
        <w:t>er R. Gunning, AIA, LEED AP</w:t>
      </w:r>
    </w:p>
    <w:p w:rsidR="003138FA" w:rsidRDefault="00B94483" w:rsidP="00B94483">
      <w:pPr>
        <w:rPr>
          <w:rFonts w:cs="Arial"/>
          <w:szCs w:val="20"/>
        </w:rPr>
      </w:pPr>
      <w:r w:rsidRPr="00B94483">
        <w:rPr>
          <w:rFonts w:cs="Arial"/>
          <w:szCs w:val="20"/>
        </w:rPr>
        <w:t>Principal</w:t>
      </w:r>
    </w:p>
    <w:sectPr w:rsidR="003138FA" w:rsidSect="00342CCB">
      <w:headerReference w:type="default" r:id="rId9"/>
      <w:footerReference w:type="default" r:id="rId10"/>
      <w:headerReference w:type="first" r:id="rId11"/>
      <w:footerReference w:type="first" r:id="rId12"/>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3E3" w:rsidRDefault="002D13E3" w:rsidP="00846CBA">
      <w:r>
        <w:separator/>
      </w:r>
    </w:p>
  </w:endnote>
  <w:endnote w:type="continuationSeparator" w:id="0">
    <w:p w:rsidR="002D13E3" w:rsidRDefault="002D13E3" w:rsidP="00846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CBA" w:rsidRPr="00846CBA" w:rsidRDefault="0070126A" w:rsidP="00DC59B3">
    <w:pPr>
      <w:pStyle w:val="Footer"/>
      <w:jc w:val="center"/>
    </w:pPr>
    <w:r w:rsidRPr="00342CCB">
      <w:rPr>
        <w:noProof/>
      </w:rPr>
      <w:drawing>
        <wp:inline distT="0" distB="0" distL="0" distR="0" wp14:anchorId="7613C642" wp14:editId="6FA9C19E">
          <wp:extent cx="5936615" cy="4077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kinley\branding\DPS Collateral\DPS Corporate ID\Letterhead\Word Doc Letterhead\Letterhead_ABQ_Footer_bw.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936615" cy="407742"/>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CCB" w:rsidRDefault="00E361C4">
    <w:pPr>
      <w:pStyle w:val="Footer"/>
    </w:pPr>
    <w:r w:rsidRPr="00E361C4">
      <w:rPr>
        <w:sz w:val="12"/>
        <w:szCs w:val="12"/>
      </w:rPr>
      <w:fldChar w:fldCharType="begin"/>
    </w:r>
    <w:r w:rsidRPr="00E361C4">
      <w:rPr>
        <w:sz w:val="12"/>
        <w:szCs w:val="12"/>
      </w:rPr>
      <w:instrText xml:space="preserve"> FILENAME \p \* MERGEFORMAT </w:instrText>
    </w:r>
    <w:r w:rsidRPr="00E361C4">
      <w:rPr>
        <w:sz w:val="12"/>
        <w:szCs w:val="12"/>
      </w:rPr>
      <w:fldChar w:fldCharType="separate"/>
    </w:r>
    <w:r w:rsidR="00DF6324">
      <w:rPr>
        <w:noProof/>
        <w:sz w:val="12"/>
        <w:szCs w:val="12"/>
      </w:rPr>
      <w:t>O:\18-0057.001 ABC Expansion\Regulatory\Approvals\DRB\l-20180924-ABC Expansion Adjacent Property Owners.docx</w:t>
    </w:r>
    <w:r w:rsidRPr="00E361C4">
      <w:rPr>
        <w:sz w:val="12"/>
        <w:szCs w:val="12"/>
      </w:rPr>
      <w:fldChar w:fldCharType="end"/>
    </w:r>
    <w:r w:rsidR="00342CCB" w:rsidRPr="00342CCB">
      <w:rPr>
        <w:noProof/>
      </w:rPr>
      <w:drawing>
        <wp:inline distT="0" distB="0" distL="0" distR="0" wp14:anchorId="184ABD58" wp14:editId="064E8601">
          <wp:extent cx="5936615" cy="407742"/>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kinley\branding\DPS Collateral\DPS Corporate ID\Letterhead\Word Doc Letterhead\Letterhead_ABQ_Footer_bw.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936615" cy="407742"/>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3E3" w:rsidRDefault="002D13E3" w:rsidP="00846CBA">
      <w:r>
        <w:separator/>
      </w:r>
    </w:p>
  </w:footnote>
  <w:footnote w:type="continuationSeparator" w:id="0">
    <w:p w:rsidR="002D13E3" w:rsidRDefault="002D13E3" w:rsidP="00846C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CBA" w:rsidRPr="00846CBA" w:rsidRDefault="00846CBA" w:rsidP="00846CBA">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CCB" w:rsidRPr="00E361C4" w:rsidRDefault="00342CCB">
    <w:pPr>
      <w:pStyle w:val="Header"/>
      <w:rPr>
        <w:sz w:val="16"/>
        <w:szCs w:val="16"/>
      </w:rPr>
    </w:pPr>
    <w:r w:rsidRPr="00E361C4">
      <w:rPr>
        <w:noProof/>
        <w:sz w:val="16"/>
        <w:szCs w:val="16"/>
      </w:rPr>
      <w:drawing>
        <wp:anchor distT="0" distB="0" distL="114300" distR="114300" simplePos="0" relativeHeight="251660288" behindDoc="0" locked="0" layoutInCell="1" allowOverlap="1" wp14:anchorId="5E75BD1D" wp14:editId="65E4DEF8">
          <wp:simplePos x="0" y="0"/>
          <wp:positionH relativeFrom="column">
            <wp:posOffset>4978446</wp:posOffset>
          </wp:positionH>
          <wp:positionV relativeFrom="paragraph">
            <wp:posOffset>157655</wp:posOffset>
          </wp:positionV>
          <wp:extent cx="1106575" cy="1002182"/>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kinley\branding\DPS Collateral\DPS Corporate ID\Letterhead\Word Doc Letterhead\Letterhead_Logo_bw.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06575" cy="100218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CBA"/>
    <w:rsid w:val="000510A0"/>
    <w:rsid w:val="00070494"/>
    <w:rsid w:val="00076CDF"/>
    <w:rsid w:val="000B70CB"/>
    <w:rsid w:val="000F17DE"/>
    <w:rsid w:val="00135D8C"/>
    <w:rsid w:val="001500DA"/>
    <w:rsid w:val="001B7F00"/>
    <w:rsid w:val="001C6655"/>
    <w:rsid w:val="001E0582"/>
    <w:rsid w:val="001F1F94"/>
    <w:rsid w:val="0020208D"/>
    <w:rsid w:val="002042C7"/>
    <w:rsid w:val="00224E3B"/>
    <w:rsid w:val="002637C4"/>
    <w:rsid w:val="002A7A60"/>
    <w:rsid w:val="002B5AB5"/>
    <w:rsid w:val="002C188C"/>
    <w:rsid w:val="002D13E3"/>
    <w:rsid w:val="00302432"/>
    <w:rsid w:val="003138FA"/>
    <w:rsid w:val="00342CCB"/>
    <w:rsid w:val="00343E9A"/>
    <w:rsid w:val="003F1D46"/>
    <w:rsid w:val="00404488"/>
    <w:rsid w:val="00405908"/>
    <w:rsid w:val="00423EBB"/>
    <w:rsid w:val="00431488"/>
    <w:rsid w:val="004444CD"/>
    <w:rsid w:val="00462885"/>
    <w:rsid w:val="0046366B"/>
    <w:rsid w:val="0047463F"/>
    <w:rsid w:val="004908C8"/>
    <w:rsid w:val="00493E75"/>
    <w:rsid w:val="004B4035"/>
    <w:rsid w:val="004C4CB3"/>
    <w:rsid w:val="00540414"/>
    <w:rsid w:val="0054276E"/>
    <w:rsid w:val="005C0E22"/>
    <w:rsid w:val="005D1824"/>
    <w:rsid w:val="005F5C24"/>
    <w:rsid w:val="00631B48"/>
    <w:rsid w:val="00632C83"/>
    <w:rsid w:val="00635203"/>
    <w:rsid w:val="00635417"/>
    <w:rsid w:val="0070126A"/>
    <w:rsid w:val="00707AC6"/>
    <w:rsid w:val="00764B32"/>
    <w:rsid w:val="0079608A"/>
    <w:rsid w:val="00796A21"/>
    <w:rsid w:val="007B7730"/>
    <w:rsid w:val="007D18FF"/>
    <w:rsid w:val="007F5DA3"/>
    <w:rsid w:val="00846CBA"/>
    <w:rsid w:val="00871B84"/>
    <w:rsid w:val="00895542"/>
    <w:rsid w:val="008A1823"/>
    <w:rsid w:val="008C0BAE"/>
    <w:rsid w:val="008E6BFC"/>
    <w:rsid w:val="009C4B46"/>
    <w:rsid w:val="00A1184D"/>
    <w:rsid w:val="00A30565"/>
    <w:rsid w:val="00A414A2"/>
    <w:rsid w:val="00A71DF0"/>
    <w:rsid w:val="00A75244"/>
    <w:rsid w:val="00AA005A"/>
    <w:rsid w:val="00AA1017"/>
    <w:rsid w:val="00AC2C93"/>
    <w:rsid w:val="00AE4D7D"/>
    <w:rsid w:val="00AF1973"/>
    <w:rsid w:val="00B06190"/>
    <w:rsid w:val="00B37B3C"/>
    <w:rsid w:val="00B94483"/>
    <w:rsid w:val="00BD5460"/>
    <w:rsid w:val="00BF10A8"/>
    <w:rsid w:val="00C14537"/>
    <w:rsid w:val="00C317DE"/>
    <w:rsid w:val="00C3726B"/>
    <w:rsid w:val="00C71C80"/>
    <w:rsid w:val="00C75951"/>
    <w:rsid w:val="00D0141B"/>
    <w:rsid w:val="00D511C5"/>
    <w:rsid w:val="00DC59B3"/>
    <w:rsid w:val="00DC76E3"/>
    <w:rsid w:val="00DD110F"/>
    <w:rsid w:val="00DD1E91"/>
    <w:rsid w:val="00DD383B"/>
    <w:rsid w:val="00DF6324"/>
    <w:rsid w:val="00E17653"/>
    <w:rsid w:val="00E20755"/>
    <w:rsid w:val="00E27E63"/>
    <w:rsid w:val="00E361C4"/>
    <w:rsid w:val="00E5239C"/>
    <w:rsid w:val="00F1271D"/>
    <w:rsid w:val="00FC0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908"/>
    <w:pPr>
      <w:spacing w:after="0" w:line="240" w:lineRule="auto"/>
    </w:pPr>
    <w:rPr>
      <w:rFonts w:ascii="Arial"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6CBA"/>
    <w:rPr>
      <w:rFonts w:ascii="Tahoma" w:hAnsi="Tahoma" w:cs="Tahoma"/>
      <w:sz w:val="16"/>
      <w:szCs w:val="16"/>
    </w:rPr>
  </w:style>
  <w:style w:type="character" w:customStyle="1" w:styleId="BalloonTextChar">
    <w:name w:val="Balloon Text Char"/>
    <w:basedOn w:val="DefaultParagraphFont"/>
    <w:link w:val="BalloonText"/>
    <w:uiPriority w:val="99"/>
    <w:semiHidden/>
    <w:rsid w:val="00846CBA"/>
    <w:rPr>
      <w:rFonts w:ascii="Tahoma" w:hAnsi="Tahoma" w:cs="Tahoma"/>
      <w:sz w:val="16"/>
      <w:szCs w:val="16"/>
    </w:rPr>
  </w:style>
  <w:style w:type="paragraph" w:styleId="Header">
    <w:name w:val="header"/>
    <w:basedOn w:val="Normal"/>
    <w:link w:val="HeaderChar"/>
    <w:unhideWhenUsed/>
    <w:rsid w:val="00846CBA"/>
    <w:pPr>
      <w:tabs>
        <w:tab w:val="center" w:pos="4680"/>
        <w:tab w:val="right" w:pos="9360"/>
      </w:tabs>
    </w:pPr>
  </w:style>
  <w:style w:type="character" w:customStyle="1" w:styleId="HeaderChar">
    <w:name w:val="Header Char"/>
    <w:basedOn w:val="DefaultParagraphFont"/>
    <w:link w:val="Header"/>
    <w:uiPriority w:val="99"/>
    <w:rsid w:val="00846CBA"/>
    <w:rPr>
      <w:rFonts w:ascii="Arial" w:hAnsi="Arial" w:cs="Times New Roman"/>
      <w:sz w:val="20"/>
      <w:szCs w:val="24"/>
    </w:rPr>
  </w:style>
  <w:style w:type="paragraph" w:styleId="Footer">
    <w:name w:val="footer"/>
    <w:basedOn w:val="Normal"/>
    <w:link w:val="FooterChar"/>
    <w:uiPriority w:val="99"/>
    <w:unhideWhenUsed/>
    <w:rsid w:val="00846CBA"/>
    <w:pPr>
      <w:tabs>
        <w:tab w:val="center" w:pos="4680"/>
        <w:tab w:val="right" w:pos="9360"/>
      </w:tabs>
    </w:pPr>
  </w:style>
  <w:style w:type="character" w:customStyle="1" w:styleId="FooterChar">
    <w:name w:val="Footer Char"/>
    <w:basedOn w:val="DefaultParagraphFont"/>
    <w:link w:val="Footer"/>
    <w:uiPriority w:val="99"/>
    <w:rsid w:val="00846CBA"/>
    <w:rPr>
      <w:rFonts w:ascii="Arial" w:hAnsi="Arial" w:cs="Times New Roman"/>
      <w:sz w:val="20"/>
      <w:szCs w:val="24"/>
    </w:rPr>
  </w:style>
  <w:style w:type="paragraph" w:styleId="BodyText">
    <w:name w:val="Body Text"/>
    <w:basedOn w:val="Normal"/>
    <w:link w:val="BodyTextChar"/>
    <w:rsid w:val="00E27E63"/>
    <w:rPr>
      <w:rFonts w:ascii="Impact" w:eastAsia="Times New Roman" w:hAnsi="Impact"/>
      <w:i/>
      <w:spacing w:val="-2"/>
      <w:sz w:val="22"/>
      <w:szCs w:val="20"/>
    </w:rPr>
  </w:style>
  <w:style w:type="character" w:customStyle="1" w:styleId="BodyTextChar">
    <w:name w:val="Body Text Char"/>
    <w:basedOn w:val="DefaultParagraphFont"/>
    <w:link w:val="BodyText"/>
    <w:rsid w:val="00E27E63"/>
    <w:rPr>
      <w:rFonts w:ascii="Impact" w:eastAsia="Times New Roman" w:hAnsi="Impact" w:cs="Times New Roman"/>
      <w:i/>
      <w:spacing w:val="-2"/>
      <w:szCs w:val="20"/>
    </w:rPr>
  </w:style>
  <w:style w:type="paragraph" w:styleId="ListParagraph">
    <w:name w:val="List Paragraph"/>
    <w:basedOn w:val="Normal"/>
    <w:uiPriority w:val="34"/>
    <w:qFormat/>
    <w:rsid w:val="00E27E63"/>
    <w:pPr>
      <w:ind w:left="720"/>
    </w:pPr>
    <w:rPr>
      <w:rFonts w:ascii="Times New Roman" w:eastAsia="Times New Roman" w:hAnsi="Times New Roman"/>
      <w:sz w:val="24"/>
    </w:rPr>
  </w:style>
  <w:style w:type="character" w:styleId="Hyperlink">
    <w:name w:val="Hyperlink"/>
    <w:basedOn w:val="DefaultParagraphFont"/>
    <w:uiPriority w:val="99"/>
    <w:unhideWhenUsed/>
    <w:rsid w:val="00E361C4"/>
    <w:rPr>
      <w:color w:val="0000FF" w:themeColor="hyperlink"/>
      <w:u w:val="single"/>
    </w:rPr>
  </w:style>
  <w:style w:type="character" w:styleId="CommentReference">
    <w:name w:val="annotation reference"/>
    <w:rsid w:val="00DD1E91"/>
    <w:rPr>
      <w:sz w:val="16"/>
      <w:szCs w:val="16"/>
    </w:rPr>
  </w:style>
  <w:style w:type="paragraph" w:styleId="CommentText">
    <w:name w:val="annotation text"/>
    <w:basedOn w:val="Normal"/>
    <w:link w:val="CommentTextChar"/>
    <w:rsid w:val="00DD1E91"/>
    <w:rPr>
      <w:rFonts w:ascii="Times New Roman" w:eastAsia="Times New Roman" w:hAnsi="Times New Roman"/>
      <w:szCs w:val="20"/>
    </w:rPr>
  </w:style>
  <w:style w:type="character" w:customStyle="1" w:styleId="CommentTextChar">
    <w:name w:val="Comment Text Char"/>
    <w:basedOn w:val="DefaultParagraphFont"/>
    <w:link w:val="CommentText"/>
    <w:rsid w:val="00DD1E91"/>
    <w:rPr>
      <w:rFonts w:ascii="Times New Roman" w:eastAsia="Times New Roman" w:hAnsi="Times New Roman" w:cs="Times New Roman"/>
      <w:sz w:val="20"/>
      <w:szCs w:val="20"/>
    </w:rPr>
  </w:style>
  <w:style w:type="paragraph" w:styleId="Revision">
    <w:name w:val="Revision"/>
    <w:hidden/>
    <w:uiPriority w:val="99"/>
    <w:semiHidden/>
    <w:rsid w:val="00DD1E91"/>
    <w:pPr>
      <w:spacing w:after="0" w:line="240" w:lineRule="auto"/>
    </w:pPr>
    <w:rPr>
      <w:rFonts w:ascii="Arial" w:hAnsi="Arial" w:cs="Times New Roman"/>
      <w:sz w:val="20"/>
      <w:szCs w:val="24"/>
    </w:rPr>
  </w:style>
  <w:style w:type="paragraph" w:styleId="NoSpacing">
    <w:name w:val="No Spacing"/>
    <w:uiPriority w:val="1"/>
    <w:qFormat/>
    <w:rsid w:val="000510A0"/>
    <w:pPr>
      <w:spacing w:after="0" w:line="240" w:lineRule="auto"/>
    </w:pPr>
    <w:rPr>
      <w:rFonts w:ascii="Arial" w:hAnsi="Arial" w:cs="Times New Roman"/>
      <w:sz w:val="20"/>
      <w:szCs w:val="24"/>
    </w:rPr>
  </w:style>
  <w:style w:type="paragraph" w:styleId="CommentSubject">
    <w:name w:val="annotation subject"/>
    <w:basedOn w:val="CommentText"/>
    <w:next w:val="CommentText"/>
    <w:link w:val="CommentSubjectChar"/>
    <w:uiPriority w:val="99"/>
    <w:semiHidden/>
    <w:unhideWhenUsed/>
    <w:rsid w:val="000510A0"/>
    <w:rPr>
      <w:rFonts w:ascii="Arial" w:eastAsiaTheme="minorHAnsi" w:hAnsi="Arial"/>
      <w:b/>
      <w:bCs/>
    </w:rPr>
  </w:style>
  <w:style w:type="character" w:customStyle="1" w:styleId="CommentSubjectChar">
    <w:name w:val="Comment Subject Char"/>
    <w:basedOn w:val="CommentTextChar"/>
    <w:link w:val="CommentSubject"/>
    <w:uiPriority w:val="99"/>
    <w:semiHidden/>
    <w:rsid w:val="000510A0"/>
    <w:rPr>
      <w:rFonts w:ascii="Arial" w:eastAsia="Times New Roman" w:hAnsi="Arial"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908"/>
    <w:pPr>
      <w:spacing w:after="0" w:line="240" w:lineRule="auto"/>
    </w:pPr>
    <w:rPr>
      <w:rFonts w:ascii="Arial"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6CBA"/>
    <w:rPr>
      <w:rFonts w:ascii="Tahoma" w:hAnsi="Tahoma" w:cs="Tahoma"/>
      <w:sz w:val="16"/>
      <w:szCs w:val="16"/>
    </w:rPr>
  </w:style>
  <w:style w:type="character" w:customStyle="1" w:styleId="BalloonTextChar">
    <w:name w:val="Balloon Text Char"/>
    <w:basedOn w:val="DefaultParagraphFont"/>
    <w:link w:val="BalloonText"/>
    <w:uiPriority w:val="99"/>
    <w:semiHidden/>
    <w:rsid w:val="00846CBA"/>
    <w:rPr>
      <w:rFonts w:ascii="Tahoma" w:hAnsi="Tahoma" w:cs="Tahoma"/>
      <w:sz w:val="16"/>
      <w:szCs w:val="16"/>
    </w:rPr>
  </w:style>
  <w:style w:type="paragraph" w:styleId="Header">
    <w:name w:val="header"/>
    <w:basedOn w:val="Normal"/>
    <w:link w:val="HeaderChar"/>
    <w:unhideWhenUsed/>
    <w:rsid w:val="00846CBA"/>
    <w:pPr>
      <w:tabs>
        <w:tab w:val="center" w:pos="4680"/>
        <w:tab w:val="right" w:pos="9360"/>
      </w:tabs>
    </w:pPr>
  </w:style>
  <w:style w:type="character" w:customStyle="1" w:styleId="HeaderChar">
    <w:name w:val="Header Char"/>
    <w:basedOn w:val="DefaultParagraphFont"/>
    <w:link w:val="Header"/>
    <w:uiPriority w:val="99"/>
    <w:rsid w:val="00846CBA"/>
    <w:rPr>
      <w:rFonts w:ascii="Arial" w:hAnsi="Arial" w:cs="Times New Roman"/>
      <w:sz w:val="20"/>
      <w:szCs w:val="24"/>
    </w:rPr>
  </w:style>
  <w:style w:type="paragraph" w:styleId="Footer">
    <w:name w:val="footer"/>
    <w:basedOn w:val="Normal"/>
    <w:link w:val="FooterChar"/>
    <w:uiPriority w:val="99"/>
    <w:unhideWhenUsed/>
    <w:rsid w:val="00846CBA"/>
    <w:pPr>
      <w:tabs>
        <w:tab w:val="center" w:pos="4680"/>
        <w:tab w:val="right" w:pos="9360"/>
      </w:tabs>
    </w:pPr>
  </w:style>
  <w:style w:type="character" w:customStyle="1" w:styleId="FooterChar">
    <w:name w:val="Footer Char"/>
    <w:basedOn w:val="DefaultParagraphFont"/>
    <w:link w:val="Footer"/>
    <w:uiPriority w:val="99"/>
    <w:rsid w:val="00846CBA"/>
    <w:rPr>
      <w:rFonts w:ascii="Arial" w:hAnsi="Arial" w:cs="Times New Roman"/>
      <w:sz w:val="20"/>
      <w:szCs w:val="24"/>
    </w:rPr>
  </w:style>
  <w:style w:type="paragraph" w:styleId="BodyText">
    <w:name w:val="Body Text"/>
    <w:basedOn w:val="Normal"/>
    <w:link w:val="BodyTextChar"/>
    <w:rsid w:val="00E27E63"/>
    <w:rPr>
      <w:rFonts w:ascii="Impact" w:eastAsia="Times New Roman" w:hAnsi="Impact"/>
      <w:i/>
      <w:spacing w:val="-2"/>
      <w:sz w:val="22"/>
      <w:szCs w:val="20"/>
    </w:rPr>
  </w:style>
  <w:style w:type="character" w:customStyle="1" w:styleId="BodyTextChar">
    <w:name w:val="Body Text Char"/>
    <w:basedOn w:val="DefaultParagraphFont"/>
    <w:link w:val="BodyText"/>
    <w:rsid w:val="00E27E63"/>
    <w:rPr>
      <w:rFonts w:ascii="Impact" w:eastAsia="Times New Roman" w:hAnsi="Impact" w:cs="Times New Roman"/>
      <w:i/>
      <w:spacing w:val="-2"/>
      <w:szCs w:val="20"/>
    </w:rPr>
  </w:style>
  <w:style w:type="paragraph" w:styleId="ListParagraph">
    <w:name w:val="List Paragraph"/>
    <w:basedOn w:val="Normal"/>
    <w:uiPriority w:val="34"/>
    <w:qFormat/>
    <w:rsid w:val="00E27E63"/>
    <w:pPr>
      <w:ind w:left="720"/>
    </w:pPr>
    <w:rPr>
      <w:rFonts w:ascii="Times New Roman" w:eastAsia="Times New Roman" w:hAnsi="Times New Roman"/>
      <w:sz w:val="24"/>
    </w:rPr>
  </w:style>
  <w:style w:type="character" w:styleId="Hyperlink">
    <w:name w:val="Hyperlink"/>
    <w:basedOn w:val="DefaultParagraphFont"/>
    <w:uiPriority w:val="99"/>
    <w:unhideWhenUsed/>
    <w:rsid w:val="00E361C4"/>
    <w:rPr>
      <w:color w:val="0000FF" w:themeColor="hyperlink"/>
      <w:u w:val="single"/>
    </w:rPr>
  </w:style>
  <w:style w:type="character" w:styleId="CommentReference">
    <w:name w:val="annotation reference"/>
    <w:rsid w:val="00DD1E91"/>
    <w:rPr>
      <w:sz w:val="16"/>
      <w:szCs w:val="16"/>
    </w:rPr>
  </w:style>
  <w:style w:type="paragraph" w:styleId="CommentText">
    <w:name w:val="annotation text"/>
    <w:basedOn w:val="Normal"/>
    <w:link w:val="CommentTextChar"/>
    <w:rsid w:val="00DD1E91"/>
    <w:rPr>
      <w:rFonts w:ascii="Times New Roman" w:eastAsia="Times New Roman" w:hAnsi="Times New Roman"/>
      <w:szCs w:val="20"/>
    </w:rPr>
  </w:style>
  <w:style w:type="character" w:customStyle="1" w:styleId="CommentTextChar">
    <w:name w:val="Comment Text Char"/>
    <w:basedOn w:val="DefaultParagraphFont"/>
    <w:link w:val="CommentText"/>
    <w:rsid w:val="00DD1E91"/>
    <w:rPr>
      <w:rFonts w:ascii="Times New Roman" w:eastAsia="Times New Roman" w:hAnsi="Times New Roman" w:cs="Times New Roman"/>
      <w:sz w:val="20"/>
      <w:szCs w:val="20"/>
    </w:rPr>
  </w:style>
  <w:style w:type="paragraph" w:styleId="Revision">
    <w:name w:val="Revision"/>
    <w:hidden/>
    <w:uiPriority w:val="99"/>
    <w:semiHidden/>
    <w:rsid w:val="00DD1E91"/>
    <w:pPr>
      <w:spacing w:after="0" w:line="240" w:lineRule="auto"/>
    </w:pPr>
    <w:rPr>
      <w:rFonts w:ascii="Arial" w:hAnsi="Arial" w:cs="Times New Roman"/>
      <w:sz w:val="20"/>
      <w:szCs w:val="24"/>
    </w:rPr>
  </w:style>
  <w:style w:type="paragraph" w:styleId="NoSpacing">
    <w:name w:val="No Spacing"/>
    <w:uiPriority w:val="1"/>
    <w:qFormat/>
    <w:rsid w:val="000510A0"/>
    <w:pPr>
      <w:spacing w:after="0" w:line="240" w:lineRule="auto"/>
    </w:pPr>
    <w:rPr>
      <w:rFonts w:ascii="Arial" w:hAnsi="Arial" w:cs="Times New Roman"/>
      <w:sz w:val="20"/>
      <w:szCs w:val="24"/>
    </w:rPr>
  </w:style>
  <w:style w:type="paragraph" w:styleId="CommentSubject">
    <w:name w:val="annotation subject"/>
    <w:basedOn w:val="CommentText"/>
    <w:next w:val="CommentText"/>
    <w:link w:val="CommentSubjectChar"/>
    <w:uiPriority w:val="99"/>
    <w:semiHidden/>
    <w:unhideWhenUsed/>
    <w:rsid w:val="000510A0"/>
    <w:rPr>
      <w:rFonts w:ascii="Arial" w:eastAsiaTheme="minorHAnsi" w:hAnsi="Arial"/>
      <w:b/>
      <w:bCs/>
    </w:rPr>
  </w:style>
  <w:style w:type="character" w:customStyle="1" w:styleId="CommentSubjectChar">
    <w:name w:val="Comment Subject Char"/>
    <w:basedOn w:val="CommentTextChar"/>
    <w:link w:val="CommentSubject"/>
    <w:uiPriority w:val="99"/>
    <w:semiHidden/>
    <w:rsid w:val="000510A0"/>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540956">
      <w:bodyDiv w:val="1"/>
      <w:marLeft w:val="0"/>
      <w:marRight w:val="0"/>
      <w:marTop w:val="0"/>
      <w:marBottom w:val="0"/>
      <w:divBdr>
        <w:top w:val="none" w:sz="0" w:space="0" w:color="auto"/>
        <w:left w:val="none" w:sz="0" w:space="0" w:color="auto"/>
        <w:bottom w:val="none" w:sz="0" w:space="0" w:color="auto"/>
        <w:right w:val="none" w:sz="0" w:space="0" w:color="auto"/>
      </w:divBdr>
    </w:div>
    <w:div w:id="1337735074">
      <w:bodyDiv w:val="1"/>
      <w:marLeft w:val="0"/>
      <w:marRight w:val="0"/>
      <w:marTop w:val="0"/>
      <w:marBottom w:val="0"/>
      <w:divBdr>
        <w:top w:val="none" w:sz="0" w:space="0" w:color="auto"/>
        <w:left w:val="none" w:sz="0" w:space="0" w:color="auto"/>
        <w:bottom w:val="none" w:sz="0" w:space="0" w:color="auto"/>
        <w:right w:val="none" w:sz="0" w:space="0" w:color="auto"/>
      </w:divBdr>
    </w:div>
    <w:div w:id="198600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9BCD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605CF-19F5-4EDF-93A7-23AB6BB29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Cronin</dc:creator>
  <cp:lastModifiedBy>Gomez, Angela J.</cp:lastModifiedBy>
  <cp:revision>2</cp:revision>
  <cp:lastPrinted>2018-09-23T20:11:00Z</cp:lastPrinted>
  <dcterms:created xsi:type="dcterms:W3CDTF">2018-10-04T19:42:00Z</dcterms:created>
  <dcterms:modified xsi:type="dcterms:W3CDTF">2018-10-04T19:42:00Z</dcterms:modified>
</cp:coreProperties>
</file>