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C77F59">
        <w:rPr>
          <w:rFonts w:ascii="Arial" w:hAnsi="Arial" w:cs="Arial"/>
          <w:sz w:val="22"/>
          <w:szCs w:val="22"/>
        </w:rPr>
        <w:t>2019-</w:t>
      </w:r>
      <w:r w:rsidR="00E83B86">
        <w:rPr>
          <w:rFonts w:ascii="Arial" w:hAnsi="Arial" w:cs="Arial"/>
          <w:sz w:val="22"/>
          <w:szCs w:val="22"/>
        </w:rPr>
        <w:t>002046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>AGENDA ITEM NO:</w:t>
      </w:r>
      <w:r w:rsidR="00C77F59"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 xml:space="preserve"> </w:t>
      </w:r>
      <w:r w:rsidR="00AF6682">
        <w:rPr>
          <w:rFonts w:ascii="Arial" w:hAnsi="Arial" w:cs="Arial"/>
          <w:sz w:val="22"/>
          <w:szCs w:val="22"/>
        </w:rPr>
        <w:t>0</w:t>
      </w:r>
      <w:r w:rsidR="00DD62A6">
        <w:rPr>
          <w:rFonts w:ascii="Arial" w:hAnsi="Arial" w:cs="Arial"/>
          <w:sz w:val="22"/>
          <w:szCs w:val="22"/>
        </w:rPr>
        <w:t>4</w:t>
      </w:r>
    </w:p>
    <w:p w:rsidR="009D41AA" w:rsidRPr="00022366" w:rsidRDefault="00C77F59" w:rsidP="008C0414">
      <w:pPr>
        <w:rPr>
          <w:rFonts w:ascii="Arial" w:hAnsi="Arial" w:cs="Arial"/>
          <w:sz w:val="22"/>
          <w:szCs w:val="22"/>
        </w:rPr>
      </w:pPr>
      <w:r w:rsidRPr="00022366">
        <w:rPr>
          <w:rFonts w:ascii="Arial" w:hAnsi="Arial" w:cs="Arial"/>
          <w:sz w:val="22"/>
          <w:szCs w:val="22"/>
        </w:rPr>
        <w:t>Edith Solid Waste Facility</w:t>
      </w:r>
    </w:p>
    <w:p w:rsidR="00C77F59" w:rsidRPr="00022366" w:rsidRDefault="00C77F59" w:rsidP="008C0414">
      <w:pPr>
        <w:rPr>
          <w:rFonts w:ascii="Arial" w:hAnsi="Arial" w:cs="Arial"/>
          <w:sz w:val="22"/>
          <w:szCs w:val="22"/>
        </w:rPr>
      </w:pPr>
    </w:p>
    <w:p w:rsidR="00935303" w:rsidRPr="00022366" w:rsidRDefault="00E731AC" w:rsidP="00E83B8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022366">
        <w:rPr>
          <w:rFonts w:ascii="Arial" w:hAnsi="Arial" w:cs="Arial"/>
          <w:sz w:val="22"/>
          <w:szCs w:val="22"/>
        </w:rPr>
        <w:t>SUBJECT:</w:t>
      </w:r>
      <w:r w:rsidR="00B412B6" w:rsidRPr="00022366">
        <w:rPr>
          <w:rFonts w:ascii="Arial" w:hAnsi="Arial" w:cs="Arial"/>
          <w:sz w:val="22"/>
          <w:szCs w:val="22"/>
        </w:rPr>
        <w:t xml:space="preserve">  </w:t>
      </w:r>
      <w:r w:rsidR="00C77F59" w:rsidRPr="00022366">
        <w:rPr>
          <w:rFonts w:ascii="Arial" w:hAnsi="Arial" w:cs="Arial"/>
          <w:sz w:val="22"/>
          <w:szCs w:val="22"/>
        </w:rPr>
        <w:t>Site Plan</w:t>
      </w:r>
    </w:p>
    <w:p w:rsidR="00E731AC" w:rsidRPr="00022366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022366" w:rsidRDefault="00A47582" w:rsidP="008C0414">
      <w:pPr>
        <w:rPr>
          <w:rFonts w:ascii="Arial" w:hAnsi="Arial" w:cs="Arial"/>
          <w:sz w:val="22"/>
          <w:szCs w:val="22"/>
        </w:rPr>
      </w:pPr>
      <w:r w:rsidRPr="00022366">
        <w:rPr>
          <w:rFonts w:ascii="Arial" w:hAnsi="Arial" w:cs="Arial"/>
          <w:sz w:val="22"/>
          <w:szCs w:val="22"/>
        </w:rPr>
        <w:t>ENGINEERING COMMENTS:</w:t>
      </w:r>
    </w:p>
    <w:p w:rsidR="00932D25" w:rsidRDefault="00932D25" w:rsidP="008C0414">
      <w:pPr>
        <w:rPr>
          <w:rFonts w:ascii="Arial" w:hAnsi="Arial" w:cs="Arial"/>
          <w:sz w:val="22"/>
          <w:szCs w:val="22"/>
        </w:rPr>
      </w:pPr>
    </w:p>
    <w:p w:rsidR="007432F5" w:rsidRPr="00022366" w:rsidRDefault="007432F5" w:rsidP="008C0414">
      <w:pPr>
        <w:rPr>
          <w:rFonts w:ascii="Arial" w:hAnsi="Arial" w:cs="Arial"/>
          <w:sz w:val="22"/>
          <w:szCs w:val="22"/>
        </w:rPr>
      </w:pPr>
    </w:p>
    <w:p w:rsidR="00D31B81" w:rsidRPr="00022366" w:rsidRDefault="00D31B81" w:rsidP="008C0414">
      <w:pPr>
        <w:rPr>
          <w:rFonts w:ascii="Arial" w:hAnsi="Arial" w:cs="Arial"/>
          <w:sz w:val="22"/>
          <w:szCs w:val="22"/>
          <w:u w:val="single"/>
        </w:rPr>
      </w:pPr>
    </w:p>
    <w:p w:rsidR="00501FAD" w:rsidRPr="00022366" w:rsidRDefault="00501FAD" w:rsidP="00F84F39">
      <w:pPr>
        <w:pStyle w:val="BodyText"/>
        <w:numPr>
          <w:ilvl w:val="0"/>
          <w:numId w:val="25"/>
        </w:numPr>
        <w:tabs>
          <w:tab w:val="left" w:pos="0"/>
        </w:tabs>
        <w:spacing w:after="120"/>
        <w:jc w:val="left"/>
        <w:rPr>
          <w:szCs w:val="22"/>
        </w:rPr>
      </w:pPr>
      <w:r w:rsidRPr="00022366">
        <w:rPr>
          <w:szCs w:val="22"/>
        </w:rPr>
        <w:t>Add the DRB signature block for approval.</w:t>
      </w:r>
    </w:p>
    <w:p w:rsidR="00F84F39" w:rsidRPr="00022366" w:rsidRDefault="00F84F39" w:rsidP="00F84F39">
      <w:pPr>
        <w:pStyle w:val="BodyText"/>
        <w:numPr>
          <w:ilvl w:val="0"/>
          <w:numId w:val="25"/>
        </w:numPr>
        <w:tabs>
          <w:tab w:val="left" w:pos="0"/>
        </w:tabs>
        <w:spacing w:after="120"/>
        <w:jc w:val="left"/>
        <w:rPr>
          <w:szCs w:val="22"/>
        </w:rPr>
      </w:pPr>
      <w:r w:rsidRPr="00022366">
        <w:rPr>
          <w:szCs w:val="22"/>
        </w:rPr>
        <w:t xml:space="preserve">On the south side of the property </w:t>
      </w:r>
      <w:r w:rsidR="006B4D9D" w:rsidRPr="00022366">
        <w:rPr>
          <w:szCs w:val="22"/>
        </w:rPr>
        <w:t xml:space="preserve">along Rankin Road, </w:t>
      </w:r>
      <w:r w:rsidRPr="00022366">
        <w:rPr>
          <w:szCs w:val="22"/>
        </w:rPr>
        <w:t>right</w:t>
      </w:r>
      <w:r w:rsidR="006B4D9D" w:rsidRPr="00022366">
        <w:rPr>
          <w:szCs w:val="22"/>
        </w:rPr>
        <w:t>-</w:t>
      </w:r>
      <w:r w:rsidRPr="00022366">
        <w:rPr>
          <w:szCs w:val="22"/>
        </w:rPr>
        <w:t>of</w:t>
      </w:r>
      <w:r w:rsidR="006B4D9D" w:rsidRPr="00022366">
        <w:rPr>
          <w:szCs w:val="22"/>
        </w:rPr>
        <w:t>-</w:t>
      </w:r>
      <w:r w:rsidRPr="00022366">
        <w:rPr>
          <w:szCs w:val="22"/>
        </w:rPr>
        <w:t xml:space="preserve"> way dedication is required as well as infrastructure</w:t>
      </w:r>
      <w:r w:rsidR="006B4D9D" w:rsidRPr="00022366">
        <w:rPr>
          <w:szCs w:val="22"/>
        </w:rPr>
        <w:t xml:space="preserve"> for the curb and sidewalk</w:t>
      </w:r>
      <w:r w:rsidR="005C4A2B" w:rsidRPr="00022366">
        <w:rPr>
          <w:szCs w:val="22"/>
        </w:rPr>
        <w:t xml:space="preserve"> shown on the plan</w:t>
      </w:r>
      <w:r w:rsidRPr="00022366">
        <w:rPr>
          <w:szCs w:val="22"/>
        </w:rPr>
        <w:t>.</w:t>
      </w:r>
      <w:r w:rsidR="00B24D69">
        <w:rPr>
          <w:szCs w:val="22"/>
        </w:rPr>
        <w:t xml:space="preserve">  (Also provide a road cross-section for Rankin.)</w:t>
      </w:r>
    </w:p>
    <w:p w:rsidR="00BB6D82" w:rsidRPr="00022366" w:rsidRDefault="00BB6D82" w:rsidP="00BB6D82">
      <w:pPr>
        <w:pStyle w:val="BodyText"/>
        <w:numPr>
          <w:ilvl w:val="0"/>
          <w:numId w:val="25"/>
        </w:numPr>
        <w:tabs>
          <w:tab w:val="left" w:pos="0"/>
        </w:tabs>
        <w:spacing w:after="120"/>
        <w:jc w:val="left"/>
        <w:rPr>
          <w:szCs w:val="22"/>
        </w:rPr>
      </w:pPr>
      <w:r w:rsidRPr="00022366">
        <w:rPr>
          <w:szCs w:val="22"/>
        </w:rPr>
        <w:t>Show all drive aisle widths</w:t>
      </w:r>
      <w:r w:rsidR="00FB3150" w:rsidRPr="00022366">
        <w:rPr>
          <w:szCs w:val="22"/>
        </w:rPr>
        <w:t>, and provide all site dimensioning</w:t>
      </w:r>
      <w:r w:rsidR="00B400A7">
        <w:rPr>
          <w:szCs w:val="22"/>
        </w:rPr>
        <w:t xml:space="preserve"> including curb radii information, parking space dimensions, etc.</w:t>
      </w:r>
      <w:r w:rsidRPr="00022366">
        <w:rPr>
          <w:szCs w:val="22"/>
        </w:rPr>
        <w:t xml:space="preserve"> </w:t>
      </w:r>
      <w:bookmarkStart w:id="0" w:name="_GoBack"/>
      <w:bookmarkEnd w:id="0"/>
    </w:p>
    <w:p w:rsidR="00BB6D82" w:rsidRPr="00022366" w:rsidRDefault="00BB6D82" w:rsidP="00BB6D82">
      <w:pPr>
        <w:pStyle w:val="BodyText"/>
        <w:numPr>
          <w:ilvl w:val="0"/>
          <w:numId w:val="25"/>
        </w:numPr>
        <w:tabs>
          <w:tab w:val="left" w:pos="0"/>
        </w:tabs>
        <w:spacing w:after="120"/>
        <w:jc w:val="left"/>
        <w:rPr>
          <w:szCs w:val="22"/>
        </w:rPr>
      </w:pPr>
      <w:r w:rsidRPr="00022366">
        <w:rPr>
          <w:szCs w:val="22"/>
        </w:rPr>
        <w:t xml:space="preserve">One-way vehicular paths require pavement directional signage and a posted </w:t>
      </w:r>
      <w:r w:rsidRPr="00022366">
        <w:rPr>
          <w:b/>
          <w:szCs w:val="22"/>
        </w:rPr>
        <w:t>“Do Not Enter”</w:t>
      </w:r>
      <w:r w:rsidRPr="00022366">
        <w:rPr>
          <w:szCs w:val="22"/>
        </w:rPr>
        <w:t xml:space="preserve"> sign at the point of egress.  Please show detail and location of posted signs.</w:t>
      </w:r>
    </w:p>
    <w:p w:rsidR="000F4D24" w:rsidRPr="00D764C1" w:rsidRDefault="00C214E5" w:rsidP="000F4D2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D764C1">
        <w:rPr>
          <w:rFonts w:ascii="Arial" w:hAnsi="Arial" w:cs="Arial"/>
          <w:sz w:val="22"/>
          <w:szCs w:val="22"/>
        </w:rPr>
        <w:t>P</w:t>
      </w:r>
      <w:r w:rsidR="00E301DF" w:rsidRPr="00D764C1">
        <w:rPr>
          <w:rFonts w:ascii="Arial" w:hAnsi="Arial" w:cs="Arial"/>
          <w:sz w:val="22"/>
          <w:szCs w:val="22"/>
        </w:rPr>
        <w:t>rovide details of the sign</w:t>
      </w:r>
      <w:r w:rsidR="00C77F59" w:rsidRPr="00D764C1">
        <w:rPr>
          <w:rFonts w:ascii="Arial" w:hAnsi="Arial" w:cs="Arial"/>
          <w:sz w:val="22"/>
          <w:szCs w:val="22"/>
        </w:rPr>
        <w:t xml:space="preserve"> </w:t>
      </w:r>
      <w:r w:rsidRPr="00D764C1">
        <w:rPr>
          <w:rFonts w:ascii="Arial" w:hAnsi="Arial" w:cs="Arial"/>
          <w:sz w:val="22"/>
          <w:szCs w:val="22"/>
        </w:rPr>
        <w:t>(keyed note #10)</w:t>
      </w:r>
      <w:r w:rsidR="00E301DF" w:rsidRPr="00D764C1">
        <w:rPr>
          <w:rFonts w:ascii="Arial" w:hAnsi="Arial" w:cs="Arial"/>
          <w:sz w:val="22"/>
          <w:szCs w:val="22"/>
        </w:rPr>
        <w:t>. Also, provide a clear sight triangle</w:t>
      </w:r>
      <w:r w:rsidR="00784CE8" w:rsidRPr="00D764C1">
        <w:rPr>
          <w:rFonts w:ascii="Arial" w:hAnsi="Arial" w:cs="Arial"/>
          <w:sz w:val="22"/>
          <w:szCs w:val="22"/>
        </w:rPr>
        <w:t xml:space="preserve"> at this access point</w:t>
      </w:r>
      <w:r w:rsidR="00E301DF" w:rsidRPr="00D764C1">
        <w:rPr>
          <w:rFonts w:ascii="Arial" w:hAnsi="Arial" w:cs="Arial"/>
          <w:sz w:val="22"/>
          <w:szCs w:val="22"/>
        </w:rPr>
        <w:t xml:space="preserve"> to show that the sign is outside the triangle.</w:t>
      </w:r>
      <w:r w:rsidR="006D31E1" w:rsidRPr="00D764C1">
        <w:rPr>
          <w:rFonts w:ascii="Arial" w:hAnsi="Arial" w:cs="Arial"/>
          <w:sz w:val="22"/>
          <w:szCs w:val="22"/>
        </w:rPr>
        <w:t xml:space="preserve"> </w:t>
      </w:r>
      <w:r w:rsidR="00FF4929">
        <w:rPr>
          <w:rFonts w:ascii="Arial" w:hAnsi="Arial" w:cs="Arial"/>
          <w:sz w:val="22"/>
          <w:szCs w:val="22"/>
        </w:rPr>
        <w:t>Show clear site triangles on other access points as well.</w:t>
      </w:r>
      <w:r w:rsidR="006D31E1" w:rsidRPr="00D764C1">
        <w:rPr>
          <w:rFonts w:ascii="Arial" w:hAnsi="Arial" w:cs="Arial"/>
          <w:sz w:val="22"/>
          <w:szCs w:val="22"/>
        </w:rPr>
        <w:t xml:space="preserve"> </w:t>
      </w:r>
      <w:r w:rsidR="00FC7C03">
        <w:rPr>
          <w:rFonts w:ascii="Arial" w:hAnsi="Arial" w:cs="Arial"/>
          <w:sz w:val="22"/>
          <w:szCs w:val="22"/>
        </w:rPr>
        <w:t>(</w:t>
      </w:r>
      <w:r w:rsidR="006D31E1" w:rsidRPr="00D764C1">
        <w:rPr>
          <w:rFonts w:ascii="Arial" w:hAnsi="Arial" w:cs="Arial"/>
          <w:sz w:val="22"/>
          <w:szCs w:val="22"/>
        </w:rPr>
        <w:t xml:space="preserve">Clear site triangles also need to be provided on the landscaping plan to make sure that there are no sight distance issues.  </w:t>
      </w:r>
      <w:r w:rsidR="000F4D24" w:rsidRPr="00D764C1">
        <w:rPr>
          <w:rFonts w:ascii="Arial" w:hAnsi="Arial" w:cs="Arial"/>
          <w:sz w:val="22"/>
          <w:szCs w:val="22"/>
        </w:rPr>
        <w:t>Add the following note as well: “Landscaping, fencing and signing will not interfere with clear sight requirements.  Therefore, signs, walls, trees, and shrubbery between 3 and 8 feet tall (as measured from the gutter pan) will not be acceptable in the clear sight triangle.”</w:t>
      </w:r>
      <w:r w:rsidR="00FC7C03">
        <w:rPr>
          <w:rFonts w:ascii="Arial" w:hAnsi="Arial" w:cs="Arial"/>
          <w:sz w:val="22"/>
          <w:szCs w:val="22"/>
        </w:rPr>
        <w:t>)</w:t>
      </w:r>
    </w:p>
    <w:p w:rsidR="00D825BA" w:rsidRPr="00D764C1" w:rsidRDefault="00CF46A4" w:rsidP="00C214E5">
      <w:pPr>
        <w:pStyle w:val="BodyText"/>
        <w:numPr>
          <w:ilvl w:val="0"/>
          <w:numId w:val="25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 w:rsidRPr="00D764C1">
        <w:rPr>
          <w:rFonts w:cs="Arial"/>
          <w:szCs w:val="22"/>
        </w:rPr>
        <w:t xml:space="preserve">Has a turning template </w:t>
      </w:r>
      <w:r w:rsidR="00677CE7" w:rsidRPr="00D764C1">
        <w:rPr>
          <w:rFonts w:cs="Arial"/>
          <w:szCs w:val="22"/>
        </w:rPr>
        <w:t xml:space="preserve">design </w:t>
      </w:r>
      <w:r w:rsidRPr="00D764C1">
        <w:rPr>
          <w:rFonts w:cs="Arial"/>
          <w:szCs w:val="22"/>
        </w:rPr>
        <w:t>been provided to demonstrate that aisle widths will work for the Solid Waste Vehicles?</w:t>
      </w:r>
    </w:p>
    <w:p w:rsidR="00C77F59" w:rsidRPr="00022366" w:rsidRDefault="00C77F59" w:rsidP="00C77F59">
      <w:pPr>
        <w:spacing w:after="120"/>
        <w:rPr>
          <w:rFonts w:ascii="Arial" w:hAnsi="Arial" w:cs="Arial"/>
          <w:sz w:val="22"/>
          <w:szCs w:val="22"/>
        </w:rPr>
      </w:pPr>
    </w:p>
    <w:p w:rsidR="00D84413" w:rsidRPr="00022366" w:rsidRDefault="00D84413" w:rsidP="00D84413">
      <w:pPr>
        <w:spacing w:after="120"/>
        <w:rPr>
          <w:rFonts w:ascii="Arial" w:hAnsi="Arial" w:cs="Arial"/>
          <w:sz w:val="22"/>
          <w:szCs w:val="22"/>
        </w:rPr>
      </w:pPr>
      <w:r w:rsidRPr="00022366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6B003C" w:rsidRPr="00B412B6" w:rsidRDefault="00DF67A8" w:rsidP="006B003C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6B003C">
        <w:rPr>
          <w:rFonts w:ascii="Arial" w:hAnsi="Arial" w:cs="Arial"/>
          <w:sz w:val="22"/>
          <w:szCs w:val="22"/>
        </w:rPr>
        <w:t>Jeanne Wolfenbarger</w:t>
      </w:r>
      <w:r w:rsidR="006B003C" w:rsidRPr="00B412B6">
        <w:rPr>
          <w:rFonts w:ascii="Arial" w:hAnsi="Arial" w:cs="Arial"/>
          <w:sz w:val="22"/>
          <w:szCs w:val="22"/>
        </w:rPr>
        <w:t>, P.E.</w:t>
      </w:r>
      <w:r w:rsidR="006B003C" w:rsidRPr="00B412B6">
        <w:rPr>
          <w:rFonts w:ascii="Arial" w:hAnsi="Arial" w:cs="Arial"/>
          <w:sz w:val="22"/>
          <w:szCs w:val="22"/>
        </w:rPr>
        <w:tab/>
      </w:r>
      <w:r w:rsidR="006B003C">
        <w:rPr>
          <w:rFonts w:ascii="Arial" w:hAnsi="Arial" w:cs="Arial"/>
          <w:sz w:val="22"/>
          <w:szCs w:val="22"/>
        </w:rPr>
        <w:tab/>
      </w:r>
      <w:r w:rsidR="006B003C" w:rsidRPr="00B412B6">
        <w:rPr>
          <w:rFonts w:ascii="Arial" w:hAnsi="Arial" w:cs="Arial"/>
          <w:sz w:val="22"/>
          <w:szCs w:val="22"/>
        </w:rPr>
        <w:t xml:space="preserve">DATE:  </w:t>
      </w:r>
      <w:r w:rsidR="00DD62A6">
        <w:rPr>
          <w:rFonts w:ascii="Arial" w:hAnsi="Arial" w:cs="Arial"/>
          <w:sz w:val="22"/>
          <w:szCs w:val="22"/>
        </w:rPr>
        <w:t>January 29</w:t>
      </w:r>
      <w:r w:rsidR="006B003C">
        <w:rPr>
          <w:rFonts w:ascii="Arial" w:hAnsi="Arial" w:cs="Arial"/>
          <w:sz w:val="22"/>
          <w:szCs w:val="22"/>
        </w:rPr>
        <w:t>, 20</w:t>
      </w:r>
      <w:r w:rsidR="00DD62A6">
        <w:rPr>
          <w:rFonts w:ascii="Arial" w:hAnsi="Arial" w:cs="Arial"/>
          <w:sz w:val="22"/>
          <w:szCs w:val="22"/>
        </w:rPr>
        <w:t>20</w:t>
      </w:r>
    </w:p>
    <w:p w:rsidR="006B003C" w:rsidRPr="00B412B6" w:rsidRDefault="006B003C" w:rsidP="006B003C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6B003C" w:rsidP="006B003C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="00DF67A8" w:rsidRPr="00B412B6">
        <w:rPr>
          <w:rFonts w:ascii="Arial" w:hAnsi="Arial" w:cs="Arial"/>
          <w:sz w:val="22"/>
          <w:szCs w:val="22"/>
        </w:rPr>
        <w:t xml:space="preserve"> </w:t>
      </w:r>
      <w:r w:rsidR="00DF67A8"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5F" w:rsidRDefault="00FF035F" w:rsidP="008C0414">
      <w:r>
        <w:separator/>
      </w:r>
    </w:p>
  </w:endnote>
  <w:endnote w:type="continuationSeparator" w:id="0">
    <w:p w:rsidR="00FF035F" w:rsidRDefault="00FF035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F" w:rsidRPr="008F6C75" w:rsidRDefault="00FF035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DD62A6">
      <w:rPr>
        <w:rFonts w:ascii="Arial" w:hAnsi="Arial" w:cs="Arial"/>
        <w:noProof/>
        <w:sz w:val="16"/>
        <w:szCs w:val="16"/>
      </w:rPr>
      <w:t>1/27/20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DD62A6">
      <w:rPr>
        <w:rFonts w:ascii="Arial" w:hAnsi="Arial" w:cs="Arial"/>
        <w:noProof/>
        <w:sz w:val="16"/>
        <w:szCs w:val="16"/>
      </w:rPr>
      <w:t>2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5F" w:rsidRDefault="00FF035F" w:rsidP="008C0414">
      <w:r>
        <w:separator/>
      </w:r>
    </w:p>
  </w:footnote>
  <w:footnote w:type="continuationSeparator" w:id="0">
    <w:p w:rsidR="00FF035F" w:rsidRDefault="00FF035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F" w:rsidRDefault="00FF035F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FF035F" w:rsidRDefault="00FF035F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FF035F" w:rsidRDefault="00FF035F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FF035F" w:rsidRDefault="00FF035F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FF035F" w:rsidRPr="008C0414" w:rsidRDefault="00FF035F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2366"/>
    <w:rsid w:val="00024096"/>
    <w:rsid w:val="0007221B"/>
    <w:rsid w:val="00072A6B"/>
    <w:rsid w:val="000A2665"/>
    <w:rsid w:val="000F4D24"/>
    <w:rsid w:val="00101477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11516"/>
    <w:rsid w:val="00214DA2"/>
    <w:rsid w:val="0022151C"/>
    <w:rsid w:val="002618E0"/>
    <w:rsid w:val="002802B5"/>
    <w:rsid w:val="002A72B9"/>
    <w:rsid w:val="002B750C"/>
    <w:rsid w:val="002C44B4"/>
    <w:rsid w:val="002D2ED6"/>
    <w:rsid w:val="003119AA"/>
    <w:rsid w:val="00330024"/>
    <w:rsid w:val="0036071E"/>
    <w:rsid w:val="00377CB5"/>
    <w:rsid w:val="003A248B"/>
    <w:rsid w:val="003C01DE"/>
    <w:rsid w:val="003D27D9"/>
    <w:rsid w:val="003E0C78"/>
    <w:rsid w:val="003E3F10"/>
    <w:rsid w:val="004443AE"/>
    <w:rsid w:val="0045165F"/>
    <w:rsid w:val="00464C49"/>
    <w:rsid w:val="00501FAD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C4A2B"/>
    <w:rsid w:val="005F2428"/>
    <w:rsid w:val="005F2B4D"/>
    <w:rsid w:val="006040B7"/>
    <w:rsid w:val="00621593"/>
    <w:rsid w:val="00661D32"/>
    <w:rsid w:val="00677CE7"/>
    <w:rsid w:val="00684D31"/>
    <w:rsid w:val="0069524E"/>
    <w:rsid w:val="006970A1"/>
    <w:rsid w:val="006A6FBF"/>
    <w:rsid w:val="006B003C"/>
    <w:rsid w:val="006B4D9D"/>
    <w:rsid w:val="006D31E1"/>
    <w:rsid w:val="007307A1"/>
    <w:rsid w:val="00733DB2"/>
    <w:rsid w:val="00740BD0"/>
    <w:rsid w:val="007432F5"/>
    <w:rsid w:val="007710F0"/>
    <w:rsid w:val="00776F41"/>
    <w:rsid w:val="007846FB"/>
    <w:rsid w:val="00784CE8"/>
    <w:rsid w:val="00787BD0"/>
    <w:rsid w:val="007A69D8"/>
    <w:rsid w:val="007A6F77"/>
    <w:rsid w:val="007B1FD8"/>
    <w:rsid w:val="007B2DBC"/>
    <w:rsid w:val="007C045F"/>
    <w:rsid w:val="007F5F55"/>
    <w:rsid w:val="00803417"/>
    <w:rsid w:val="00804F90"/>
    <w:rsid w:val="008241F6"/>
    <w:rsid w:val="00863EDC"/>
    <w:rsid w:val="00871D24"/>
    <w:rsid w:val="00877EF8"/>
    <w:rsid w:val="0089504A"/>
    <w:rsid w:val="008C0414"/>
    <w:rsid w:val="008F6C75"/>
    <w:rsid w:val="00920B11"/>
    <w:rsid w:val="00932D25"/>
    <w:rsid w:val="00933B81"/>
    <w:rsid w:val="00935303"/>
    <w:rsid w:val="00947213"/>
    <w:rsid w:val="00957B05"/>
    <w:rsid w:val="00962BFE"/>
    <w:rsid w:val="009B3C06"/>
    <w:rsid w:val="009D41AA"/>
    <w:rsid w:val="00A04D85"/>
    <w:rsid w:val="00A47582"/>
    <w:rsid w:val="00A55229"/>
    <w:rsid w:val="00A56F9B"/>
    <w:rsid w:val="00A875B2"/>
    <w:rsid w:val="00AB5957"/>
    <w:rsid w:val="00AC4CF8"/>
    <w:rsid w:val="00AC7329"/>
    <w:rsid w:val="00AD1C4F"/>
    <w:rsid w:val="00AF6682"/>
    <w:rsid w:val="00B01096"/>
    <w:rsid w:val="00B06BA4"/>
    <w:rsid w:val="00B16BB8"/>
    <w:rsid w:val="00B24D69"/>
    <w:rsid w:val="00B400A7"/>
    <w:rsid w:val="00B412B6"/>
    <w:rsid w:val="00B512F5"/>
    <w:rsid w:val="00B84959"/>
    <w:rsid w:val="00BA4836"/>
    <w:rsid w:val="00BB6D82"/>
    <w:rsid w:val="00BD152F"/>
    <w:rsid w:val="00BE431F"/>
    <w:rsid w:val="00C0076D"/>
    <w:rsid w:val="00C1023A"/>
    <w:rsid w:val="00C214E5"/>
    <w:rsid w:val="00C27F89"/>
    <w:rsid w:val="00C77F59"/>
    <w:rsid w:val="00C934D2"/>
    <w:rsid w:val="00CB4064"/>
    <w:rsid w:val="00CC1580"/>
    <w:rsid w:val="00CC3965"/>
    <w:rsid w:val="00CD1C49"/>
    <w:rsid w:val="00CD3155"/>
    <w:rsid w:val="00CE7FA9"/>
    <w:rsid w:val="00CF46A4"/>
    <w:rsid w:val="00D12B25"/>
    <w:rsid w:val="00D1778E"/>
    <w:rsid w:val="00D25911"/>
    <w:rsid w:val="00D31B81"/>
    <w:rsid w:val="00D432ED"/>
    <w:rsid w:val="00D52BAC"/>
    <w:rsid w:val="00D56E96"/>
    <w:rsid w:val="00D764C1"/>
    <w:rsid w:val="00D825BA"/>
    <w:rsid w:val="00D84413"/>
    <w:rsid w:val="00D9059F"/>
    <w:rsid w:val="00DA26F2"/>
    <w:rsid w:val="00DA46E3"/>
    <w:rsid w:val="00DB08FA"/>
    <w:rsid w:val="00DB6BBB"/>
    <w:rsid w:val="00DD1E22"/>
    <w:rsid w:val="00DD62A6"/>
    <w:rsid w:val="00DF67A8"/>
    <w:rsid w:val="00DF7A86"/>
    <w:rsid w:val="00E126B3"/>
    <w:rsid w:val="00E301DF"/>
    <w:rsid w:val="00E34691"/>
    <w:rsid w:val="00E452DC"/>
    <w:rsid w:val="00E5792B"/>
    <w:rsid w:val="00E71B0F"/>
    <w:rsid w:val="00E731AC"/>
    <w:rsid w:val="00E83B86"/>
    <w:rsid w:val="00E970A6"/>
    <w:rsid w:val="00EA4247"/>
    <w:rsid w:val="00EB5EFE"/>
    <w:rsid w:val="00F4129E"/>
    <w:rsid w:val="00F7749C"/>
    <w:rsid w:val="00F84F39"/>
    <w:rsid w:val="00FB3150"/>
    <w:rsid w:val="00FB59D9"/>
    <w:rsid w:val="00FC2A51"/>
    <w:rsid w:val="00FC7C03"/>
    <w:rsid w:val="00FF035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36</cp:revision>
  <cp:lastPrinted>2019-04-30T16:46:00Z</cp:lastPrinted>
  <dcterms:created xsi:type="dcterms:W3CDTF">2019-06-18T14:20:00Z</dcterms:created>
  <dcterms:modified xsi:type="dcterms:W3CDTF">2020-01-27T15:17:00Z</dcterms:modified>
</cp:coreProperties>
</file>