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1AC" w:rsidRPr="0080513F" w:rsidRDefault="00E731AC" w:rsidP="00B412B6">
      <w:pPr>
        <w:tabs>
          <w:tab w:val="left" w:pos="6930"/>
        </w:tabs>
        <w:rPr>
          <w:rFonts w:ascii="Arial" w:hAnsi="Arial" w:cs="Arial"/>
          <w:sz w:val="22"/>
          <w:szCs w:val="22"/>
        </w:rPr>
      </w:pPr>
      <w:r w:rsidRPr="0080513F">
        <w:rPr>
          <w:rFonts w:ascii="Arial" w:hAnsi="Arial" w:cs="Arial"/>
          <w:sz w:val="22"/>
          <w:szCs w:val="22"/>
        </w:rPr>
        <w:t xml:space="preserve">DRB </w:t>
      </w:r>
      <w:r w:rsidR="008C0414" w:rsidRPr="0080513F">
        <w:rPr>
          <w:rFonts w:ascii="Arial" w:hAnsi="Arial" w:cs="Arial"/>
          <w:sz w:val="22"/>
          <w:szCs w:val="22"/>
        </w:rPr>
        <w:t>Proje</w:t>
      </w:r>
      <w:bookmarkStart w:id="0" w:name="_GoBack"/>
      <w:bookmarkEnd w:id="0"/>
      <w:r w:rsidR="008C0414" w:rsidRPr="0080513F">
        <w:rPr>
          <w:rFonts w:ascii="Arial" w:hAnsi="Arial" w:cs="Arial"/>
          <w:sz w:val="22"/>
          <w:szCs w:val="22"/>
        </w:rPr>
        <w:t>ct Number</w:t>
      </w:r>
      <w:r w:rsidRPr="0080513F">
        <w:rPr>
          <w:rFonts w:ascii="Arial" w:hAnsi="Arial" w:cs="Arial"/>
          <w:sz w:val="22"/>
          <w:szCs w:val="22"/>
        </w:rPr>
        <w:t>:</w:t>
      </w:r>
      <w:r w:rsidR="008C0414" w:rsidRPr="0080513F">
        <w:rPr>
          <w:rFonts w:ascii="Arial" w:hAnsi="Arial" w:cs="Arial"/>
          <w:sz w:val="22"/>
          <w:szCs w:val="22"/>
        </w:rPr>
        <w:t xml:space="preserve">  </w:t>
      </w:r>
      <w:r w:rsidR="000E1B05" w:rsidRPr="0080513F">
        <w:rPr>
          <w:rFonts w:ascii="Arial" w:hAnsi="Arial" w:cs="Arial"/>
          <w:sz w:val="22"/>
          <w:szCs w:val="22"/>
        </w:rPr>
        <w:t>2019-002379</w:t>
      </w:r>
      <w:r w:rsidR="00B412B6" w:rsidRPr="0080513F">
        <w:rPr>
          <w:rFonts w:ascii="Arial" w:hAnsi="Arial" w:cs="Arial"/>
          <w:sz w:val="22"/>
          <w:szCs w:val="22"/>
        </w:rPr>
        <w:tab/>
      </w:r>
      <w:r w:rsidRPr="0080513F">
        <w:rPr>
          <w:rFonts w:ascii="Arial" w:hAnsi="Arial" w:cs="Arial"/>
          <w:sz w:val="22"/>
          <w:szCs w:val="22"/>
        </w:rPr>
        <w:t xml:space="preserve">AGENDA ITEM NO:  </w:t>
      </w:r>
      <w:r w:rsidR="000E1B05" w:rsidRPr="0080513F">
        <w:rPr>
          <w:rFonts w:ascii="Arial" w:hAnsi="Arial" w:cs="Arial"/>
          <w:sz w:val="22"/>
          <w:szCs w:val="22"/>
        </w:rPr>
        <w:t>0</w:t>
      </w:r>
      <w:r w:rsidR="00BC7B11">
        <w:rPr>
          <w:rFonts w:ascii="Arial" w:hAnsi="Arial" w:cs="Arial"/>
          <w:sz w:val="22"/>
          <w:szCs w:val="22"/>
        </w:rPr>
        <w:t>9</w:t>
      </w:r>
    </w:p>
    <w:p w:rsidR="00E731AC" w:rsidRDefault="000E1B05" w:rsidP="008C0414">
      <w:pPr>
        <w:rPr>
          <w:rFonts w:ascii="Arial" w:hAnsi="Arial" w:cs="Arial"/>
          <w:sz w:val="22"/>
          <w:szCs w:val="22"/>
        </w:rPr>
      </w:pPr>
      <w:r w:rsidRPr="0080513F">
        <w:rPr>
          <w:rFonts w:ascii="Arial" w:hAnsi="Arial" w:cs="Arial"/>
          <w:sz w:val="22"/>
          <w:szCs w:val="22"/>
        </w:rPr>
        <w:t>700 Tijeras Ave. NW</w:t>
      </w:r>
    </w:p>
    <w:p w:rsidR="009D41AA" w:rsidRPr="00B412B6" w:rsidRDefault="009D41AA" w:rsidP="008C0414">
      <w:pPr>
        <w:rPr>
          <w:rFonts w:ascii="Arial" w:hAnsi="Arial" w:cs="Arial"/>
          <w:sz w:val="22"/>
          <w:szCs w:val="22"/>
        </w:rPr>
      </w:pPr>
    </w:p>
    <w:p w:rsidR="008C0414" w:rsidRPr="00B412B6" w:rsidRDefault="008C0414" w:rsidP="008C0414">
      <w:pPr>
        <w:rPr>
          <w:rFonts w:ascii="Arial" w:hAnsi="Arial" w:cs="Arial"/>
          <w:sz w:val="22"/>
          <w:szCs w:val="22"/>
        </w:rPr>
      </w:pPr>
    </w:p>
    <w:p w:rsidR="00935303" w:rsidRPr="00935303" w:rsidRDefault="00E731AC" w:rsidP="00935303">
      <w:pPr>
        <w:tabs>
          <w:tab w:val="left" w:pos="540"/>
          <w:tab w:val="left" w:pos="2700"/>
          <w:tab w:val="left" w:pos="3150"/>
          <w:tab w:val="left" w:pos="5130"/>
          <w:tab w:val="left" w:pos="5580"/>
        </w:tabs>
        <w:rPr>
          <w:rFonts w:ascii="Arial" w:hAnsi="Arial" w:cs="Arial"/>
          <w:sz w:val="22"/>
          <w:szCs w:val="22"/>
        </w:rPr>
      </w:pPr>
      <w:r w:rsidRPr="00B412B6">
        <w:rPr>
          <w:rFonts w:ascii="Arial" w:hAnsi="Arial" w:cs="Arial"/>
          <w:sz w:val="22"/>
          <w:szCs w:val="22"/>
        </w:rPr>
        <w:t>SUBJECT:</w:t>
      </w:r>
      <w:r w:rsidR="00B412B6">
        <w:rPr>
          <w:rFonts w:ascii="Arial" w:hAnsi="Arial" w:cs="Arial"/>
          <w:sz w:val="22"/>
          <w:szCs w:val="22"/>
        </w:rPr>
        <w:t xml:space="preserve">  </w:t>
      </w:r>
      <w:r w:rsidR="00044E4D">
        <w:rPr>
          <w:rFonts w:ascii="Arial" w:hAnsi="Arial" w:cs="Arial"/>
          <w:sz w:val="22"/>
          <w:szCs w:val="22"/>
        </w:rPr>
        <w:t xml:space="preserve">Preliminary/Final </w:t>
      </w:r>
      <w:r w:rsidR="003119AA" w:rsidRPr="00935303">
        <w:rPr>
          <w:rFonts w:ascii="Arial" w:hAnsi="Arial" w:cs="Arial"/>
          <w:sz w:val="22"/>
          <w:szCs w:val="22"/>
        </w:rPr>
        <w:t>Plat</w:t>
      </w:r>
    </w:p>
    <w:p w:rsidR="00E731AC" w:rsidRDefault="00E731AC" w:rsidP="008C0414">
      <w:pPr>
        <w:rPr>
          <w:rFonts w:ascii="Arial" w:hAnsi="Arial" w:cs="Arial"/>
          <w:sz w:val="22"/>
          <w:szCs w:val="22"/>
        </w:rPr>
      </w:pPr>
    </w:p>
    <w:p w:rsidR="00BE431F" w:rsidRPr="00B412B6" w:rsidRDefault="00BE431F" w:rsidP="008C0414">
      <w:pPr>
        <w:rPr>
          <w:rFonts w:ascii="Arial" w:hAnsi="Arial" w:cs="Arial"/>
          <w:sz w:val="22"/>
          <w:szCs w:val="22"/>
        </w:rPr>
      </w:pPr>
    </w:p>
    <w:p w:rsidR="00E731AC" w:rsidRPr="00B412B6" w:rsidRDefault="00A47582" w:rsidP="008C0414">
      <w:pPr>
        <w:rPr>
          <w:rFonts w:ascii="Arial" w:hAnsi="Arial" w:cs="Arial"/>
          <w:sz w:val="22"/>
          <w:szCs w:val="22"/>
        </w:rPr>
      </w:pPr>
      <w:r>
        <w:rPr>
          <w:rFonts w:ascii="Arial" w:hAnsi="Arial" w:cs="Arial"/>
          <w:sz w:val="22"/>
          <w:szCs w:val="22"/>
        </w:rPr>
        <w:t>ENGINEERING COMMENTS:</w:t>
      </w:r>
    </w:p>
    <w:p w:rsidR="00E731AC" w:rsidRPr="00B412B6" w:rsidRDefault="00E731AC" w:rsidP="008C0414">
      <w:pPr>
        <w:rPr>
          <w:rFonts w:ascii="Arial" w:hAnsi="Arial" w:cs="Arial"/>
          <w:sz w:val="22"/>
          <w:szCs w:val="22"/>
        </w:rPr>
      </w:pPr>
    </w:p>
    <w:p w:rsidR="00787BD0" w:rsidRPr="00187DC9" w:rsidRDefault="00787BD0" w:rsidP="008C0414">
      <w:pPr>
        <w:rPr>
          <w:rFonts w:ascii="Arial" w:hAnsi="Arial" w:cs="Arial"/>
          <w:sz w:val="22"/>
          <w:szCs w:val="19"/>
          <w:u w:val="single"/>
        </w:rPr>
      </w:pPr>
    </w:p>
    <w:p w:rsidR="00044E4D" w:rsidRDefault="00044E4D" w:rsidP="00044E4D">
      <w:pPr>
        <w:pStyle w:val="ListParagraph"/>
        <w:numPr>
          <w:ilvl w:val="0"/>
          <w:numId w:val="25"/>
        </w:numPr>
        <w:spacing w:after="120"/>
        <w:contextualSpacing w:val="0"/>
        <w:rPr>
          <w:rFonts w:ascii="Arial" w:hAnsi="Arial" w:cs="Arial"/>
          <w:sz w:val="22"/>
          <w:szCs w:val="22"/>
        </w:rPr>
      </w:pPr>
      <w:r>
        <w:rPr>
          <w:rFonts w:ascii="Arial" w:hAnsi="Arial" w:cs="Arial"/>
          <w:sz w:val="22"/>
          <w:szCs w:val="22"/>
        </w:rPr>
        <w:t>Transportation has no objection to the approval of the plat.</w:t>
      </w:r>
    </w:p>
    <w:p w:rsidR="00044E4D" w:rsidRDefault="00044E4D" w:rsidP="00044E4D">
      <w:pPr>
        <w:pStyle w:val="ListParagraph"/>
        <w:numPr>
          <w:ilvl w:val="0"/>
          <w:numId w:val="25"/>
        </w:numPr>
        <w:spacing w:after="120"/>
        <w:contextualSpacing w:val="0"/>
        <w:rPr>
          <w:rFonts w:ascii="Arial" w:hAnsi="Arial" w:cs="Arial"/>
          <w:sz w:val="22"/>
          <w:szCs w:val="22"/>
        </w:rPr>
      </w:pPr>
      <w:r w:rsidRPr="000F6E1C">
        <w:rPr>
          <w:rFonts w:ascii="Arial" w:hAnsi="Arial" w:cs="Arial"/>
          <w:sz w:val="22"/>
          <w:szCs w:val="22"/>
        </w:rPr>
        <w:t>If future development is not going to be submitted to DRB, a TCL (Traffic Circulation Layout) will be required before building permit.</w:t>
      </w:r>
    </w:p>
    <w:p w:rsidR="00371EBC" w:rsidRDefault="00044E4D" w:rsidP="00371EBC">
      <w:pPr>
        <w:pStyle w:val="BodyText"/>
        <w:numPr>
          <w:ilvl w:val="0"/>
          <w:numId w:val="25"/>
        </w:numPr>
        <w:tabs>
          <w:tab w:val="left" w:pos="0"/>
        </w:tabs>
        <w:spacing w:after="120"/>
        <w:jc w:val="left"/>
        <w:rPr>
          <w:szCs w:val="22"/>
        </w:rPr>
      </w:pPr>
      <w:r>
        <w:rPr>
          <w:szCs w:val="22"/>
        </w:rPr>
        <w:t xml:space="preserve">Off-Street Parking requirements are not required per the IDO since the site is located within the designated downtown area.  However, as part of TCL requirements, ADA parking access must be provided to the proposed tracts, and details of this can be worked out during the TCL approval process. </w:t>
      </w:r>
    </w:p>
    <w:p w:rsidR="0007221B" w:rsidRPr="00187DC9" w:rsidRDefault="0007221B" w:rsidP="008C0414">
      <w:pPr>
        <w:rPr>
          <w:rFonts w:ascii="Arial" w:hAnsi="Arial" w:cs="Arial"/>
          <w:sz w:val="22"/>
          <w:szCs w:val="19"/>
          <w:u w:val="single"/>
        </w:rPr>
      </w:pPr>
    </w:p>
    <w:p w:rsidR="0007221B" w:rsidRPr="00187DC9" w:rsidRDefault="0007221B" w:rsidP="008C0414">
      <w:pPr>
        <w:rPr>
          <w:rFonts w:ascii="Arial" w:hAnsi="Arial" w:cs="Arial"/>
          <w:sz w:val="22"/>
          <w:szCs w:val="19"/>
          <w:u w:val="single"/>
        </w:rPr>
      </w:pPr>
    </w:p>
    <w:p w:rsidR="0007221B" w:rsidRPr="00187DC9" w:rsidRDefault="0007221B" w:rsidP="008C0414">
      <w:pPr>
        <w:rPr>
          <w:rFonts w:ascii="Arial" w:hAnsi="Arial" w:cs="Arial"/>
          <w:sz w:val="22"/>
          <w:szCs w:val="19"/>
          <w:u w:val="single"/>
        </w:rPr>
      </w:pPr>
    </w:p>
    <w:p w:rsidR="0007221B" w:rsidRPr="00187DC9" w:rsidRDefault="0007221B" w:rsidP="008C0414">
      <w:pPr>
        <w:rPr>
          <w:rFonts w:ascii="Arial" w:hAnsi="Arial" w:cs="Arial"/>
          <w:sz w:val="22"/>
          <w:szCs w:val="19"/>
          <w:u w:val="single"/>
        </w:rPr>
      </w:pPr>
    </w:p>
    <w:p w:rsidR="0007221B" w:rsidRPr="00187DC9" w:rsidRDefault="0007221B" w:rsidP="008C0414">
      <w:pPr>
        <w:rPr>
          <w:rFonts w:ascii="Arial" w:hAnsi="Arial" w:cs="Arial"/>
          <w:sz w:val="22"/>
          <w:szCs w:val="19"/>
          <w:u w:val="single"/>
        </w:rPr>
      </w:pPr>
    </w:p>
    <w:p w:rsidR="0007221B" w:rsidRPr="00187DC9" w:rsidRDefault="0007221B" w:rsidP="008C0414">
      <w:pPr>
        <w:rPr>
          <w:rFonts w:ascii="Arial" w:hAnsi="Arial" w:cs="Arial"/>
          <w:sz w:val="22"/>
          <w:szCs w:val="19"/>
          <w:u w:val="single"/>
        </w:rPr>
      </w:pPr>
    </w:p>
    <w:p w:rsidR="0007221B" w:rsidRPr="00187DC9" w:rsidRDefault="0007221B" w:rsidP="008C0414">
      <w:pPr>
        <w:rPr>
          <w:rFonts w:ascii="Arial" w:hAnsi="Arial" w:cs="Arial"/>
          <w:sz w:val="22"/>
          <w:szCs w:val="19"/>
          <w:u w:val="single"/>
        </w:rPr>
      </w:pPr>
    </w:p>
    <w:p w:rsidR="00D825BA" w:rsidRDefault="00D825BA" w:rsidP="008C0414">
      <w:pPr>
        <w:rPr>
          <w:rFonts w:ascii="Arial" w:hAnsi="Arial" w:cs="Arial"/>
          <w:sz w:val="22"/>
          <w:szCs w:val="19"/>
          <w:u w:val="single"/>
        </w:rPr>
      </w:pPr>
    </w:p>
    <w:p w:rsidR="00D825BA" w:rsidRPr="00187DC9" w:rsidRDefault="00D825BA" w:rsidP="008C0414">
      <w:pPr>
        <w:rPr>
          <w:rFonts w:ascii="Arial" w:hAnsi="Arial" w:cs="Arial"/>
          <w:sz w:val="22"/>
          <w:szCs w:val="19"/>
          <w:u w:val="single"/>
        </w:rPr>
      </w:pPr>
    </w:p>
    <w:p w:rsidR="00D52F54" w:rsidRPr="00565FA3" w:rsidRDefault="00D52F54" w:rsidP="00D52F54">
      <w:pPr>
        <w:spacing w:after="120"/>
        <w:rPr>
          <w:rFonts w:ascii="Arial" w:hAnsi="Arial" w:cs="Arial"/>
          <w:sz w:val="22"/>
          <w:szCs w:val="22"/>
        </w:rPr>
      </w:pPr>
      <w:r w:rsidRPr="0080513F">
        <w:rPr>
          <w:rFonts w:ascii="Arial" w:hAnsi="Arial" w:cs="Arial"/>
          <w:sz w:val="22"/>
          <w:szCs w:val="22"/>
        </w:rPr>
        <w:t>*Please remember to email me directly with an electronic copy of all supplemental submittal documents.</w:t>
      </w:r>
    </w:p>
    <w:p w:rsidR="00935303" w:rsidRPr="00187DC9" w:rsidRDefault="00935303" w:rsidP="008C0414">
      <w:pPr>
        <w:rPr>
          <w:rFonts w:ascii="Arial" w:hAnsi="Arial" w:cs="Arial"/>
          <w:sz w:val="22"/>
          <w:szCs w:val="19"/>
          <w:u w:val="single"/>
        </w:rPr>
      </w:pPr>
    </w:p>
    <w:p w:rsidR="00787BD0" w:rsidRPr="00187DC9" w:rsidRDefault="00787BD0" w:rsidP="008C0414">
      <w:pPr>
        <w:rPr>
          <w:rFonts w:ascii="Arial" w:hAnsi="Arial" w:cs="Arial"/>
          <w:sz w:val="22"/>
          <w:szCs w:val="19"/>
          <w:u w:val="single"/>
        </w:rPr>
      </w:pPr>
    </w:p>
    <w:p w:rsidR="00E731AC" w:rsidRPr="00A875B2" w:rsidRDefault="00E731AC" w:rsidP="008C0414">
      <w:pPr>
        <w:rPr>
          <w:rFonts w:ascii="Arial" w:hAnsi="Arial" w:cs="Arial"/>
          <w:sz w:val="19"/>
          <w:szCs w:val="19"/>
        </w:rPr>
      </w:pPr>
      <w:r w:rsidRPr="00A875B2">
        <w:rPr>
          <w:rFonts w:ascii="Arial" w:hAnsi="Arial" w:cs="Arial"/>
          <w:sz w:val="19"/>
          <w:szCs w:val="19"/>
          <w:u w:val="single"/>
        </w:rPr>
        <w:t>Disclaimer</w:t>
      </w:r>
      <w:r w:rsidRPr="00A875B2">
        <w:rPr>
          <w:rFonts w:ascii="Arial" w:hAnsi="Arial" w:cs="Arial"/>
          <w:sz w:val="19"/>
          <w:szCs w:val="19"/>
        </w:rPr>
        <w:t xml:space="preserve">:  The comments provided are based upon the information received from the applicant.  If new or revised information is submitted, additional comments may be provided by Transportation Development.  </w:t>
      </w:r>
    </w:p>
    <w:p w:rsidR="007B1FD8" w:rsidRPr="00B412B6" w:rsidRDefault="007B1FD8" w:rsidP="008C0414">
      <w:pPr>
        <w:rPr>
          <w:rFonts w:ascii="Arial" w:hAnsi="Arial" w:cs="Arial"/>
          <w:sz w:val="22"/>
          <w:szCs w:val="22"/>
        </w:rPr>
      </w:pPr>
    </w:p>
    <w:p w:rsidR="00DF67A8" w:rsidRPr="00B412B6" w:rsidRDefault="00DF67A8" w:rsidP="00DF67A8">
      <w:pPr>
        <w:rPr>
          <w:rFonts w:ascii="Arial" w:hAnsi="Arial" w:cs="Arial"/>
          <w:sz w:val="22"/>
          <w:szCs w:val="22"/>
        </w:rPr>
      </w:pPr>
    </w:p>
    <w:p w:rsidR="00DF67A8" w:rsidRPr="00B412B6" w:rsidRDefault="00DF67A8" w:rsidP="00DF67A8">
      <w:pPr>
        <w:tabs>
          <w:tab w:val="left" w:pos="1440"/>
          <w:tab w:val="left" w:pos="6390"/>
        </w:tabs>
        <w:rPr>
          <w:rFonts w:ascii="Arial" w:hAnsi="Arial" w:cs="Arial"/>
          <w:sz w:val="22"/>
          <w:szCs w:val="22"/>
        </w:rPr>
      </w:pPr>
      <w:r>
        <w:rPr>
          <w:rFonts w:ascii="Arial" w:hAnsi="Arial" w:cs="Arial"/>
          <w:sz w:val="22"/>
          <w:szCs w:val="22"/>
        </w:rPr>
        <w:t>FROM</w:t>
      </w:r>
      <w:r w:rsidRPr="00B412B6">
        <w:rPr>
          <w:rFonts w:ascii="Arial" w:hAnsi="Arial" w:cs="Arial"/>
          <w:sz w:val="22"/>
          <w:szCs w:val="22"/>
        </w:rPr>
        <w:t>:</w:t>
      </w:r>
      <w:r w:rsidRPr="00B412B6">
        <w:rPr>
          <w:rFonts w:ascii="Arial" w:hAnsi="Arial" w:cs="Arial"/>
          <w:sz w:val="22"/>
          <w:szCs w:val="22"/>
        </w:rPr>
        <w:tab/>
      </w:r>
      <w:r w:rsidR="00DB3158">
        <w:rPr>
          <w:rFonts w:ascii="Arial" w:hAnsi="Arial" w:cs="Arial"/>
          <w:sz w:val="22"/>
          <w:szCs w:val="22"/>
        </w:rPr>
        <w:t xml:space="preserve">Jeanne </w:t>
      </w:r>
      <w:proofErr w:type="spellStart"/>
      <w:r w:rsidR="00DB3158">
        <w:rPr>
          <w:rFonts w:ascii="Arial" w:hAnsi="Arial" w:cs="Arial"/>
          <w:sz w:val="22"/>
          <w:szCs w:val="22"/>
        </w:rPr>
        <w:t>Wolfenbarger</w:t>
      </w:r>
      <w:proofErr w:type="spellEnd"/>
      <w:r w:rsidRPr="00B412B6">
        <w:rPr>
          <w:rFonts w:ascii="Arial" w:hAnsi="Arial" w:cs="Arial"/>
          <w:sz w:val="22"/>
          <w:szCs w:val="22"/>
        </w:rPr>
        <w:t>, P.E.</w:t>
      </w:r>
      <w:r w:rsidRPr="00B412B6">
        <w:rPr>
          <w:rFonts w:ascii="Arial" w:hAnsi="Arial" w:cs="Arial"/>
          <w:sz w:val="22"/>
          <w:szCs w:val="22"/>
        </w:rPr>
        <w:tab/>
      </w:r>
      <w:r>
        <w:rPr>
          <w:rFonts w:ascii="Arial" w:hAnsi="Arial" w:cs="Arial"/>
          <w:sz w:val="22"/>
          <w:szCs w:val="22"/>
        </w:rPr>
        <w:tab/>
      </w:r>
      <w:r w:rsidRPr="00B412B6">
        <w:rPr>
          <w:rFonts w:ascii="Arial" w:hAnsi="Arial" w:cs="Arial"/>
          <w:sz w:val="22"/>
          <w:szCs w:val="22"/>
        </w:rPr>
        <w:t xml:space="preserve">DATE:  </w:t>
      </w:r>
      <w:r w:rsidR="00BC7B11">
        <w:rPr>
          <w:rFonts w:ascii="Arial" w:hAnsi="Arial" w:cs="Arial"/>
          <w:sz w:val="22"/>
          <w:szCs w:val="22"/>
        </w:rPr>
        <w:t>January 8</w:t>
      </w:r>
      <w:r w:rsidR="001901C2">
        <w:rPr>
          <w:rFonts w:ascii="Arial" w:hAnsi="Arial" w:cs="Arial"/>
          <w:sz w:val="22"/>
          <w:szCs w:val="22"/>
        </w:rPr>
        <w:t>, 20</w:t>
      </w:r>
      <w:r w:rsidR="00BC7B11">
        <w:rPr>
          <w:rFonts w:ascii="Arial" w:hAnsi="Arial" w:cs="Arial"/>
          <w:sz w:val="22"/>
          <w:szCs w:val="22"/>
        </w:rPr>
        <w:t>20</w:t>
      </w:r>
    </w:p>
    <w:p w:rsidR="00DF67A8" w:rsidRPr="00B412B6" w:rsidRDefault="00DF67A8" w:rsidP="00DF67A8">
      <w:pPr>
        <w:tabs>
          <w:tab w:val="left" w:pos="1440"/>
        </w:tabs>
        <w:rPr>
          <w:rFonts w:ascii="Arial" w:hAnsi="Arial" w:cs="Arial"/>
          <w:sz w:val="22"/>
          <w:szCs w:val="22"/>
        </w:rPr>
      </w:pPr>
      <w:r w:rsidRPr="00B412B6">
        <w:rPr>
          <w:rFonts w:ascii="Arial" w:hAnsi="Arial" w:cs="Arial"/>
          <w:sz w:val="22"/>
          <w:szCs w:val="22"/>
        </w:rPr>
        <w:tab/>
        <w:t>Transportation Development</w:t>
      </w:r>
    </w:p>
    <w:p w:rsidR="00DF67A8" w:rsidRDefault="00DF67A8" w:rsidP="00DF67A8">
      <w:pPr>
        <w:tabs>
          <w:tab w:val="left" w:pos="1440"/>
        </w:tabs>
        <w:rPr>
          <w:rFonts w:ascii="Arial" w:hAnsi="Arial" w:cs="Arial"/>
          <w:sz w:val="22"/>
          <w:szCs w:val="22"/>
        </w:rPr>
      </w:pPr>
      <w:r w:rsidRPr="00B412B6">
        <w:rPr>
          <w:rFonts w:ascii="Arial" w:hAnsi="Arial" w:cs="Arial"/>
          <w:sz w:val="22"/>
          <w:szCs w:val="22"/>
        </w:rPr>
        <w:tab/>
        <w:t>505-924-</w:t>
      </w:r>
      <w:r>
        <w:rPr>
          <w:rFonts w:ascii="Arial" w:hAnsi="Arial" w:cs="Arial"/>
          <w:sz w:val="22"/>
          <w:szCs w:val="22"/>
        </w:rPr>
        <w:t>3991</w:t>
      </w:r>
      <w:r w:rsidRPr="00B412B6">
        <w:rPr>
          <w:rFonts w:ascii="Arial" w:hAnsi="Arial" w:cs="Arial"/>
          <w:sz w:val="22"/>
          <w:szCs w:val="22"/>
        </w:rPr>
        <w:t xml:space="preserve"> or </w:t>
      </w:r>
      <w:hyperlink r:id="rId8" w:history="1">
        <w:r w:rsidR="00DB3158" w:rsidRPr="00A676D5">
          <w:rPr>
            <w:rStyle w:val="Hyperlink"/>
            <w:rFonts w:ascii="Arial" w:hAnsi="Arial" w:cs="Arial"/>
            <w:sz w:val="22"/>
            <w:szCs w:val="22"/>
          </w:rPr>
          <w:t>jwolfenbarger@cabq.gov</w:t>
        </w:r>
      </w:hyperlink>
      <w:r w:rsidRPr="00B412B6">
        <w:rPr>
          <w:rFonts w:ascii="Arial" w:hAnsi="Arial" w:cs="Arial"/>
          <w:sz w:val="22"/>
          <w:szCs w:val="22"/>
        </w:rPr>
        <w:t xml:space="preserve"> </w:t>
      </w:r>
      <w:r>
        <w:rPr>
          <w:rFonts w:ascii="Arial" w:hAnsi="Arial" w:cs="Arial"/>
          <w:sz w:val="22"/>
          <w:szCs w:val="22"/>
        </w:rPr>
        <w:t xml:space="preserve">  </w:t>
      </w:r>
    </w:p>
    <w:p w:rsidR="00DF67A8" w:rsidRPr="0092739F" w:rsidRDefault="00DF67A8" w:rsidP="00DF67A8">
      <w:pPr>
        <w:tabs>
          <w:tab w:val="left" w:pos="9180"/>
        </w:tabs>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p>
    <w:p w:rsidR="00DF67A8" w:rsidRPr="00B412B6" w:rsidRDefault="00DF67A8" w:rsidP="00DF67A8">
      <w:pPr>
        <w:rPr>
          <w:rFonts w:ascii="Arial" w:hAnsi="Arial" w:cs="Arial"/>
          <w:sz w:val="22"/>
          <w:szCs w:val="22"/>
        </w:rPr>
      </w:pPr>
      <w:r>
        <w:rPr>
          <w:rFonts w:ascii="Arial" w:hAnsi="Arial" w:cs="Arial"/>
          <w:sz w:val="22"/>
          <w:szCs w:val="22"/>
        </w:rPr>
        <w:t>ACTION</w:t>
      </w:r>
      <w:r w:rsidRPr="00B412B6">
        <w:rPr>
          <w:rFonts w:ascii="Arial" w:hAnsi="Arial" w:cs="Arial"/>
          <w:sz w:val="22"/>
          <w:szCs w:val="22"/>
        </w:rPr>
        <w:t>:</w:t>
      </w:r>
    </w:p>
    <w:p w:rsidR="00DF67A8" w:rsidRPr="00B412B6" w:rsidRDefault="00DF67A8" w:rsidP="00DF67A8">
      <w:pPr>
        <w:rPr>
          <w:rFonts w:ascii="Arial" w:hAnsi="Arial" w:cs="Arial"/>
          <w:sz w:val="22"/>
          <w:szCs w:val="22"/>
        </w:rPr>
      </w:pPr>
    </w:p>
    <w:p w:rsidR="004443AE" w:rsidRDefault="004443AE" w:rsidP="00DF67A8">
      <w:pPr>
        <w:rPr>
          <w:rFonts w:ascii="Arial" w:hAnsi="Arial" w:cs="Arial"/>
          <w:sz w:val="22"/>
          <w:szCs w:val="22"/>
        </w:rPr>
      </w:pPr>
    </w:p>
    <w:p w:rsidR="004443AE" w:rsidRPr="00B412B6" w:rsidRDefault="004443AE" w:rsidP="00DF67A8">
      <w:pPr>
        <w:rPr>
          <w:rFonts w:ascii="Arial" w:hAnsi="Arial" w:cs="Arial"/>
          <w:sz w:val="22"/>
          <w:szCs w:val="22"/>
        </w:rPr>
      </w:pPr>
    </w:p>
    <w:p w:rsidR="00DF67A8" w:rsidRPr="00B412B6" w:rsidRDefault="00DF67A8" w:rsidP="00DF67A8">
      <w:pPr>
        <w:tabs>
          <w:tab w:val="left" w:pos="1530"/>
        </w:tabs>
        <w:rPr>
          <w:rFonts w:ascii="Arial" w:hAnsi="Arial" w:cs="Arial"/>
          <w:sz w:val="22"/>
          <w:szCs w:val="22"/>
        </w:rPr>
      </w:pPr>
      <w:r w:rsidRPr="00B412B6">
        <w:rPr>
          <w:rFonts w:ascii="Arial" w:hAnsi="Arial" w:cs="Arial"/>
          <w:sz w:val="22"/>
          <w:szCs w:val="22"/>
        </w:rPr>
        <w:t>APPROVED __</w:t>
      </w:r>
      <w:proofErr w:type="gramStart"/>
      <w:r w:rsidRPr="00B412B6">
        <w:rPr>
          <w:rFonts w:ascii="Arial" w:hAnsi="Arial" w:cs="Arial"/>
          <w:sz w:val="22"/>
          <w:szCs w:val="22"/>
        </w:rPr>
        <w:t>;  DENIED</w:t>
      </w:r>
      <w:proofErr w:type="gramEnd"/>
      <w:r w:rsidRPr="00B412B6">
        <w:rPr>
          <w:rFonts w:ascii="Arial" w:hAnsi="Arial" w:cs="Arial"/>
          <w:sz w:val="22"/>
          <w:szCs w:val="22"/>
        </w:rPr>
        <w:t xml:space="preserve"> __;  DEFERRED __;  COMMENTS PROVIDED __; WITHDRAWN __</w:t>
      </w:r>
    </w:p>
    <w:p w:rsidR="00DF67A8" w:rsidRDefault="00DF67A8" w:rsidP="00DF67A8">
      <w:pPr>
        <w:rPr>
          <w:rFonts w:ascii="Arial" w:hAnsi="Arial" w:cs="Arial"/>
          <w:sz w:val="22"/>
          <w:szCs w:val="22"/>
        </w:rPr>
      </w:pPr>
    </w:p>
    <w:p w:rsidR="00007F03" w:rsidRPr="00B412B6" w:rsidRDefault="00007F03" w:rsidP="00DF67A8">
      <w:pPr>
        <w:rPr>
          <w:rFonts w:ascii="Arial" w:hAnsi="Arial" w:cs="Arial"/>
          <w:sz w:val="22"/>
          <w:szCs w:val="22"/>
        </w:rPr>
      </w:pPr>
    </w:p>
    <w:p w:rsidR="00A55229" w:rsidRDefault="00DF67A8" w:rsidP="00DF67A8">
      <w:pPr>
        <w:tabs>
          <w:tab w:val="left" w:pos="3240"/>
          <w:tab w:val="left" w:pos="3600"/>
        </w:tabs>
        <w:rPr>
          <w:rFonts w:ascii="Arial" w:hAnsi="Arial" w:cs="Arial"/>
          <w:sz w:val="22"/>
          <w:szCs w:val="22"/>
        </w:rPr>
      </w:pPr>
      <w:r w:rsidRPr="00B412B6">
        <w:rPr>
          <w:rFonts w:ascii="Arial" w:hAnsi="Arial" w:cs="Arial"/>
          <w:sz w:val="22"/>
          <w:szCs w:val="22"/>
        </w:rPr>
        <w:t xml:space="preserve">DELEGATED:  </w:t>
      </w:r>
      <w:r w:rsidRPr="00B412B6">
        <w:rPr>
          <w:rFonts w:ascii="Arial" w:hAnsi="Arial" w:cs="Arial"/>
          <w:sz w:val="22"/>
          <w:szCs w:val="22"/>
          <w:u w:val="single"/>
        </w:rPr>
        <w:tab/>
      </w:r>
      <w:r w:rsidRPr="00B412B6">
        <w:rPr>
          <w:rFonts w:ascii="Arial" w:hAnsi="Arial" w:cs="Arial"/>
          <w:sz w:val="22"/>
          <w:szCs w:val="22"/>
        </w:rPr>
        <w:tab/>
        <w:t>TO:  (TRANS</w:t>
      </w:r>
      <w:proofErr w:type="gramStart"/>
      <w:r w:rsidRPr="00B412B6">
        <w:rPr>
          <w:rFonts w:ascii="Arial" w:hAnsi="Arial" w:cs="Arial"/>
          <w:sz w:val="22"/>
          <w:szCs w:val="22"/>
        </w:rPr>
        <w:t>)  (</w:t>
      </w:r>
      <w:proofErr w:type="gramEnd"/>
      <w:r w:rsidRPr="00B412B6">
        <w:rPr>
          <w:rFonts w:ascii="Arial" w:hAnsi="Arial" w:cs="Arial"/>
          <w:sz w:val="22"/>
          <w:szCs w:val="22"/>
        </w:rPr>
        <w:t xml:space="preserve">HYD)  (WUA)  (PRKS)  </w:t>
      </w:r>
      <w:r>
        <w:rPr>
          <w:rFonts w:ascii="Arial" w:hAnsi="Arial" w:cs="Arial"/>
          <w:sz w:val="22"/>
          <w:szCs w:val="22"/>
        </w:rPr>
        <w:t>(CE)</w:t>
      </w:r>
      <w:r w:rsidRPr="00B412B6">
        <w:rPr>
          <w:rFonts w:ascii="Arial" w:hAnsi="Arial" w:cs="Arial"/>
          <w:sz w:val="22"/>
          <w:szCs w:val="22"/>
        </w:rPr>
        <w:t xml:space="preserve"> </w:t>
      </w:r>
      <w:r>
        <w:rPr>
          <w:rFonts w:ascii="Arial" w:hAnsi="Arial" w:cs="Arial"/>
          <w:sz w:val="22"/>
          <w:szCs w:val="22"/>
        </w:rPr>
        <w:t xml:space="preserve"> </w:t>
      </w:r>
      <w:r w:rsidRPr="00B412B6">
        <w:rPr>
          <w:rFonts w:ascii="Arial" w:hAnsi="Arial" w:cs="Arial"/>
          <w:sz w:val="22"/>
          <w:szCs w:val="22"/>
        </w:rPr>
        <w:t>(PLNG)</w:t>
      </w:r>
      <w:r w:rsidR="00A55229">
        <w:rPr>
          <w:rFonts w:ascii="Arial" w:hAnsi="Arial" w:cs="Arial"/>
          <w:sz w:val="22"/>
          <w:szCs w:val="22"/>
        </w:rPr>
        <w:t xml:space="preserve">  </w:t>
      </w:r>
    </w:p>
    <w:sectPr w:rsidR="00A55229" w:rsidSect="00621593">
      <w:headerReference w:type="default" r:id="rId9"/>
      <w:footerReference w:type="default" r:id="rId10"/>
      <w:endnotePr>
        <w:numFmt w:val="decimal"/>
      </w:endnotePr>
      <w:type w:val="continuous"/>
      <w:pgSz w:w="12240" w:h="15840" w:code="1"/>
      <w:pgMar w:top="1440" w:right="1440" w:bottom="1440" w:left="1440" w:header="720" w:footer="72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414" w:rsidRDefault="008C0414" w:rsidP="008C0414">
      <w:r>
        <w:separator/>
      </w:r>
    </w:p>
  </w:endnote>
  <w:endnote w:type="continuationSeparator" w:id="0">
    <w:p w:rsidR="008C0414" w:rsidRDefault="008C0414" w:rsidP="008C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14" w:rsidRPr="008F6C75" w:rsidRDefault="00E71B0F" w:rsidP="008C0414">
    <w:pPr>
      <w:pStyle w:val="Footer"/>
      <w:rPr>
        <w:rFonts w:ascii="Arial" w:hAnsi="Arial" w:cs="Arial"/>
        <w:sz w:val="16"/>
        <w:szCs w:val="16"/>
      </w:rPr>
    </w:pPr>
    <w:r>
      <w:rPr>
        <w:rFonts w:ascii="Arial" w:hAnsi="Arial" w:cs="Arial"/>
        <w:sz w:val="16"/>
        <w:szCs w:val="16"/>
      </w:rPr>
      <w:t>Printed</w:t>
    </w:r>
    <w:r w:rsidR="008C0414" w:rsidRPr="008F6C75">
      <w:rPr>
        <w:rFonts w:ascii="Arial" w:hAnsi="Arial" w:cs="Arial"/>
        <w:sz w:val="16"/>
        <w:szCs w:val="16"/>
      </w:rPr>
      <w:t xml:space="preserve">: </w:t>
    </w:r>
    <w:r w:rsidR="008C0414" w:rsidRPr="008F6C75">
      <w:rPr>
        <w:rFonts w:ascii="Arial" w:hAnsi="Arial" w:cs="Arial"/>
        <w:sz w:val="16"/>
        <w:szCs w:val="16"/>
      </w:rPr>
      <w:fldChar w:fldCharType="begin"/>
    </w:r>
    <w:r w:rsidR="008C0414" w:rsidRPr="008F6C75">
      <w:rPr>
        <w:rFonts w:ascii="Arial" w:hAnsi="Arial" w:cs="Arial"/>
        <w:sz w:val="16"/>
        <w:szCs w:val="16"/>
      </w:rPr>
      <w:instrText xml:space="preserve"> TIME  \@ "M/d/yy"  \* MERGEFORMAT </w:instrText>
    </w:r>
    <w:r w:rsidR="008C0414" w:rsidRPr="008F6C75">
      <w:rPr>
        <w:rFonts w:ascii="Arial" w:hAnsi="Arial" w:cs="Arial"/>
        <w:sz w:val="16"/>
        <w:szCs w:val="16"/>
      </w:rPr>
      <w:fldChar w:fldCharType="separate"/>
    </w:r>
    <w:r w:rsidR="00937299">
      <w:rPr>
        <w:rFonts w:ascii="Arial" w:hAnsi="Arial" w:cs="Arial"/>
        <w:noProof/>
        <w:sz w:val="16"/>
        <w:szCs w:val="16"/>
      </w:rPr>
      <w:t>1/7/20</w:t>
    </w:r>
    <w:r w:rsidR="008C0414" w:rsidRPr="008F6C75">
      <w:rPr>
        <w:rFonts w:ascii="Arial" w:hAnsi="Arial" w:cs="Arial"/>
        <w:sz w:val="16"/>
        <w:szCs w:val="16"/>
      </w:rPr>
      <w:fldChar w:fldCharType="end"/>
    </w:r>
    <w:r w:rsidR="008C0414" w:rsidRPr="008F6C75">
      <w:rPr>
        <w:rFonts w:ascii="Arial" w:hAnsi="Arial" w:cs="Arial"/>
        <w:sz w:val="16"/>
        <w:szCs w:val="16"/>
      </w:rPr>
      <w:tab/>
    </w:r>
    <w:r w:rsidR="008C0414" w:rsidRPr="008F6C75">
      <w:rPr>
        <w:rFonts w:ascii="Arial" w:hAnsi="Arial" w:cs="Arial"/>
        <w:sz w:val="16"/>
        <w:szCs w:val="16"/>
      </w:rPr>
      <w:tab/>
    </w:r>
    <w:r w:rsidR="00EB5EFE">
      <w:rPr>
        <w:rFonts w:ascii="Arial" w:hAnsi="Arial" w:cs="Arial"/>
        <w:sz w:val="16"/>
        <w:szCs w:val="16"/>
      </w:rPr>
      <w:t xml:space="preserve">Page # </w:t>
    </w:r>
    <w:r w:rsidR="008C0414" w:rsidRPr="008F6C75">
      <w:rPr>
        <w:rFonts w:ascii="Arial" w:hAnsi="Arial" w:cs="Arial"/>
        <w:sz w:val="16"/>
        <w:szCs w:val="16"/>
      </w:rPr>
      <w:fldChar w:fldCharType="begin"/>
    </w:r>
    <w:r w:rsidR="008C0414" w:rsidRPr="008F6C75">
      <w:rPr>
        <w:rFonts w:ascii="Arial" w:hAnsi="Arial" w:cs="Arial"/>
        <w:sz w:val="16"/>
        <w:szCs w:val="16"/>
      </w:rPr>
      <w:instrText xml:space="preserve"> PAGE  \* Arabic  \* MERGEFORMAT </w:instrText>
    </w:r>
    <w:r w:rsidR="008C0414" w:rsidRPr="008F6C75">
      <w:rPr>
        <w:rFonts w:ascii="Arial" w:hAnsi="Arial" w:cs="Arial"/>
        <w:sz w:val="16"/>
        <w:szCs w:val="16"/>
      </w:rPr>
      <w:fldChar w:fldCharType="separate"/>
    </w:r>
    <w:r w:rsidR="00937299">
      <w:rPr>
        <w:rFonts w:ascii="Arial" w:hAnsi="Arial" w:cs="Arial"/>
        <w:noProof/>
        <w:sz w:val="16"/>
        <w:szCs w:val="16"/>
      </w:rPr>
      <w:t>1</w:t>
    </w:r>
    <w:r w:rsidR="008C0414" w:rsidRPr="008F6C75">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414" w:rsidRDefault="008C0414" w:rsidP="008C0414">
      <w:r>
        <w:separator/>
      </w:r>
    </w:p>
  </w:footnote>
  <w:footnote w:type="continuationSeparator" w:id="0">
    <w:p w:rsidR="008C0414" w:rsidRDefault="008C0414" w:rsidP="008C0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14" w:rsidRDefault="008C0414" w:rsidP="008C0414">
    <w:pPr>
      <w:pStyle w:val="Header"/>
      <w:jc w:val="center"/>
      <w:rPr>
        <w:rFonts w:ascii="Arial" w:hAnsi="Arial" w:cs="Arial"/>
        <w:sz w:val="22"/>
        <w:szCs w:val="22"/>
      </w:rPr>
    </w:pPr>
    <w:r w:rsidRPr="00B84959">
      <w:rPr>
        <w:rFonts w:ascii="Arial" w:hAnsi="Arial" w:cs="Arial"/>
        <w:sz w:val="22"/>
        <w:szCs w:val="22"/>
      </w:rPr>
      <w:t>DEVELOPMENT REVIEW BOARD</w:t>
    </w:r>
  </w:p>
  <w:p w:rsidR="008C0414" w:rsidRDefault="008C0414" w:rsidP="008C0414">
    <w:pPr>
      <w:pStyle w:val="Header"/>
      <w:jc w:val="center"/>
      <w:rPr>
        <w:rFonts w:ascii="Arial" w:hAnsi="Arial" w:cs="Arial"/>
        <w:sz w:val="22"/>
        <w:szCs w:val="22"/>
      </w:rPr>
    </w:pPr>
  </w:p>
  <w:p w:rsidR="008C0414" w:rsidRDefault="008C0414" w:rsidP="008C0414">
    <w:pPr>
      <w:pStyle w:val="Header"/>
      <w:jc w:val="center"/>
      <w:rPr>
        <w:rFonts w:ascii="Arial" w:hAnsi="Arial" w:cs="Arial"/>
        <w:sz w:val="22"/>
        <w:szCs w:val="22"/>
      </w:rPr>
    </w:pPr>
    <w:r>
      <w:rPr>
        <w:rFonts w:ascii="Arial" w:hAnsi="Arial" w:cs="Arial"/>
        <w:sz w:val="22"/>
        <w:szCs w:val="22"/>
      </w:rPr>
      <w:t>TRANSPORTATION DEVELOPMENT</w:t>
    </w:r>
  </w:p>
  <w:p w:rsidR="008F6C75" w:rsidRDefault="008F6C75" w:rsidP="008C0414">
    <w:pPr>
      <w:pStyle w:val="Header"/>
      <w:jc w:val="center"/>
      <w:rPr>
        <w:rFonts w:ascii="Arial" w:hAnsi="Arial" w:cs="Arial"/>
        <w:sz w:val="22"/>
        <w:szCs w:val="22"/>
      </w:rPr>
    </w:pPr>
  </w:p>
  <w:p w:rsidR="00D825BA" w:rsidRPr="008C0414" w:rsidRDefault="00D825BA" w:rsidP="008C0414">
    <w:pPr>
      <w:pStyle w:val="Header"/>
      <w:jc w:val="cent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522E"/>
    <w:multiLevelType w:val="hybridMultilevel"/>
    <w:tmpl w:val="E54E8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7231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30991"/>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A28B7"/>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30906"/>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97225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B1A6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C77A7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304B43"/>
    <w:multiLevelType w:val="hybridMultilevel"/>
    <w:tmpl w:val="DB644DDC"/>
    <w:lvl w:ilvl="0" w:tplc="748C9FF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815C9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6D01A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9A3E1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A00CC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1B355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B60CF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5606E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482A6B"/>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A91358"/>
    <w:multiLevelType w:val="hybridMultilevel"/>
    <w:tmpl w:val="5B60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958B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A01C4"/>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5619AE"/>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D812B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356F4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782A10"/>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BD248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A317B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A5078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2"/>
  </w:num>
  <w:num w:numId="4">
    <w:abstractNumId w:val="12"/>
  </w:num>
  <w:num w:numId="5">
    <w:abstractNumId w:val="9"/>
  </w:num>
  <w:num w:numId="6">
    <w:abstractNumId w:val="6"/>
  </w:num>
  <w:num w:numId="7">
    <w:abstractNumId w:val="13"/>
  </w:num>
  <w:num w:numId="8">
    <w:abstractNumId w:val="20"/>
  </w:num>
  <w:num w:numId="9">
    <w:abstractNumId w:val="21"/>
  </w:num>
  <w:num w:numId="10">
    <w:abstractNumId w:val="10"/>
  </w:num>
  <w:num w:numId="11">
    <w:abstractNumId w:val="14"/>
  </w:num>
  <w:num w:numId="12">
    <w:abstractNumId w:val="26"/>
  </w:num>
  <w:num w:numId="13">
    <w:abstractNumId w:val="4"/>
  </w:num>
  <w:num w:numId="14">
    <w:abstractNumId w:val="5"/>
  </w:num>
  <w:num w:numId="15">
    <w:abstractNumId w:val="11"/>
  </w:num>
  <w:num w:numId="16">
    <w:abstractNumId w:val="19"/>
  </w:num>
  <w:num w:numId="17">
    <w:abstractNumId w:val="25"/>
  </w:num>
  <w:num w:numId="18">
    <w:abstractNumId w:val="18"/>
  </w:num>
  <w:num w:numId="19">
    <w:abstractNumId w:val="24"/>
  </w:num>
  <w:num w:numId="20">
    <w:abstractNumId w:val="23"/>
  </w:num>
  <w:num w:numId="21">
    <w:abstractNumId w:val="15"/>
  </w:num>
  <w:num w:numId="22">
    <w:abstractNumId w:val="1"/>
  </w:num>
  <w:num w:numId="23">
    <w:abstractNumId w:val="16"/>
  </w:num>
  <w:num w:numId="24">
    <w:abstractNumId w:val="7"/>
  </w:num>
  <w:num w:numId="25">
    <w:abstractNumId w:val="3"/>
  </w:num>
  <w:num w:numId="26">
    <w:abstractNumId w:val="17"/>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9865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6B3"/>
    <w:rsid w:val="00007F03"/>
    <w:rsid w:val="00013010"/>
    <w:rsid w:val="00024096"/>
    <w:rsid w:val="00044E4D"/>
    <w:rsid w:val="0007221B"/>
    <w:rsid w:val="00072A6B"/>
    <w:rsid w:val="000A2665"/>
    <w:rsid w:val="000E1B05"/>
    <w:rsid w:val="00101477"/>
    <w:rsid w:val="00120AEE"/>
    <w:rsid w:val="00137B8E"/>
    <w:rsid w:val="00141C1A"/>
    <w:rsid w:val="00176CD7"/>
    <w:rsid w:val="00187DC9"/>
    <w:rsid w:val="001901C2"/>
    <w:rsid w:val="001D6F45"/>
    <w:rsid w:val="001D7CF4"/>
    <w:rsid w:val="001E6297"/>
    <w:rsid w:val="00211516"/>
    <w:rsid w:val="002618E0"/>
    <w:rsid w:val="00286D89"/>
    <w:rsid w:val="002A72B9"/>
    <w:rsid w:val="002B750C"/>
    <w:rsid w:val="002C44B4"/>
    <w:rsid w:val="002D2ED6"/>
    <w:rsid w:val="003119AA"/>
    <w:rsid w:val="00330024"/>
    <w:rsid w:val="0036071E"/>
    <w:rsid w:val="00371EBC"/>
    <w:rsid w:val="003C01DE"/>
    <w:rsid w:val="003D27D9"/>
    <w:rsid w:val="003E0C78"/>
    <w:rsid w:val="003E3F10"/>
    <w:rsid w:val="0042737B"/>
    <w:rsid w:val="004443AE"/>
    <w:rsid w:val="0045165F"/>
    <w:rsid w:val="00464C49"/>
    <w:rsid w:val="005068C0"/>
    <w:rsid w:val="0050782F"/>
    <w:rsid w:val="00542F3B"/>
    <w:rsid w:val="00552B2E"/>
    <w:rsid w:val="005641D8"/>
    <w:rsid w:val="00573E96"/>
    <w:rsid w:val="00583747"/>
    <w:rsid w:val="005912F5"/>
    <w:rsid w:val="005B2560"/>
    <w:rsid w:val="005F2B4D"/>
    <w:rsid w:val="006040B7"/>
    <w:rsid w:val="00621593"/>
    <w:rsid w:val="00661D32"/>
    <w:rsid w:val="00680879"/>
    <w:rsid w:val="006970A1"/>
    <w:rsid w:val="006A02B5"/>
    <w:rsid w:val="006A0D1A"/>
    <w:rsid w:val="006A6FBF"/>
    <w:rsid w:val="006E4DA0"/>
    <w:rsid w:val="007307A1"/>
    <w:rsid w:val="00733DB2"/>
    <w:rsid w:val="00740BD0"/>
    <w:rsid w:val="007710F0"/>
    <w:rsid w:val="007846FB"/>
    <w:rsid w:val="00787BD0"/>
    <w:rsid w:val="007A69D8"/>
    <w:rsid w:val="007B1FD8"/>
    <w:rsid w:val="007B2DBC"/>
    <w:rsid w:val="007C045F"/>
    <w:rsid w:val="007F5F55"/>
    <w:rsid w:val="00803417"/>
    <w:rsid w:val="00804F90"/>
    <w:rsid w:val="0080513F"/>
    <w:rsid w:val="008241F6"/>
    <w:rsid w:val="00863EDC"/>
    <w:rsid w:val="00871D24"/>
    <w:rsid w:val="00877EF8"/>
    <w:rsid w:val="0089504A"/>
    <w:rsid w:val="008C0414"/>
    <w:rsid w:val="008F6C75"/>
    <w:rsid w:val="00920B11"/>
    <w:rsid w:val="00933B81"/>
    <w:rsid w:val="00935303"/>
    <w:rsid w:val="00937299"/>
    <w:rsid w:val="00957B05"/>
    <w:rsid w:val="00962BFE"/>
    <w:rsid w:val="009B3C06"/>
    <w:rsid w:val="009D41AA"/>
    <w:rsid w:val="00A04D85"/>
    <w:rsid w:val="00A47582"/>
    <w:rsid w:val="00A55229"/>
    <w:rsid w:val="00A56F9B"/>
    <w:rsid w:val="00A875B2"/>
    <w:rsid w:val="00AC4CF8"/>
    <w:rsid w:val="00AC7329"/>
    <w:rsid w:val="00B01096"/>
    <w:rsid w:val="00B06BA4"/>
    <w:rsid w:val="00B16BB8"/>
    <w:rsid w:val="00B37650"/>
    <w:rsid w:val="00B412B6"/>
    <w:rsid w:val="00B512F5"/>
    <w:rsid w:val="00B84959"/>
    <w:rsid w:val="00BC7B11"/>
    <w:rsid w:val="00BD152F"/>
    <w:rsid w:val="00BE431F"/>
    <w:rsid w:val="00BE7976"/>
    <w:rsid w:val="00C0076D"/>
    <w:rsid w:val="00C1023A"/>
    <w:rsid w:val="00C27F89"/>
    <w:rsid w:val="00CB4064"/>
    <w:rsid w:val="00CC1580"/>
    <w:rsid w:val="00CD1C49"/>
    <w:rsid w:val="00CD3155"/>
    <w:rsid w:val="00CE7FA9"/>
    <w:rsid w:val="00D12B25"/>
    <w:rsid w:val="00D1778E"/>
    <w:rsid w:val="00D25911"/>
    <w:rsid w:val="00D432ED"/>
    <w:rsid w:val="00D52BAC"/>
    <w:rsid w:val="00D52F54"/>
    <w:rsid w:val="00D56E96"/>
    <w:rsid w:val="00D825BA"/>
    <w:rsid w:val="00DA26F2"/>
    <w:rsid w:val="00DA46E3"/>
    <w:rsid w:val="00DB08FA"/>
    <w:rsid w:val="00DB3158"/>
    <w:rsid w:val="00DB6BBB"/>
    <w:rsid w:val="00DD1E22"/>
    <w:rsid w:val="00DF67A8"/>
    <w:rsid w:val="00DF7A86"/>
    <w:rsid w:val="00E126B3"/>
    <w:rsid w:val="00E34691"/>
    <w:rsid w:val="00E452DC"/>
    <w:rsid w:val="00E71B0F"/>
    <w:rsid w:val="00E731AC"/>
    <w:rsid w:val="00E970A6"/>
    <w:rsid w:val="00EA4247"/>
    <w:rsid w:val="00EB5EFE"/>
    <w:rsid w:val="00EF6C9E"/>
    <w:rsid w:val="00F4129E"/>
    <w:rsid w:val="00F7749C"/>
    <w:rsid w:val="00FA345E"/>
    <w:rsid w:val="00FB59D9"/>
    <w:rsid w:val="00FC2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299713">
      <w:bodyDiv w:val="1"/>
      <w:marLeft w:val="0"/>
      <w:marRight w:val="0"/>
      <w:marTop w:val="0"/>
      <w:marBottom w:val="0"/>
      <w:divBdr>
        <w:top w:val="none" w:sz="0" w:space="0" w:color="auto"/>
        <w:left w:val="none" w:sz="0" w:space="0" w:color="auto"/>
        <w:bottom w:val="none" w:sz="0" w:space="0" w:color="auto"/>
        <w:right w:val="none" w:sz="0" w:space="0" w:color="auto"/>
      </w:divBdr>
    </w:div>
    <w:div w:id="1034579715">
      <w:bodyDiv w:val="1"/>
      <w:marLeft w:val="0"/>
      <w:marRight w:val="0"/>
      <w:marTop w:val="0"/>
      <w:marBottom w:val="0"/>
      <w:divBdr>
        <w:top w:val="none" w:sz="0" w:space="0" w:color="auto"/>
        <w:left w:val="none" w:sz="0" w:space="0" w:color="auto"/>
        <w:bottom w:val="none" w:sz="0" w:space="0" w:color="auto"/>
        <w:right w:val="none" w:sz="0" w:space="0" w:color="auto"/>
      </w:divBdr>
    </w:div>
    <w:div w:id="1045106588">
      <w:bodyDiv w:val="1"/>
      <w:marLeft w:val="0"/>
      <w:marRight w:val="0"/>
      <w:marTop w:val="0"/>
      <w:marBottom w:val="0"/>
      <w:divBdr>
        <w:top w:val="none" w:sz="0" w:space="0" w:color="auto"/>
        <w:left w:val="none" w:sz="0" w:space="0" w:color="auto"/>
        <w:bottom w:val="none" w:sz="0" w:space="0" w:color="auto"/>
        <w:right w:val="none" w:sz="0" w:space="0" w:color="auto"/>
      </w:divBdr>
    </w:div>
    <w:div w:id="2035107391">
      <w:bodyDiv w:val="1"/>
      <w:marLeft w:val="0"/>
      <w:marRight w:val="0"/>
      <w:marTop w:val="0"/>
      <w:marBottom w:val="0"/>
      <w:divBdr>
        <w:top w:val="none" w:sz="0" w:space="0" w:color="auto"/>
        <w:left w:val="none" w:sz="0" w:space="0" w:color="auto"/>
        <w:bottom w:val="none" w:sz="0" w:space="0" w:color="auto"/>
        <w:right w:val="none" w:sz="0" w:space="0" w:color="auto"/>
      </w:divBdr>
    </w:div>
    <w:div w:id="20378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wolfenbarger@cabq.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DRBTransportationCommentsMemo</vt:lpstr>
    </vt:vector>
  </TitlesOfParts>
  <Company>City of Albuquerque</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DRBTransportationCommentsMemo</dc:title>
  <dc:creator>Racquel Michel</dc:creator>
  <cp:lastModifiedBy>Wolfenbarger, Jeanne</cp:lastModifiedBy>
  <cp:revision>2</cp:revision>
  <cp:lastPrinted>2020-01-07T14:11:00Z</cp:lastPrinted>
  <dcterms:created xsi:type="dcterms:W3CDTF">2020-01-07T14:12:00Z</dcterms:created>
  <dcterms:modified xsi:type="dcterms:W3CDTF">2020-01-07T14:12:00Z</dcterms:modified>
</cp:coreProperties>
</file>