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777B41" w:rsidP="00185F52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</w:t>
            </w:r>
            <w:r w:rsidR="00185F52">
              <w:rPr>
                <w:rFonts w:ascii="Arial" w:hAnsi="Arial" w:cs="Arial"/>
                <w:sz w:val="22"/>
                <w:szCs w:val="22"/>
              </w:rPr>
              <w:t>2412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5715FC" w:rsidP="00E37BFD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="00E37BFD">
              <w:rPr>
                <w:rFonts w:ascii="Arial" w:hAnsi="Arial" w:cs="Arial"/>
                <w:b/>
                <w:sz w:val="22"/>
                <w:szCs w:val="22"/>
              </w:rPr>
              <w:t>22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-2020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1E3594" w:rsidP="005B2A88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1300 &amp; 1310 Cuesta Arriba Ct NE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5715FC" w:rsidP="00185F52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5F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5F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77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E37BFD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A82E76">
              <w:rPr>
                <w:rFonts w:ascii="Arial" w:hAnsi="Arial" w:cs="Arial"/>
                <w:sz w:val="18"/>
                <w:szCs w:val="22"/>
              </w:rPr>
              <w:t>I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E37BFD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E37BFD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Pr="00324643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4752C6" w:rsidRPr="00D73CFD" w:rsidRDefault="004752C6" w:rsidP="00D73CFD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333205" w:rsidRDefault="005715FC" w:rsidP="004752C6">
      <w:pPr>
        <w:pStyle w:val="ListParagraph"/>
        <w:numPr>
          <w:ilvl w:val="0"/>
          <w:numId w:val="9"/>
        </w:numPr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 to the lot consolidation</w:t>
      </w:r>
      <w:r w:rsidR="00866106">
        <w:rPr>
          <w:rFonts w:ascii="Arial" w:hAnsi="Arial" w:cs="Arial"/>
          <w:sz w:val="22"/>
          <w:szCs w:val="22"/>
        </w:rPr>
        <w:t xml:space="preserve">.  </w:t>
      </w:r>
    </w:p>
    <w:p w:rsidR="002F4C77" w:rsidRDefault="002F4C77" w:rsidP="002F4C77">
      <w:pPr>
        <w:pStyle w:val="ListParagraph"/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P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777B41" w:rsidRDefault="00777B41" w:rsidP="00654F52">
      <w:pPr>
        <w:rPr>
          <w:rFonts w:ascii="Arial" w:hAnsi="Arial" w:cs="Arial"/>
          <w:bCs/>
          <w:sz w:val="22"/>
          <w:szCs w:val="22"/>
        </w:rPr>
      </w:pPr>
    </w:p>
    <w:p w:rsidR="00654F52" w:rsidRPr="00324643" w:rsidRDefault="002B3E39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51470A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777B41" w:rsidRDefault="00777B41" w:rsidP="00654F52">
      <w:pPr>
        <w:rPr>
          <w:rFonts w:ascii="Arial" w:hAnsi="Arial" w:cs="Arial"/>
          <w:bCs/>
          <w:sz w:val="22"/>
          <w:szCs w:val="22"/>
        </w:rPr>
      </w:pPr>
    </w:p>
    <w:p w:rsidR="00777B41" w:rsidRPr="00324643" w:rsidRDefault="00777B41" w:rsidP="00654F52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777B41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777B41" w:rsidRPr="00324643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777B41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777B41" w:rsidRPr="00324643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A2749A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sectPr w:rsidR="00A2749A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E37BFD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E37BFD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715FC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Ernest Armijo</w:t>
    </w:r>
    <w:r w:rsidR="00A82E76">
      <w:rPr>
        <w:rFonts w:ascii="Arial" w:hAnsi="Arial" w:cs="Arial"/>
        <w:sz w:val="20"/>
        <w:szCs w:val="22"/>
      </w:rPr>
      <w:t xml:space="preserve">, PE, </w:t>
    </w:r>
    <w:r>
      <w:rPr>
        <w:rFonts w:ascii="Arial" w:hAnsi="Arial" w:cs="Arial"/>
        <w:sz w:val="20"/>
        <w:szCs w:val="22"/>
      </w:rPr>
      <w:t>Principal</w:t>
    </w:r>
    <w:r w:rsidR="00A82E76">
      <w:rPr>
        <w:rFonts w:ascii="Arial" w:hAnsi="Arial" w:cs="Arial"/>
        <w:sz w:val="20"/>
        <w:szCs w:val="22"/>
      </w:rPr>
      <w:t xml:space="preserve"> Engineer | 505-924-39</w:t>
    </w:r>
    <w:r>
      <w:rPr>
        <w:rFonts w:ascii="Arial" w:hAnsi="Arial" w:cs="Arial"/>
        <w:sz w:val="20"/>
        <w:szCs w:val="22"/>
      </w:rPr>
      <w:t>86</w:t>
    </w:r>
    <w:r w:rsidR="00A82E76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earmijo</w:t>
    </w:r>
    <w:r w:rsidR="00A82E76">
      <w:rPr>
        <w:rFonts w:ascii="Arial" w:hAnsi="Arial" w:cs="Arial"/>
        <w:sz w:val="20"/>
        <w:szCs w:val="22"/>
      </w:rPr>
      <w:t>@cabq.gov</w:t>
    </w:r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F7BAC"/>
    <w:multiLevelType w:val="hybridMultilevel"/>
    <w:tmpl w:val="303A7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8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20E9D"/>
    <w:rsid w:val="001340D7"/>
    <w:rsid w:val="00136997"/>
    <w:rsid w:val="00140033"/>
    <w:rsid w:val="00185F52"/>
    <w:rsid w:val="00186988"/>
    <w:rsid w:val="001D7CF4"/>
    <w:rsid w:val="001E359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B3E39"/>
    <w:rsid w:val="002D073A"/>
    <w:rsid w:val="002D5CEF"/>
    <w:rsid w:val="002F4C77"/>
    <w:rsid w:val="002F7247"/>
    <w:rsid w:val="00324643"/>
    <w:rsid w:val="00333205"/>
    <w:rsid w:val="0036460D"/>
    <w:rsid w:val="003951A1"/>
    <w:rsid w:val="003B203B"/>
    <w:rsid w:val="003B544F"/>
    <w:rsid w:val="003F3726"/>
    <w:rsid w:val="0044278B"/>
    <w:rsid w:val="00454F85"/>
    <w:rsid w:val="00465A05"/>
    <w:rsid w:val="004752C6"/>
    <w:rsid w:val="004900D1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715FC"/>
    <w:rsid w:val="005939C4"/>
    <w:rsid w:val="005A312D"/>
    <w:rsid w:val="005B2A88"/>
    <w:rsid w:val="005B428F"/>
    <w:rsid w:val="005C033A"/>
    <w:rsid w:val="005C65D5"/>
    <w:rsid w:val="005E646E"/>
    <w:rsid w:val="006040B7"/>
    <w:rsid w:val="00654F52"/>
    <w:rsid w:val="00682A56"/>
    <w:rsid w:val="00694981"/>
    <w:rsid w:val="006A4849"/>
    <w:rsid w:val="006B658E"/>
    <w:rsid w:val="007158C5"/>
    <w:rsid w:val="00743159"/>
    <w:rsid w:val="007510CD"/>
    <w:rsid w:val="00753949"/>
    <w:rsid w:val="00772F49"/>
    <w:rsid w:val="0077785C"/>
    <w:rsid w:val="00777B41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66106"/>
    <w:rsid w:val="00871D24"/>
    <w:rsid w:val="008722AB"/>
    <w:rsid w:val="0089384F"/>
    <w:rsid w:val="0089504A"/>
    <w:rsid w:val="008A640C"/>
    <w:rsid w:val="008C0414"/>
    <w:rsid w:val="008C128C"/>
    <w:rsid w:val="008C2345"/>
    <w:rsid w:val="008C458A"/>
    <w:rsid w:val="008D22FE"/>
    <w:rsid w:val="008F5491"/>
    <w:rsid w:val="008F6C75"/>
    <w:rsid w:val="008F7E53"/>
    <w:rsid w:val="009112D4"/>
    <w:rsid w:val="009249F2"/>
    <w:rsid w:val="00937A5E"/>
    <w:rsid w:val="009475F8"/>
    <w:rsid w:val="00957B05"/>
    <w:rsid w:val="00981C74"/>
    <w:rsid w:val="009C3100"/>
    <w:rsid w:val="009D41AA"/>
    <w:rsid w:val="009E7341"/>
    <w:rsid w:val="009F58F5"/>
    <w:rsid w:val="009F600B"/>
    <w:rsid w:val="00A04D85"/>
    <w:rsid w:val="00A10939"/>
    <w:rsid w:val="00A2749A"/>
    <w:rsid w:val="00A30986"/>
    <w:rsid w:val="00A37AA5"/>
    <w:rsid w:val="00A463CC"/>
    <w:rsid w:val="00A67EB0"/>
    <w:rsid w:val="00A747E3"/>
    <w:rsid w:val="00A76A77"/>
    <w:rsid w:val="00A82E76"/>
    <w:rsid w:val="00AB3494"/>
    <w:rsid w:val="00B01673"/>
    <w:rsid w:val="00B054AE"/>
    <w:rsid w:val="00B11944"/>
    <w:rsid w:val="00B14381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512D5"/>
    <w:rsid w:val="00C61A64"/>
    <w:rsid w:val="00C7168A"/>
    <w:rsid w:val="00C914C5"/>
    <w:rsid w:val="00C979C2"/>
    <w:rsid w:val="00CA2972"/>
    <w:rsid w:val="00CC1F95"/>
    <w:rsid w:val="00CC3BAA"/>
    <w:rsid w:val="00CE7FC7"/>
    <w:rsid w:val="00D000EB"/>
    <w:rsid w:val="00D059DB"/>
    <w:rsid w:val="00D343E1"/>
    <w:rsid w:val="00D72C50"/>
    <w:rsid w:val="00D73CFD"/>
    <w:rsid w:val="00D8033B"/>
    <w:rsid w:val="00D966EC"/>
    <w:rsid w:val="00DA28B0"/>
    <w:rsid w:val="00DB3E2A"/>
    <w:rsid w:val="00DC1340"/>
    <w:rsid w:val="00DC2A39"/>
    <w:rsid w:val="00DE1CBE"/>
    <w:rsid w:val="00DF18F7"/>
    <w:rsid w:val="00DF2FF0"/>
    <w:rsid w:val="00E126B3"/>
    <w:rsid w:val="00E13BC9"/>
    <w:rsid w:val="00E32E12"/>
    <w:rsid w:val="00E37BFD"/>
    <w:rsid w:val="00E40128"/>
    <w:rsid w:val="00E45C9A"/>
    <w:rsid w:val="00E45EE0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42BBE"/>
    <w:rsid w:val="00F62281"/>
    <w:rsid w:val="00FA09BF"/>
    <w:rsid w:val="00FB4705"/>
    <w:rsid w:val="00FD7A8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3CB1-AE93-4458-9287-6553943C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2</cp:revision>
  <cp:lastPrinted>2019-12-03T21:13:00Z</cp:lastPrinted>
  <dcterms:created xsi:type="dcterms:W3CDTF">2020-01-21T17:48:00Z</dcterms:created>
  <dcterms:modified xsi:type="dcterms:W3CDTF">2020-01-21T17:48:00Z</dcterms:modified>
</cp:coreProperties>
</file>