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72317E">
        <w:rPr>
          <w:rFonts w:asciiTheme="minorHAnsi" w:hAnsiTheme="minorHAnsi" w:cs="Arial"/>
          <w:i/>
          <w:sz w:val="22"/>
          <w:szCs w:val="22"/>
        </w:rPr>
        <w:t xml:space="preserve"> PR-2020-004747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4E1F53">
        <w:rPr>
          <w:rFonts w:asciiTheme="minorHAnsi" w:hAnsiTheme="minorHAnsi" w:cs="Arial"/>
          <w:i/>
          <w:sz w:val="22"/>
          <w:szCs w:val="22"/>
        </w:rPr>
        <w:t>SI-2021-00484, SD-2021-00074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4E1F53">
        <w:rPr>
          <w:rFonts w:asciiTheme="minorHAnsi" w:hAnsiTheme="minorHAnsi" w:cs="Arial"/>
          <w:i/>
          <w:sz w:val="22"/>
          <w:szCs w:val="22"/>
        </w:rPr>
        <w:t>Southern tire Mart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4E1F53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Site Plan and Preliminary Plat</w:t>
      </w: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B52FC3" w:rsidRDefault="00B52FC3" w:rsidP="008C041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Updated 5-4-21</w:t>
      </w:r>
    </w:p>
    <w:p w:rsidR="00B52FC3" w:rsidRPr="00B52FC3" w:rsidRDefault="00B52FC3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See sec</w:t>
      </w:r>
      <w:r w:rsidR="00C81E8F">
        <w:rPr>
          <w:rFonts w:asciiTheme="minorHAnsi" w:hAnsiTheme="minorHAnsi" w:cs="Arial"/>
          <w:sz w:val="22"/>
          <w:szCs w:val="22"/>
        </w:rPr>
        <w:t xml:space="preserve">tion 5-2 Site Design and Sensitive Lands, for the </w:t>
      </w:r>
      <w:r w:rsidR="006E098C">
        <w:rPr>
          <w:rFonts w:asciiTheme="minorHAnsi" w:hAnsiTheme="minorHAnsi" w:cs="Arial"/>
          <w:sz w:val="22"/>
          <w:szCs w:val="22"/>
        </w:rPr>
        <w:t xml:space="preserve">avoidance of Sensitive lands. Are there ungraded portions of the site? It appears that there is </w:t>
      </w:r>
      <w:bookmarkStart w:id="0" w:name="_GoBack"/>
      <w:bookmarkEnd w:id="0"/>
      <w:r w:rsidR="00AD731A">
        <w:rPr>
          <w:rFonts w:asciiTheme="minorHAnsi" w:hAnsiTheme="minorHAnsi" w:cs="Arial"/>
          <w:sz w:val="22"/>
          <w:szCs w:val="22"/>
        </w:rPr>
        <w:t>an</w:t>
      </w:r>
      <w:r w:rsidR="006E098C">
        <w:rPr>
          <w:rFonts w:asciiTheme="minorHAnsi" w:hAnsiTheme="minorHAnsi" w:cs="Arial"/>
          <w:sz w:val="22"/>
          <w:szCs w:val="22"/>
        </w:rPr>
        <w:t xml:space="preserve"> arroyo or similar on the site, please confirm this.</w:t>
      </w:r>
    </w:p>
    <w:p w:rsidR="00A27F13" w:rsidRPr="00A27F13" w:rsidRDefault="00A27F13" w:rsidP="008C0414">
      <w:pPr>
        <w:rPr>
          <w:rFonts w:asciiTheme="minorHAnsi" w:hAnsiTheme="minorHAnsi" w:cs="Arial"/>
          <w:b/>
        </w:rPr>
      </w:pPr>
      <w:r w:rsidRPr="00A27F13">
        <w:rPr>
          <w:rFonts w:asciiTheme="minorHAnsi" w:hAnsiTheme="minorHAnsi" w:cs="Arial"/>
          <w:b/>
        </w:rPr>
        <w:t xml:space="preserve">Site Plan </w:t>
      </w:r>
    </w:p>
    <w:p w:rsidR="00927928" w:rsidRPr="00A27F13" w:rsidRDefault="004E1F53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>The PRT comments state that a Conditional Use Permit is required for this use. Was this obtained? Please provide a copy of the Notice of Decision.</w:t>
      </w:r>
    </w:p>
    <w:p w:rsidR="004E1F53" w:rsidRPr="00A27F13" w:rsidRDefault="004E1F53" w:rsidP="008C0414">
      <w:pPr>
        <w:rPr>
          <w:rFonts w:asciiTheme="minorHAnsi" w:hAnsiTheme="minorHAnsi" w:cstheme="minorHAnsi"/>
        </w:rPr>
      </w:pPr>
    </w:p>
    <w:p w:rsidR="00DB6B3D" w:rsidRPr="00A27F13" w:rsidRDefault="00DB6B3D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 xml:space="preserve">The Landscape Plan shows a note regarding trees on first and second story units. Please clarify this note. </w:t>
      </w:r>
    </w:p>
    <w:p w:rsidR="00DB6B3D" w:rsidRPr="00A27F13" w:rsidRDefault="00DB6B3D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>Will the area covered in oversize landscape gravel have a seed mix? This area has no filter fabric. Will the gravel be sufficient for weed suppression?</w:t>
      </w:r>
    </w:p>
    <w:p w:rsidR="00DB6B3D" w:rsidRPr="00A27F13" w:rsidRDefault="00DB6B3D" w:rsidP="008C0414">
      <w:pPr>
        <w:rPr>
          <w:rFonts w:asciiTheme="minorHAnsi" w:hAnsiTheme="minorHAnsi" w:cstheme="minorHAnsi"/>
        </w:rPr>
      </w:pPr>
    </w:p>
    <w:p w:rsidR="00A27F13" w:rsidRDefault="00A27F13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 xml:space="preserve">Confirm with Code Enforcement that these requirements </w:t>
      </w:r>
      <w:r>
        <w:rPr>
          <w:rFonts w:asciiTheme="minorHAnsi" w:hAnsiTheme="minorHAnsi" w:cstheme="minorHAnsi"/>
        </w:rPr>
        <w:t>do or do not apply</w:t>
      </w:r>
      <w:r w:rsidR="00A25F64">
        <w:rPr>
          <w:rFonts w:asciiTheme="minorHAnsi" w:hAnsiTheme="minorHAnsi" w:cstheme="minorHAnsi"/>
        </w:rPr>
        <w:t xml:space="preserve">- it would appear that </w:t>
      </w:r>
    </w:p>
    <w:p w:rsidR="00DB6B3D" w:rsidRPr="00A27F13" w:rsidRDefault="00DB6B3D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>See section 14-16-4-3(D)(16)</w:t>
      </w:r>
      <w:r w:rsidR="002A6C61" w:rsidRPr="00A27F13">
        <w:rPr>
          <w:rFonts w:asciiTheme="minorHAnsi" w:hAnsiTheme="minorHAnsi" w:cstheme="minorHAnsi"/>
        </w:rPr>
        <w:t>(c) requires screening as shown in 14-16-5-6(G)(4)</w:t>
      </w:r>
    </w:p>
    <w:p w:rsidR="00DB6B3D" w:rsidRPr="00A27F13" w:rsidRDefault="002A6C61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  <w:b/>
        </w:rPr>
        <w:t>5-6(G)(4)</w:t>
      </w:r>
      <w:r w:rsidRPr="00A27F13">
        <w:rPr>
          <w:rFonts w:asciiTheme="minorHAnsi" w:hAnsiTheme="minorHAnsi" w:cstheme="minorHAnsi"/>
        </w:rPr>
        <w:t xml:space="preserve"> Outdoor Storage Areas for Vehicles, Equipment, and Materials Areas where motor vehicles, including but not limited to automobiles, trucks, trailers, recreational vehicles, boats, equipment, and/or materials, are stored outside and are typically not moved within a consecutive 7-day period, and that are adjacent to any Residential zone district, a lot containing a residential use in any Mixed-use zone district, a City park, Major Public Open Space, public trail, or major arroyo, shall be screened from view by a vegetative screen or by an opaque decorative wall or fence at least 7 feet and no more than 8 feet high that incorporates at least 1 of the primary materials and colors of the nearest wall of the primary building (but excluding exposed CMU block).</w:t>
      </w:r>
    </w:p>
    <w:p w:rsidR="00A27F13" w:rsidRPr="00A27F13" w:rsidRDefault="00A27F13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  <w:b/>
        </w:rPr>
        <w:t>Adjacent</w:t>
      </w:r>
      <w:r w:rsidRPr="00A27F13">
        <w:rPr>
          <w:rFonts w:asciiTheme="minorHAnsi" w:hAnsiTheme="minorHAnsi" w:cstheme="minorHAnsi"/>
        </w:rPr>
        <w:t xml:space="preserve"> Those properties that are abutting or separated only by a street, alley, trail, or utility easement, whether public or private. See also Alley, Multi-use Trail, Private Way, Right-of-way, and Street.</w:t>
      </w:r>
    </w:p>
    <w:p w:rsidR="004E1F53" w:rsidRPr="00A27F13" w:rsidRDefault="004E1F53" w:rsidP="008C0414">
      <w:pPr>
        <w:rPr>
          <w:rFonts w:asciiTheme="minorHAnsi" w:hAnsiTheme="minorHAnsi" w:cstheme="minorHAnsi"/>
        </w:rPr>
      </w:pPr>
    </w:p>
    <w:p w:rsidR="004E1F53" w:rsidRDefault="004E1F53" w:rsidP="008C0414">
      <w:pPr>
        <w:rPr>
          <w:rFonts w:asciiTheme="minorHAnsi" w:hAnsiTheme="minorHAnsi" w:cstheme="minorHAnsi"/>
        </w:rPr>
      </w:pPr>
      <w:r w:rsidRPr="00A27F13">
        <w:rPr>
          <w:rFonts w:asciiTheme="minorHAnsi" w:hAnsiTheme="minorHAnsi" w:cstheme="minorHAnsi"/>
        </w:rPr>
        <w:t xml:space="preserve">Parking exceeds the IDO requirements </w:t>
      </w:r>
    </w:p>
    <w:p w:rsidR="00A25F64" w:rsidRDefault="00A25F64" w:rsidP="008C0414">
      <w:pPr>
        <w:rPr>
          <w:rFonts w:asciiTheme="minorHAnsi" w:hAnsiTheme="minorHAnsi" w:cstheme="minorHAnsi"/>
        </w:rPr>
      </w:pPr>
    </w:p>
    <w:p w:rsidR="00A25F64" w:rsidRDefault="00A25F64" w:rsidP="008C04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9C06CE">
        <w:rPr>
          <w:rFonts w:asciiTheme="minorHAnsi" w:hAnsiTheme="minorHAnsi" w:cstheme="minorHAnsi"/>
        </w:rPr>
        <w:t xml:space="preserve">north and south </w:t>
      </w:r>
      <w:r>
        <w:rPr>
          <w:rFonts w:asciiTheme="minorHAnsi" w:hAnsiTheme="minorHAnsi" w:cstheme="minorHAnsi"/>
        </w:rPr>
        <w:t>façade</w:t>
      </w:r>
      <w:r w:rsidR="009C06CE">
        <w:rPr>
          <w:rFonts w:asciiTheme="minorHAnsi" w:hAnsiTheme="minorHAnsi" w:cstheme="minorHAnsi"/>
        </w:rPr>
        <w:t xml:space="preserve">s do not meet the requirements of </w:t>
      </w:r>
      <w:r w:rsidR="009C06CE" w:rsidRPr="009C06CE">
        <w:rPr>
          <w:rFonts w:asciiTheme="minorHAnsi" w:hAnsiTheme="minorHAnsi" w:cstheme="minorHAnsi"/>
        </w:rPr>
        <w:t>5-11(E)(2) Façade Design</w:t>
      </w:r>
      <w:r w:rsidR="009C06CE">
        <w:rPr>
          <w:rFonts w:asciiTheme="minorHAnsi" w:hAnsiTheme="minorHAnsi" w:cstheme="minorHAnsi"/>
        </w:rPr>
        <w:t>, see 14-16-5-11(E)(2)(a) for requirements.</w:t>
      </w:r>
    </w:p>
    <w:p w:rsidR="009C06CE" w:rsidRPr="00A27F13" w:rsidRDefault="009C06CE" w:rsidP="008C0414">
      <w:pPr>
        <w:rPr>
          <w:rFonts w:asciiTheme="minorHAnsi" w:hAnsiTheme="minorHAnsi" w:cstheme="minorHAnsi"/>
        </w:rPr>
      </w:pPr>
    </w:p>
    <w:p w:rsidR="00B63B58" w:rsidRDefault="009C06CE" w:rsidP="008C0414">
      <w:pPr>
        <w:rPr>
          <w:rFonts w:asciiTheme="minorHAnsi" w:hAnsiTheme="minorHAnsi" w:cstheme="minorHAnsi"/>
        </w:rPr>
      </w:pPr>
      <w:r w:rsidRPr="009C06CE">
        <w:rPr>
          <w:rFonts w:asciiTheme="minorHAnsi" w:hAnsiTheme="minorHAnsi" w:cstheme="minorHAnsi"/>
        </w:rPr>
        <w:t>See section 14-16-</w:t>
      </w:r>
      <w:r>
        <w:rPr>
          <w:rFonts w:asciiTheme="minorHAnsi" w:hAnsiTheme="minorHAnsi" w:cstheme="minorHAnsi"/>
        </w:rPr>
        <w:t>5-3(D)(3) for required pedestrian connections. A connection is require</w:t>
      </w:r>
      <w:r w:rsidR="00B63B58">
        <w:rPr>
          <w:rFonts w:asciiTheme="minorHAnsi" w:hAnsiTheme="minorHAnsi" w:cstheme="minorHAnsi"/>
        </w:rPr>
        <w:t>d to the street and between buildings.</w:t>
      </w:r>
    </w:p>
    <w:p w:rsidR="00B63B58" w:rsidRDefault="00B63B58" w:rsidP="008C0414">
      <w:pPr>
        <w:rPr>
          <w:rFonts w:asciiTheme="minorHAnsi" w:hAnsiTheme="minorHAnsi" w:cstheme="minorHAnsi"/>
        </w:rPr>
      </w:pPr>
    </w:p>
    <w:p w:rsidR="00927928" w:rsidRDefault="00B63B58" w:rsidP="008C0414">
      <w:pPr>
        <w:rPr>
          <w:rFonts w:asciiTheme="minorHAnsi" w:hAnsiTheme="minorHAnsi" w:cstheme="minorHAnsi"/>
          <w:b/>
        </w:rPr>
      </w:pPr>
      <w:r w:rsidRPr="00B63B58">
        <w:rPr>
          <w:rFonts w:asciiTheme="minorHAnsi" w:hAnsiTheme="minorHAnsi" w:cstheme="minorHAnsi"/>
          <w:b/>
        </w:rPr>
        <w:t>Plat</w:t>
      </w:r>
      <w:r w:rsidR="009C06CE" w:rsidRPr="00B63B58">
        <w:rPr>
          <w:rFonts w:asciiTheme="minorHAnsi" w:hAnsiTheme="minorHAnsi" w:cstheme="minorHAnsi"/>
          <w:b/>
        </w:rPr>
        <w:t xml:space="preserve"> </w:t>
      </w:r>
    </w:p>
    <w:p w:rsidR="00B63B58" w:rsidRDefault="00B63B58" w:rsidP="008C0414">
      <w:pPr>
        <w:rPr>
          <w:rFonts w:asciiTheme="minorHAnsi" w:hAnsiTheme="minorHAnsi" w:cstheme="minorHAnsi"/>
        </w:rPr>
      </w:pPr>
      <w:r w:rsidRPr="00B63B58">
        <w:rPr>
          <w:rFonts w:asciiTheme="minorHAnsi" w:hAnsiTheme="minorHAnsi" w:cstheme="minorHAnsi"/>
        </w:rPr>
        <w:t xml:space="preserve">Please leave sign up until </w:t>
      </w:r>
      <w:r>
        <w:rPr>
          <w:rFonts w:asciiTheme="minorHAnsi" w:hAnsiTheme="minorHAnsi" w:cstheme="minorHAnsi"/>
        </w:rPr>
        <w:t>15 days after the DRB decision for this case.</w:t>
      </w:r>
    </w:p>
    <w:p w:rsidR="00B63B58" w:rsidRPr="00B63B58" w:rsidRDefault="00B63B58" w:rsidP="008C04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NR-BP zone requires a 100-foot-wide lot minimum, the proposed lo</w:t>
      </w:r>
      <w:r w:rsidR="005B398D">
        <w:rPr>
          <w:rFonts w:asciiTheme="minorHAnsi" w:hAnsiTheme="minorHAnsi" w:cstheme="minorHAnsi"/>
        </w:rPr>
        <w:t>ts</w:t>
      </w:r>
      <w:r>
        <w:rPr>
          <w:rFonts w:asciiTheme="minorHAnsi" w:hAnsiTheme="minorHAnsi" w:cstheme="minorHAnsi"/>
        </w:rPr>
        <w:t xml:space="preserve"> meet this standard.</w:t>
      </w:r>
    </w:p>
    <w:p w:rsidR="007D10C4" w:rsidRPr="00187DC9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E630E" w:rsidRDefault="00D6028C" w:rsidP="008C0414">
      <w:pPr>
        <w:rPr>
          <w:rFonts w:asciiTheme="minorHAnsi" w:hAnsiTheme="minorHAnsi" w:cs="Arial"/>
          <w:sz w:val="22"/>
          <w:szCs w:val="19"/>
          <w:u w:val="single"/>
        </w:rPr>
      </w:pPr>
      <w:r w:rsidRPr="00DE630E">
        <w:rPr>
          <w:rFonts w:asciiTheme="minorHAnsi" w:hAnsiTheme="minorHAnsi" w:cs="Arial"/>
          <w:sz w:val="22"/>
          <w:szCs w:val="19"/>
          <w:u w:val="single"/>
        </w:rPr>
        <w:t>Comments may continue onto the next page)</w:t>
      </w: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9C06CE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181000">
        <w:rPr>
          <w:rFonts w:asciiTheme="minorHAnsi" w:hAnsiTheme="minorHAnsi" w:cs="Arial"/>
          <w:sz w:val="22"/>
          <w:szCs w:val="22"/>
        </w:rPr>
        <w:t>5</w:t>
      </w:r>
      <w:r w:rsidR="009C06CE">
        <w:rPr>
          <w:rFonts w:asciiTheme="minorHAnsi" w:hAnsiTheme="minorHAnsi" w:cs="Arial"/>
          <w:sz w:val="22"/>
          <w:szCs w:val="22"/>
        </w:rPr>
        <w:t>-</w:t>
      </w:r>
      <w:r w:rsidR="00181000">
        <w:rPr>
          <w:rFonts w:asciiTheme="minorHAnsi" w:hAnsiTheme="minorHAnsi" w:cs="Arial"/>
          <w:sz w:val="22"/>
          <w:szCs w:val="22"/>
        </w:rPr>
        <w:t>4</w:t>
      </w:r>
      <w:r w:rsidR="009C06CE">
        <w:rPr>
          <w:rFonts w:asciiTheme="minorHAnsi" w:hAnsiTheme="minorHAnsi" w:cs="Arial"/>
          <w:sz w:val="22"/>
          <w:szCs w:val="22"/>
        </w:rPr>
        <w:t>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30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1000"/>
    <w:rsid w:val="00187DC9"/>
    <w:rsid w:val="001D4689"/>
    <w:rsid w:val="001D6F45"/>
    <w:rsid w:val="001D7CF4"/>
    <w:rsid w:val="001E6297"/>
    <w:rsid w:val="00211516"/>
    <w:rsid w:val="00241039"/>
    <w:rsid w:val="002618E0"/>
    <w:rsid w:val="0029291D"/>
    <w:rsid w:val="002A6C61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434E3D"/>
    <w:rsid w:val="004450D8"/>
    <w:rsid w:val="0045165F"/>
    <w:rsid w:val="004E1F53"/>
    <w:rsid w:val="005068C0"/>
    <w:rsid w:val="0050782F"/>
    <w:rsid w:val="00542F3B"/>
    <w:rsid w:val="00552B2E"/>
    <w:rsid w:val="005641D8"/>
    <w:rsid w:val="00573E96"/>
    <w:rsid w:val="00583747"/>
    <w:rsid w:val="005912F5"/>
    <w:rsid w:val="005B398D"/>
    <w:rsid w:val="005D21D7"/>
    <w:rsid w:val="005F2B4D"/>
    <w:rsid w:val="006040B7"/>
    <w:rsid w:val="00661D32"/>
    <w:rsid w:val="006970A1"/>
    <w:rsid w:val="006A6FBF"/>
    <w:rsid w:val="006D4106"/>
    <w:rsid w:val="006E098C"/>
    <w:rsid w:val="0072317E"/>
    <w:rsid w:val="007363FB"/>
    <w:rsid w:val="00740BD0"/>
    <w:rsid w:val="00744175"/>
    <w:rsid w:val="007632DA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575E2"/>
    <w:rsid w:val="00863EDC"/>
    <w:rsid w:val="00871D24"/>
    <w:rsid w:val="00877EF8"/>
    <w:rsid w:val="00881E48"/>
    <w:rsid w:val="0089504A"/>
    <w:rsid w:val="008C0414"/>
    <w:rsid w:val="008F6C75"/>
    <w:rsid w:val="00920B11"/>
    <w:rsid w:val="00926605"/>
    <w:rsid w:val="00927928"/>
    <w:rsid w:val="00933B81"/>
    <w:rsid w:val="00935303"/>
    <w:rsid w:val="00957B05"/>
    <w:rsid w:val="00962BFE"/>
    <w:rsid w:val="009B3C06"/>
    <w:rsid w:val="009C06CE"/>
    <w:rsid w:val="009D326A"/>
    <w:rsid w:val="009D41AA"/>
    <w:rsid w:val="009F4284"/>
    <w:rsid w:val="00A04D85"/>
    <w:rsid w:val="00A25F64"/>
    <w:rsid w:val="00A27F13"/>
    <w:rsid w:val="00A47582"/>
    <w:rsid w:val="00A56F9B"/>
    <w:rsid w:val="00A875B2"/>
    <w:rsid w:val="00AD731A"/>
    <w:rsid w:val="00B01096"/>
    <w:rsid w:val="00B02F28"/>
    <w:rsid w:val="00B06BA4"/>
    <w:rsid w:val="00B16BB8"/>
    <w:rsid w:val="00B412B6"/>
    <w:rsid w:val="00B512F5"/>
    <w:rsid w:val="00B52FC3"/>
    <w:rsid w:val="00B63B58"/>
    <w:rsid w:val="00B84959"/>
    <w:rsid w:val="00BB1138"/>
    <w:rsid w:val="00BD152F"/>
    <w:rsid w:val="00BE431F"/>
    <w:rsid w:val="00C0076D"/>
    <w:rsid w:val="00C1023A"/>
    <w:rsid w:val="00C1073C"/>
    <w:rsid w:val="00C27F89"/>
    <w:rsid w:val="00C327D3"/>
    <w:rsid w:val="00C42A07"/>
    <w:rsid w:val="00C81E8F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25BA"/>
    <w:rsid w:val="00DA26F2"/>
    <w:rsid w:val="00DB6B3D"/>
    <w:rsid w:val="00DB6BBB"/>
    <w:rsid w:val="00DD1E22"/>
    <w:rsid w:val="00DE630E"/>
    <w:rsid w:val="00E126B3"/>
    <w:rsid w:val="00E34691"/>
    <w:rsid w:val="00E452DC"/>
    <w:rsid w:val="00E731AC"/>
    <w:rsid w:val="00E75B7D"/>
    <w:rsid w:val="00E85672"/>
    <w:rsid w:val="00E970A6"/>
    <w:rsid w:val="00EA4247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0A7C335B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F085-E5FE-4D15-B3C2-A7DCCD9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6</cp:revision>
  <cp:lastPrinted>2019-08-21T14:33:00Z</cp:lastPrinted>
  <dcterms:created xsi:type="dcterms:W3CDTF">2021-04-27T13:44:00Z</dcterms:created>
  <dcterms:modified xsi:type="dcterms:W3CDTF">2021-05-04T21:35:00Z</dcterms:modified>
</cp:coreProperties>
</file>