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09C" w:rsidRDefault="0046626D" w:rsidP="004450D8">
      <w:pPr>
        <w:tabs>
          <w:tab w:val="left" w:pos="6930"/>
        </w:tabs>
        <w:spacing w:line="360" w:lineRule="auto"/>
      </w:pPr>
      <w:r>
        <w:rPr>
          <w:b/>
          <w:u w:val="single"/>
        </w:rPr>
        <w:t>AGENDA ITEM</w:t>
      </w:r>
      <w:r w:rsidR="004E6086">
        <w:rPr>
          <w:b/>
          <w:u w:val="single"/>
        </w:rPr>
        <w:t xml:space="preserve"> NO</w:t>
      </w:r>
      <w:r w:rsidR="004450D8" w:rsidRPr="00AB4259">
        <w:rPr>
          <w:b/>
          <w:u w:val="single"/>
        </w:rPr>
        <w:t>:</w:t>
      </w:r>
      <w:r w:rsidR="00380203">
        <w:t xml:space="preserve"> </w:t>
      </w:r>
      <w:r w:rsidR="00267FFD">
        <w:t>3</w:t>
      </w:r>
    </w:p>
    <w:p w:rsidR="00E37017" w:rsidRPr="00880A1E" w:rsidRDefault="00E37017" w:rsidP="004450D8">
      <w:pPr>
        <w:tabs>
          <w:tab w:val="left" w:pos="6930"/>
        </w:tabs>
        <w:spacing w:line="360" w:lineRule="auto"/>
      </w:pPr>
    </w:p>
    <w:p w:rsidR="005F1011" w:rsidRDefault="005A6A29" w:rsidP="000A02DA">
      <w:pPr>
        <w:tabs>
          <w:tab w:val="left" w:pos="6930"/>
        </w:tabs>
        <w:spacing w:line="360" w:lineRule="auto"/>
      </w:pPr>
      <w:r w:rsidRPr="00AB4259">
        <w:rPr>
          <w:b/>
          <w:u w:val="single"/>
        </w:rPr>
        <w:t xml:space="preserve">DRB PROJECT NUMBER: </w:t>
      </w:r>
    </w:p>
    <w:p w:rsidR="00267FFD" w:rsidRPr="00267FFD" w:rsidRDefault="00267FFD" w:rsidP="00267FFD">
      <w:pPr>
        <w:tabs>
          <w:tab w:val="left" w:pos="6930"/>
        </w:tabs>
        <w:spacing w:line="360" w:lineRule="auto"/>
        <w:rPr>
          <w:b/>
        </w:rPr>
      </w:pPr>
      <w:r w:rsidRPr="00267FFD">
        <w:rPr>
          <w:b/>
        </w:rPr>
        <w:t>PR-2020-004748</w:t>
      </w:r>
    </w:p>
    <w:p w:rsidR="00267FFD" w:rsidRPr="00267FFD" w:rsidRDefault="00267FFD" w:rsidP="00267FFD">
      <w:pPr>
        <w:tabs>
          <w:tab w:val="left" w:pos="6930"/>
        </w:tabs>
        <w:spacing w:line="360" w:lineRule="auto"/>
        <w:rPr>
          <w:b/>
        </w:rPr>
      </w:pPr>
      <w:r w:rsidRPr="00267FFD">
        <w:rPr>
          <w:b/>
        </w:rPr>
        <w:t>SD-2021-00028 - VACATION OF PUBLIC</w:t>
      </w:r>
    </w:p>
    <w:p w:rsidR="00257E41" w:rsidRDefault="00267FFD" w:rsidP="00267FFD">
      <w:pPr>
        <w:tabs>
          <w:tab w:val="left" w:pos="6930"/>
        </w:tabs>
        <w:spacing w:line="360" w:lineRule="auto"/>
        <w:rPr>
          <w:b/>
        </w:rPr>
      </w:pPr>
      <w:r w:rsidRPr="00267FFD">
        <w:rPr>
          <w:b/>
        </w:rPr>
        <w:t>RIGHT OF WAY</w:t>
      </w:r>
      <w:r w:rsidRPr="00267FFD">
        <w:rPr>
          <w:b/>
        </w:rPr>
        <w:cr/>
      </w:r>
    </w:p>
    <w:p w:rsidR="00C86C28" w:rsidRPr="008146D3" w:rsidRDefault="0036458B" w:rsidP="00FE446D">
      <w:pPr>
        <w:tabs>
          <w:tab w:val="left" w:pos="6930"/>
        </w:tabs>
        <w:spacing w:line="360" w:lineRule="auto"/>
      </w:pPr>
      <w:r w:rsidRPr="00AB4259">
        <w:rPr>
          <w:b/>
          <w:u w:val="single"/>
        </w:rPr>
        <w:t>PROJECT NAME:</w:t>
      </w:r>
      <w:r w:rsidR="008F1970" w:rsidRPr="00AB4259">
        <w:rPr>
          <w:b/>
          <w:u w:val="single"/>
        </w:rPr>
        <w:t xml:space="preserve"> </w:t>
      </w:r>
    </w:p>
    <w:p w:rsidR="00257E41" w:rsidRDefault="00267FFD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b/>
          <w:u w:val="single"/>
        </w:rPr>
      </w:pPr>
      <w:r w:rsidRPr="00267FFD">
        <w:rPr>
          <w:b/>
        </w:rPr>
        <w:t>TIM SOLINSKI</w:t>
      </w:r>
      <w:r>
        <w:t xml:space="preserve"> request(s) the aforementioned action(s) for all or a portion of </w:t>
      </w:r>
      <w:r w:rsidRPr="00267FFD">
        <w:rPr>
          <w:b/>
        </w:rPr>
        <w:t>BLK 1A GARCIA</w:t>
      </w:r>
      <w:r>
        <w:t xml:space="preserve"> </w:t>
      </w:r>
      <w:r w:rsidRPr="00267FFD">
        <w:rPr>
          <w:b/>
        </w:rPr>
        <w:t>ESTATE &amp; REMAINING PORTION SE CORNER</w:t>
      </w:r>
      <w:r>
        <w:t xml:space="preserve">, </w:t>
      </w:r>
      <w:r w:rsidRPr="00267FFD">
        <w:rPr>
          <w:b/>
        </w:rPr>
        <w:t>58 4 ARMIJO BROS ADDN LOTS 58 TO 61 &amp; LOTS P &amp; Q, LTS 7 THR 12 BLK C MANDELL BUSINESS ADDN EXC ELY PORT INCLUDED W/PAR ADJ CONT 0.1731 AC M/L OR 7,540 SQ FT M/L, *62 4 ARMIJO BROS ADDN LTS 62, 63 &amp; 64 &amp; LTS R, S &amp; T &amp; ALLEY ADJ LT and LTS 1-5 ALL LT 6 EXC A SELY PORTION BLK C OF THE MANDELL BUSINESS AND RESIDENCE ADDN AND AN UNPLATTED STRIP OF LD W OF AND ADJ THERE TO CONT 0.4627 AC</w:t>
      </w:r>
      <w:r>
        <w:t xml:space="preserve"> </w:t>
      </w:r>
      <w:r w:rsidRPr="00267FFD">
        <w:rPr>
          <w:b/>
        </w:rPr>
        <w:t>M/L</w:t>
      </w:r>
      <w:r>
        <w:t xml:space="preserve"> OR 20,155 SQ FT M/L zoned MX-FB-UD , located at </w:t>
      </w:r>
      <w:r w:rsidRPr="00267FFD">
        <w:rPr>
          <w:b/>
        </w:rPr>
        <w:t>ONE CIVIC</w:t>
      </w:r>
      <w:r>
        <w:t xml:space="preserve"> </w:t>
      </w:r>
      <w:r w:rsidRPr="00267FFD">
        <w:rPr>
          <w:b/>
        </w:rPr>
        <w:t>PLAZA/400 MARQUETTE between MARQUETTE and</w:t>
      </w:r>
      <w:r>
        <w:t xml:space="preserve"> </w:t>
      </w:r>
      <w:r w:rsidRPr="00267FFD">
        <w:rPr>
          <w:b/>
        </w:rPr>
        <w:t>TIJERAS</w:t>
      </w:r>
      <w:r>
        <w:t xml:space="preserve"> containing approximately 2.2273 acre(s). (J-14)</w:t>
      </w:r>
    </w:p>
    <w:p w:rsidR="00267FFD" w:rsidRDefault="00267FFD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b/>
          <w:u w:val="single"/>
        </w:rPr>
      </w:pPr>
    </w:p>
    <w:p w:rsidR="005F1011" w:rsidRDefault="00094439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</w:pPr>
      <w:r w:rsidRPr="00AB4259">
        <w:rPr>
          <w:b/>
          <w:u w:val="single"/>
        </w:rPr>
        <w:t xml:space="preserve">REQUEST: </w:t>
      </w:r>
      <w:r w:rsidR="004E6086">
        <w:rPr>
          <w:b/>
          <w:u w:val="single"/>
        </w:rPr>
        <w:t xml:space="preserve"> </w:t>
      </w:r>
    </w:p>
    <w:p w:rsidR="00FE446D" w:rsidRPr="00267FFD" w:rsidRDefault="004E6086" w:rsidP="00E805F0">
      <w:pPr>
        <w:pStyle w:val="ListParagraph"/>
        <w:numPr>
          <w:ilvl w:val="0"/>
          <w:numId w:val="41"/>
        </w:num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b/>
          <w:u w:val="single"/>
        </w:rPr>
      </w:pPr>
      <w:r>
        <w:t xml:space="preserve"> </w:t>
      </w:r>
      <w:r w:rsidR="00DC3D4A" w:rsidRPr="00DC3D4A">
        <w:t xml:space="preserve"> </w:t>
      </w:r>
      <w:r w:rsidR="00691CC2" w:rsidRPr="00691CC2">
        <w:t xml:space="preserve"> </w:t>
      </w:r>
      <w:r w:rsidR="00267FFD">
        <w:t>CONSOLIDATE 22 LOTS/TRACTS, DEDICATE ADDITIONAL RIGHT OF WAY, GRANT EASEMENTS</w:t>
      </w:r>
    </w:p>
    <w:p w:rsidR="00267FFD" w:rsidRPr="00267FFD" w:rsidRDefault="00267FFD" w:rsidP="00267FFD">
      <w:pPr>
        <w:pStyle w:val="ListParagraph"/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b/>
          <w:u w:val="single"/>
        </w:rPr>
      </w:pPr>
    </w:p>
    <w:p w:rsidR="00707137" w:rsidRDefault="00A47582" w:rsidP="00AB4259">
      <w:pPr>
        <w:rPr>
          <w:b/>
          <w:u w:val="single"/>
        </w:rPr>
      </w:pPr>
      <w:r w:rsidRPr="00707137">
        <w:rPr>
          <w:b/>
          <w:u w:val="single"/>
        </w:rPr>
        <w:t>COMMENTS:</w:t>
      </w:r>
    </w:p>
    <w:p w:rsidR="003B555C" w:rsidRPr="00136456" w:rsidRDefault="003B555C" w:rsidP="003B555C">
      <w:pPr>
        <w:rPr>
          <w:color w:val="FF0000"/>
        </w:rPr>
      </w:pPr>
      <w:r w:rsidRPr="00806E42">
        <w:rPr>
          <w:color w:val="FF0000"/>
        </w:rPr>
        <w:t>1.</w:t>
      </w:r>
      <w:r w:rsidRPr="00806E42">
        <w:rPr>
          <w:color w:val="FF0000"/>
        </w:rPr>
        <w:tab/>
        <w:t>CE reviewed this project an</w:t>
      </w:r>
      <w:r>
        <w:rPr>
          <w:color w:val="FF0000"/>
        </w:rPr>
        <w:t>d has no objections or comments</w:t>
      </w:r>
    </w:p>
    <w:p w:rsidR="009A58E9" w:rsidRPr="00F80861" w:rsidRDefault="009A58E9" w:rsidP="009A58E9">
      <w:pPr>
        <w:rPr>
          <w:color w:val="FF0000"/>
        </w:rPr>
      </w:pPr>
      <w:bookmarkStart w:id="0" w:name="_GoBack"/>
      <w:bookmarkEnd w:id="0"/>
    </w:p>
    <w:p w:rsidR="00DB4032" w:rsidRDefault="00DB4032" w:rsidP="00AB4259">
      <w:pPr>
        <w:rPr>
          <w:b/>
          <w:u w:val="single"/>
        </w:rPr>
      </w:pPr>
    </w:p>
    <w:p w:rsidR="007D039C" w:rsidRPr="00707137" w:rsidRDefault="00DB4032" w:rsidP="00EA65EA">
      <w:pPr>
        <w:pStyle w:val="ListParagraph"/>
        <w:ind w:left="1530"/>
        <w:rPr>
          <w:b/>
        </w:rPr>
      </w:pPr>
      <w:r w:rsidRPr="00DB4032">
        <w:rPr>
          <w:b/>
        </w:rPr>
        <w:cr/>
      </w:r>
    </w:p>
    <w:p w:rsidR="00250B79" w:rsidRPr="00AB4259" w:rsidRDefault="00DC3D4A" w:rsidP="00707137">
      <w:pPr>
        <w:pStyle w:val="ListParagraph"/>
      </w:pPr>
      <w:r>
        <w:t>.</w:t>
      </w:r>
    </w:p>
    <w:sectPr w:rsidR="00250B79" w:rsidRPr="00AB4259" w:rsidSect="00952F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2240" w:h="15840" w:code="1"/>
      <w:pgMar w:top="1440" w:right="1350" w:bottom="1440" w:left="135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791" w:rsidRDefault="00F41791" w:rsidP="008C0414">
      <w:r>
        <w:separator/>
      </w:r>
    </w:p>
  </w:endnote>
  <w:endnote w:type="continuationSeparator" w:id="0">
    <w:p w:rsidR="00F41791" w:rsidRDefault="00F41791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05F" w:rsidRDefault="00F920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3B555C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3B555C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05F" w:rsidRDefault="00F920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791" w:rsidRDefault="00F41791" w:rsidP="008C0414">
      <w:r>
        <w:separator/>
      </w:r>
    </w:p>
  </w:footnote>
  <w:footnote w:type="continuationSeparator" w:id="0">
    <w:p w:rsidR="00F41791" w:rsidRDefault="00F41791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05F" w:rsidRDefault="00F920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FE2" w:rsidRDefault="00952FE2" w:rsidP="00D6028C">
    <w:pPr>
      <w:pStyle w:val="Header"/>
      <w:jc w:val="center"/>
      <w:rPr>
        <w:b/>
        <w:sz w:val="32"/>
        <w:szCs w:val="32"/>
      </w:rPr>
    </w:pPr>
  </w:p>
  <w:p w:rsidR="008C0414" w:rsidRPr="00895401" w:rsidRDefault="008C0414" w:rsidP="00D6028C">
    <w:pPr>
      <w:pStyle w:val="Header"/>
      <w:jc w:val="center"/>
      <w:rPr>
        <w:b/>
        <w:sz w:val="32"/>
        <w:szCs w:val="32"/>
      </w:rPr>
    </w:pPr>
    <w:r w:rsidRPr="00895401">
      <w:rPr>
        <w:b/>
        <w:sz w:val="32"/>
        <w:szCs w:val="32"/>
      </w:rPr>
      <w:t>DEVELOPMENT REVIEW BOARD</w:t>
    </w:r>
  </w:p>
  <w:p w:rsidR="008C0414" w:rsidRPr="00952FE2" w:rsidRDefault="000D1C61" w:rsidP="00D6028C">
    <w:pPr>
      <w:pStyle w:val="Header"/>
      <w:jc w:val="center"/>
      <w:rPr>
        <w:b/>
        <w:sz w:val="32"/>
        <w:szCs w:val="32"/>
      </w:rPr>
    </w:pPr>
    <w:r w:rsidRPr="00952FE2">
      <w:rPr>
        <w:b/>
        <w:sz w:val="32"/>
        <w:szCs w:val="32"/>
      </w:rPr>
      <w:t>Code Enforcement</w:t>
    </w:r>
    <w:r w:rsidR="004450D8" w:rsidRPr="00952FE2">
      <w:rPr>
        <w:b/>
        <w:sz w:val="32"/>
        <w:szCs w:val="32"/>
      </w:rPr>
      <w:t xml:space="preserve"> Comments</w:t>
    </w:r>
  </w:p>
  <w:p w:rsidR="00700067" w:rsidRDefault="00700067" w:rsidP="00D6028C">
    <w:pPr>
      <w:pStyle w:val="Header"/>
      <w:jc w:val="center"/>
      <w:rPr>
        <w:b/>
        <w:i/>
        <w:sz w:val="32"/>
        <w:szCs w:val="32"/>
      </w:rPr>
    </w:pPr>
  </w:p>
  <w:p w:rsidR="00090E68" w:rsidRDefault="00700067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4775F4">
      <w:rPr>
        <w:i/>
        <w:u w:val="single"/>
      </w:rPr>
      <w:t>Disclaimer</w:t>
    </w:r>
    <w:r>
      <w:rPr>
        <w:i/>
      </w:rPr>
      <w:t>:  C</w:t>
    </w:r>
    <w:r w:rsidRPr="004775F4">
      <w:rPr>
        <w:i/>
      </w:rPr>
      <w:t>omm</w:t>
    </w:r>
    <w:r>
      <w:rPr>
        <w:i/>
      </w:rPr>
      <w:t xml:space="preserve">ents provided are based upon information received from </w:t>
    </w:r>
    <w:r w:rsidRPr="004775F4">
      <w:rPr>
        <w:i/>
      </w:rPr>
      <w:t>applicant/agent.  If new or revised information is submitted, additio</w:t>
    </w:r>
    <w:r w:rsidR="00952FE2">
      <w:rPr>
        <w:i/>
      </w:rPr>
      <w:t xml:space="preserve">nal comments may be provided by </w:t>
    </w:r>
    <w:r w:rsidRPr="004775F4">
      <w:rPr>
        <w:i/>
      </w:rPr>
      <w:t>Planning</w:t>
    </w:r>
    <w:r w:rsidR="00952FE2">
      <w:rPr>
        <w:i/>
      </w:rPr>
      <w:t xml:space="preserve"> staff</w:t>
    </w:r>
    <w:r w:rsidRPr="004775F4">
      <w:rPr>
        <w:i/>
      </w:rPr>
      <w:t xml:space="preserve">. </w:t>
    </w:r>
  </w:p>
  <w:p w:rsid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</w:p>
  <w:p w:rsidR="00090E68" w:rsidRP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090E68">
      <w:rPr>
        <w:i/>
      </w:rPr>
      <w:t>Carl Garcia, Code Supervisor</w:t>
    </w:r>
    <w:r w:rsidRPr="00090E68"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</w:p>
  <w:p w:rsidR="00090E68" w:rsidRP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090E68">
      <w:rPr>
        <w:i/>
      </w:rPr>
      <w:t>Planning Department</w:t>
    </w:r>
  </w:p>
  <w:p w:rsidR="00700067" w:rsidRPr="004775F4" w:rsidRDefault="0045009C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>
      <w:rPr>
        <w:i/>
      </w:rPr>
      <w:t>505-</w:t>
    </w:r>
    <w:r w:rsidR="00090E68" w:rsidRPr="00090E68">
      <w:rPr>
        <w:i/>
      </w:rPr>
      <w:t xml:space="preserve">924-3838 </w:t>
    </w:r>
    <w:hyperlink r:id="rId1" w:history="1">
      <w:r w:rsidR="00AB4259" w:rsidRPr="00BA6658">
        <w:rPr>
          <w:rStyle w:val="Hyperlink"/>
          <w:i/>
        </w:rPr>
        <w:t>cagarcia@cabq.gov</w:t>
      </w:r>
    </w:hyperlink>
    <w:r w:rsidR="00AB4259" w:rsidRPr="00AB4259">
      <w:rPr>
        <w:i/>
      </w:rPr>
      <w:t xml:space="preserve"> </w:t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 w:rsidRPr="00AB4259">
      <w:rPr>
        <w:b/>
        <w:i/>
      </w:rPr>
      <w:t>DATE:</w:t>
    </w:r>
    <w:r w:rsidR="00D840C1">
      <w:rPr>
        <w:i/>
      </w:rPr>
      <w:t xml:space="preserve"> </w:t>
    </w:r>
    <w:r w:rsidR="00F9205F">
      <w:rPr>
        <w:i/>
      </w:rPr>
      <w:t>3/10</w:t>
    </w:r>
    <w:r w:rsidR="0056166F">
      <w:rPr>
        <w:i/>
      </w:rPr>
      <w:t>/2021</w:t>
    </w: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05F" w:rsidRDefault="00F920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F0D9B"/>
    <w:multiLevelType w:val="hybridMultilevel"/>
    <w:tmpl w:val="90CA1E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00760"/>
    <w:multiLevelType w:val="hybridMultilevel"/>
    <w:tmpl w:val="72D4A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417FB"/>
    <w:multiLevelType w:val="hybridMultilevel"/>
    <w:tmpl w:val="9DB6BE3E"/>
    <w:lvl w:ilvl="0" w:tplc="0E982D92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3754BC"/>
    <w:multiLevelType w:val="hybridMultilevel"/>
    <w:tmpl w:val="36E8A9C8"/>
    <w:lvl w:ilvl="0" w:tplc="B1E8B6E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243D9"/>
    <w:multiLevelType w:val="hybridMultilevel"/>
    <w:tmpl w:val="F0E65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D3AE2"/>
    <w:multiLevelType w:val="hybridMultilevel"/>
    <w:tmpl w:val="ABD6D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56153"/>
    <w:multiLevelType w:val="hybridMultilevel"/>
    <w:tmpl w:val="C9347034"/>
    <w:lvl w:ilvl="0" w:tplc="0B18FA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019D1"/>
    <w:multiLevelType w:val="hybridMultilevel"/>
    <w:tmpl w:val="02886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A64597"/>
    <w:multiLevelType w:val="hybridMultilevel"/>
    <w:tmpl w:val="C96E10C8"/>
    <w:lvl w:ilvl="0" w:tplc="443E58A4">
      <w:start w:val="1"/>
      <w:numFmt w:val="decimal"/>
      <w:lvlText w:val="%1."/>
      <w:lvlJc w:val="left"/>
      <w:pPr>
        <w:ind w:left="153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1205DAD"/>
    <w:multiLevelType w:val="hybridMultilevel"/>
    <w:tmpl w:val="40627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365103"/>
    <w:multiLevelType w:val="hybridMultilevel"/>
    <w:tmpl w:val="34F85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7468BA"/>
    <w:multiLevelType w:val="hybridMultilevel"/>
    <w:tmpl w:val="1292E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5F77B7"/>
    <w:multiLevelType w:val="hybridMultilevel"/>
    <w:tmpl w:val="CFAA4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AA51D6"/>
    <w:multiLevelType w:val="hybridMultilevel"/>
    <w:tmpl w:val="223497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D6DC7"/>
    <w:multiLevelType w:val="hybridMultilevel"/>
    <w:tmpl w:val="D480D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CE59E1"/>
    <w:multiLevelType w:val="hybridMultilevel"/>
    <w:tmpl w:val="38F0B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CF6AC1"/>
    <w:multiLevelType w:val="hybridMultilevel"/>
    <w:tmpl w:val="CFC8C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35"/>
  </w:num>
  <w:num w:numId="4">
    <w:abstractNumId w:val="22"/>
  </w:num>
  <w:num w:numId="5">
    <w:abstractNumId w:val="16"/>
  </w:num>
  <w:num w:numId="6">
    <w:abstractNumId w:val="12"/>
  </w:num>
  <w:num w:numId="7">
    <w:abstractNumId w:val="23"/>
  </w:num>
  <w:num w:numId="8">
    <w:abstractNumId w:val="33"/>
  </w:num>
  <w:num w:numId="9">
    <w:abstractNumId w:val="34"/>
  </w:num>
  <w:num w:numId="10">
    <w:abstractNumId w:val="20"/>
  </w:num>
  <w:num w:numId="11">
    <w:abstractNumId w:val="25"/>
  </w:num>
  <w:num w:numId="12">
    <w:abstractNumId w:val="43"/>
  </w:num>
  <w:num w:numId="13">
    <w:abstractNumId w:val="6"/>
  </w:num>
  <w:num w:numId="14">
    <w:abstractNumId w:val="9"/>
  </w:num>
  <w:num w:numId="15">
    <w:abstractNumId w:val="21"/>
  </w:num>
  <w:num w:numId="16">
    <w:abstractNumId w:val="32"/>
  </w:num>
  <w:num w:numId="17">
    <w:abstractNumId w:val="42"/>
  </w:num>
  <w:num w:numId="18">
    <w:abstractNumId w:val="30"/>
  </w:num>
  <w:num w:numId="19">
    <w:abstractNumId w:val="41"/>
  </w:num>
  <w:num w:numId="20">
    <w:abstractNumId w:val="37"/>
  </w:num>
  <w:num w:numId="21">
    <w:abstractNumId w:val="26"/>
  </w:num>
  <w:num w:numId="22">
    <w:abstractNumId w:val="2"/>
  </w:num>
  <w:num w:numId="23">
    <w:abstractNumId w:val="28"/>
  </w:num>
  <w:num w:numId="24">
    <w:abstractNumId w:val="13"/>
  </w:num>
  <w:num w:numId="25">
    <w:abstractNumId w:val="5"/>
  </w:num>
  <w:num w:numId="26">
    <w:abstractNumId w:val="29"/>
  </w:num>
  <w:num w:numId="27">
    <w:abstractNumId w:val="4"/>
  </w:num>
  <w:num w:numId="28">
    <w:abstractNumId w:val="11"/>
  </w:num>
  <w:num w:numId="29">
    <w:abstractNumId w:val="36"/>
  </w:num>
  <w:num w:numId="30">
    <w:abstractNumId w:val="0"/>
  </w:num>
  <w:num w:numId="31">
    <w:abstractNumId w:val="15"/>
  </w:num>
  <w:num w:numId="32">
    <w:abstractNumId w:val="24"/>
  </w:num>
  <w:num w:numId="33">
    <w:abstractNumId w:val="17"/>
  </w:num>
  <w:num w:numId="34">
    <w:abstractNumId w:val="19"/>
  </w:num>
  <w:num w:numId="35">
    <w:abstractNumId w:val="39"/>
  </w:num>
  <w:num w:numId="36">
    <w:abstractNumId w:val="31"/>
  </w:num>
  <w:num w:numId="37">
    <w:abstractNumId w:val="8"/>
  </w:num>
  <w:num w:numId="38">
    <w:abstractNumId w:val="40"/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27"/>
  </w:num>
  <w:num w:numId="42">
    <w:abstractNumId w:val="3"/>
  </w:num>
  <w:num w:numId="43">
    <w:abstractNumId w:val="7"/>
  </w:num>
  <w:num w:numId="44">
    <w:abstractNumId w:val="18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20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13010"/>
    <w:rsid w:val="00024096"/>
    <w:rsid w:val="000253C9"/>
    <w:rsid w:val="000302EB"/>
    <w:rsid w:val="000312DB"/>
    <w:rsid w:val="000559F0"/>
    <w:rsid w:val="00060ED3"/>
    <w:rsid w:val="0007221B"/>
    <w:rsid w:val="00077B13"/>
    <w:rsid w:val="0008438A"/>
    <w:rsid w:val="000846FD"/>
    <w:rsid w:val="0008776D"/>
    <w:rsid w:val="00090E68"/>
    <w:rsid w:val="0009341E"/>
    <w:rsid w:val="00094439"/>
    <w:rsid w:val="00097023"/>
    <w:rsid w:val="000A02DA"/>
    <w:rsid w:val="000A2665"/>
    <w:rsid w:val="000B2201"/>
    <w:rsid w:val="000D1C61"/>
    <w:rsid w:val="000D3080"/>
    <w:rsid w:val="000E3A61"/>
    <w:rsid w:val="001112FF"/>
    <w:rsid w:val="0011225D"/>
    <w:rsid w:val="00123654"/>
    <w:rsid w:val="00124661"/>
    <w:rsid w:val="0013401C"/>
    <w:rsid w:val="00137B8E"/>
    <w:rsid w:val="00141C1A"/>
    <w:rsid w:val="001451B3"/>
    <w:rsid w:val="00166B08"/>
    <w:rsid w:val="001737B5"/>
    <w:rsid w:val="00176CD7"/>
    <w:rsid w:val="00187DC9"/>
    <w:rsid w:val="001B27DD"/>
    <w:rsid w:val="001D4F50"/>
    <w:rsid w:val="001D6F45"/>
    <w:rsid w:val="001D7CF4"/>
    <w:rsid w:val="001E6297"/>
    <w:rsid w:val="001F1EEA"/>
    <w:rsid w:val="001F7D27"/>
    <w:rsid w:val="00211516"/>
    <w:rsid w:val="00216F20"/>
    <w:rsid w:val="002276D3"/>
    <w:rsid w:val="00236DC7"/>
    <w:rsid w:val="00250B79"/>
    <w:rsid w:val="0025156C"/>
    <w:rsid w:val="00257E41"/>
    <w:rsid w:val="002618E0"/>
    <w:rsid w:val="00262BF9"/>
    <w:rsid w:val="00265B2C"/>
    <w:rsid w:val="00267FFD"/>
    <w:rsid w:val="00283D43"/>
    <w:rsid w:val="002A79F9"/>
    <w:rsid w:val="002B750C"/>
    <w:rsid w:val="002C44B4"/>
    <w:rsid w:val="002D06E0"/>
    <w:rsid w:val="002D2ED6"/>
    <w:rsid w:val="002D59D3"/>
    <w:rsid w:val="002D6F46"/>
    <w:rsid w:val="002F65D2"/>
    <w:rsid w:val="00301D49"/>
    <w:rsid w:val="003116C3"/>
    <w:rsid w:val="003119AA"/>
    <w:rsid w:val="00331CB6"/>
    <w:rsid w:val="0033408C"/>
    <w:rsid w:val="00355A20"/>
    <w:rsid w:val="0036071E"/>
    <w:rsid w:val="003642FB"/>
    <w:rsid w:val="0036458B"/>
    <w:rsid w:val="00371FA3"/>
    <w:rsid w:val="003728C0"/>
    <w:rsid w:val="0037354C"/>
    <w:rsid w:val="00380203"/>
    <w:rsid w:val="00386B3E"/>
    <w:rsid w:val="00386CF1"/>
    <w:rsid w:val="003B555C"/>
    <w:rsid w:val="003D1C21"/>
    <w:rsid w:val="003D27D9"/>
    <w:rsid w:val="003E0C78"/>
    <w:rsid w:val="003E1B29"/>
    <w:rsid w:val="003E3F10"/>
    <w:rsid w:val="00407432"/>
    <w:rsid w:val="0044184A"/>
    <w:rsid w:val="00441D00"/>
    <w:rsid w:val="004450D8"/>
    <w:rsid w:val="0045009C"/>
    <w:rsid w:val="0045165F"/>
    <w:rsid w:val="0046626D"/>
    <w:rsid w:val="00470274"/>
    <w:rsid w:val="00471519"/>
    <w:rsid w:val="004775F4"/>
    <w:rsid w:val="004969D3"/>
    <w:rsid w:val="004B66A9"/>
    <w:rsid w:val="004D1343"/>
    <w:rsid w:val="004E6086"/>
    <w:rsid w:val="00501B6C"/>
    <w:rsid w:val="00504E46"/>
    <w:rsid w:val="005068C0"/>
    <w:rsid w:val="0050782F"/>
    <w:rsid w:val="00510798"/>
    <w:rsid w:val="00512928"/>
    <w:rsid w:val="00512F0D"/>
    <w:rsid w:val="00513A7C"/>
    <w:rsid w:val="00520A0B"/>
    <w:rsid w:val="00522158"/>
    <w:rsid w:val="0053697A"/>
    <w:rsid w:val="00542F3B"/>
    <w:rsid w:val="00552241"/>
    <w:rsid w:val="00552B2E"/>
    <w:rsid w:val="0056166F"/>
    <w:rsid w:val="005641D8"/>
    <w:rsid w:val="0057207C"/>
    <w:rsid w:val="00573E96"/>
    <w:rsid w:val="005754D6"/>
    <w:rsid w:val="00583747"/>
    <w:rsid w:val="0058633E"/>
    <w:rsid w:val="005912F5"/>
    <w:rsid w:val="005921A6"/>
    <w:rsid w:val="005A6A29"/>
    <w:rsid w:val="005F0AE8"/>
    <w:rsid w:val="005F1011"/>
    <w:rsid w:val="005F2B4D"/>
    <w:rsid w:val="005F3A2E"/>
    <w:rsid w:val="006040B7"/>
    <w:rsid w:val="00610F6A"/>
    <w:rsid w:val="0063023C"/>
    <w:rsid w:val="0064137E"/>
    <w:rsid w:val="00653999"/>
    <w:rsid w:val="00657E62"/>
    <w:rsid w:val="00661C67"/>
    <w:rsid w:val="00661D32"/>
    <w:rsid w:val="0067633F"/>
    <w:rsid w:val="00677E90"/>
    <w:rsid w:val="006878B5"/>
    <w:rsid w:val="00691CC2"/>
    <w:rsid w:val="006970A1"/>
    <w:rsid w:val="006A6FBF"/>
    <w:rsid w:val="006B2E6A"/>
    <w:rsid w:val="006B3FE8"/>
    <w:rsid w:val="006C3E2D"/>
    <w:rsid w:val="006E21DA"/>
    <w:rsid w:val="006F3EF5"/>
    <w:rsid w:val="006F4509"/>
    <w:rsid w:val="00700067"/>
    <w:rsid w:val="00707137"/>
    <w:rsid w:val="00716FE9"/>
    <w:rsid w:val="00717E4A"/>
    <w:rsid w:val="00740BD0"/>
    <w:rsid w:val="007846FB"/>
    <w:rsid w:val="00787BD0"/>
    <w:rsid w:val="007927DD"/>
    <w:rsid w:val="007929AA"/>
    <w:rsid w:val="007A69D8"/>
    <w:rsid w:val="007B1FD8"/>
    <w:rsid w:val="007B2DBC"/>
    <w:rsid w:val="007C045F"/>
    <w:rsid w:val="007D039C"/>
    <w:rsid w:val="007D3550"/>
    <w:rsid w:val="007E73B9"/>
    <w:rsid w:val="007F2941"/>
    <w:rsid w:val="007F42B0"/>
    <w:rsid w:val="007F723B"/>
    <w:rsid w:val="008000C3"/>
    <w:rsid w:val="00803417"/>
    <w:rsid w:val="00804F90"/>
    <w:rsid w:val="008146D3"/>
    <w:rsid w:val="00832E6F"/>
    <w:rsid w:val="00836063"/>
    <w:rsid w:val="00860942"/>
    <w:rsid w:val="00863216"/>
    <w:rsid w:val="00863EDC"/>
    <w:rsid w:val="00871D24"/>
    <w:rsid w:val="00877EF8"/>
    <w:rsid w:val="00880A1E"/>
    <w:rsid w:val="0089504A"/>
    <w:rsid w:val="00895401"/>
    <w:rsid w:val="008C0414"/>
    <w:rsid w:val="008D5B02"/>
    <w:rsid w:val="008E3F36"/>
    <w:rsid w:val="008F1970"/>
    <w:rsid w:val="008F6C75"/>
    <w:rsid w:val="0090278F"/>
    <w:rsid w:val="00920B11"/>
    <w:rsid w:val="009241ED"/>
    <w:rsid w:val="00933B81"/>
    <w:rsid w:val="00935303"/>
    <w:rsid w:val="00937229"/>
    <w:rsid w:val="00942599"/>
    <w:rsid w:val="00945AEA"/>
    <w:rsid w:val="00946119"/>
    <w:rsid w:val="00951A7F"/>
    <w:rsid w:val="00952FE2"/>
    <w:rsid w:val="00957B05"/>
    <w:rsid w:val="00962BFE"/>
    <w:rsid w:val="00965272"/>
    <w:rsid w:val="0096674B"/>
    <w:rsid w:val="009679BF"/>
    <w:rsid w:val="00970A89"/>
    <w:rsid w:val="00984321"/>
    <w:rsid w:val="00987641"/>
    <w:rsid w:val="009A2D3C"/>
    <w:rsid w:val="009A2FB4"/>
    <w:rsid w:val="009A58E9"/>
    <w:rsid w:val="009B2C7D"/>
    <w:rsid w:val="009B3C06"/>
    <w:rsid w:val="009D1A57"/>
    <w:rsid w:val="009D41AA"/>
    <w:rsid w:val="009F1055"/>
    <w:rsid w:val="009F1902"/>
    <w:rsid w:val="00A04D85"/>
    <w:rsid w:val="00A104F0"/>
    <w:rsid w:val="00A137E6"/>
    <w:rsid w:val="00A2570D"/>
    <w:rsid w:val="00A36247"/>
    <w:rsid w:val="00A37535"/>
    <w:rsid w:val="00A47582"/>
    <w:rsid w:val="00A521FE"/>
    <w:rsid w:val="00A535F7"/>
    <w:rsid w:val="00A56F9B"/>
    <w:rsid w:val="00A63B0D"/>
    <w:rsid w:val="00A875B2"/>
    <w:rsid w:val="00A92A30"/>
    <w:rsid w:val="00A92FA6"/>
    <w:rsid w:val="00AB4259"/>
    <w:rsid w:val="00AB57C9"/>
    <w:rsid w:val="00AC140C"/>
    <w:rsid w:val="00AC30B0"/>
    <w:rsid w:val="00AC680A"/>
    <w:rsid w:val="00AE05D6"/>
    <w:rsid w:val="00AE3264"/>
    <w:rsid w:val="00B01096"/>
    <w:rsid w:val="00B05DD6"/>
    <w:rsid w:val="00B06BA4"/>
    <w:rsid w:val="00B16BB8"/>
    <w:rsid w:val="00B17701"/>
    <w:rsid w:val="00B2081F"/>
    <w:rsid w:val="00B34048"/>
    <w:rsid w:val="00B412B6"/>
    <w:rsid w:val="00B512F5"/>
    <w:rsid w:val="00B655C1"/>
    <w:rsid w:val="00B84959"/>
    <w:rsid w:val="00B9220A"/>
    <w:rsid w:val="00BA2FEB"/>
    <w:rsid w:val="00BD152F"/>
    <w:rsid w:val="00BE431F"/>
    <w:rsid w:val="00BF5847"/>
    <w:rsid w:val="00C0076D"/>
    <w:rsid w:val="00C04A22"/>
    <w:rsid w:val="00C05CA8"/>
    <w:rsid w:val="00C1023A"/>
    <w:rsid w:val="00C153AF"/>
    <w:rsid w:val="00C27F89"/>
    <w:rsid w:val="00C36544"/>
    <w:rsid w:val="00C4631D"/>
    <w:rsid w:val="00C525B4"/>
    <w:rsid w:val="00C64A69"/>
    <w:rsid w:val="00C86C28"/>
    <w:rsid w:val="00CA5469"/>
    <w:rsid w:val="00CB2D67"/>
    <w:rsid w:val="00CB4064"/>
    <w:rsid w:val="00CC1580"/>
    <w:rsid w:val="00CC64B7"/>
    <w:rsid w:val="00CD1C49"/>
    <w:rsid w:val="00CD3155"/>
    <w:rsid w:val="00CD513E"/>
    <w:rsid w:val="00CE4EC1"/>
    <w:rsid w:val="00CE7FA9"/>
    <w:rsid w:val="00D12B25"/>
    <w:rsid w:val="00D12BDB"/>
    <w:rsid w:val="00D14AD0"/>
    <w:rsid w:val="00D1778E"/>
    <w:rsid w:val="00D22333"/>
    <w:rsid w:val="00D25911"/>
    <w:rsid w:val="00D35CDC"/>
    <w:rsid w:val="00D432ED"/>
    <w:rsid w:val="00D55432"/>
    <w:rsid w:val="00D6028C"/>
    <w:rsid w:val="00D63BF7"/>
    <w:rsid w:val="00D825BA"/>
    <w:rsid w:val="00D840C1"/>
    <w:rsid w:val="00D90BF9"/>
    <w:rsid w:val="00DA26F2"/>
    <w:rsid w:val="00DA3521"/>
    <w:rsid w:val="00DB4032"/>
    <w:rsid w:val="00DB596A"/>
    <w:rsid w:val="00DB6BBB"/>
    <w:rsid w:val="00DC3D4A"/>
    <w:rsid w:val="00DC481F"/>
    <w:rsid w:val="00DD1E22"/>
    <w:rsid w:val="00E032CA"/>
    <w:rsid w:val="00E106BF"/>
    <w:rsid w:val="00E126B3"/>
    <w:rsid w:val="00E132D9"/>
    <w:rsid w:val="00E1421A"/>
    <w:rsid w:val="00E34691"/>
    <w:rsid w:val="00E37017"/>
    <w:rsid w:val="00E37B2C"/>
    <w:rsid w:val="00E452DC"/>
    <w:rsid w:val="00E62BB0"/>
    <w:rsid w:val="00E731AC"/>
    <w:rsid w:val="00E82F74"/>
    <w:rsid w:val="00E85D56"/>
    <w:rsid w:val="00E970A6"/>
    <w:rsid w:val="00EA4247"/>
    <w:rsid w:val="00EA65EA"/>
    <w:rsid w:val="00EB00DB"/>
    <w:rsid w:val="00EB6239"/>
    <w:rsid w:val="00EC1396"/>
    <w:rsid w:val="00EC2F72"/>
    <w:rsid w:val="00ED153F"/>
    <w:rsid w:val="00ED357B"/>
    <w:rsid w:val="00ED495F"/>
    <w:rsid w:val="00ED792C"/>
    <w:rsid w:val="00EE07F1"/>
    <w:rsid w:val="00EF21E3"/>
    <w:rsid w:val="00EF3849"/>
    <w:rsid w:val="00EF588C"/>
    <w:rsid w:val="00F0707B"/>
    <w:rsid w:val="00F177BD"/>
    <w:rsid w:val="00F4129E"/>
    <w:rsid w:val="00F41791"/>
    <w:rsid w:val="00F4776C"/>
    <w:rsid w:val="00F62AA7"/>
    <w:rsid w:val="00F7749C"/>
    <w:rsid w:val="00F86016"/>
    <w:rsid w:val="00F9205F"/>
    <w:rsid w:val="00F93426"/>
    <w:rsid w:val="00F94F80"/>
    <w:rsid w:val="00F97A90"/>
    <w:rsid w:val="00FB59D9"/>
    <w:rsid w:val="00FC2A51"/>
    <w:rsid w:val="00FD649A"/>
    <w:rsid w:val="00FE446D"/>
    <w:rsid w:val="00FE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01"/>
    <o:shapelayout v:ext="edit">
      <o:idmap v:ext="edit" data="1"/>
    </o:shapelayout>
  </w:shapeDefaults>
  <w:decimalSymbol w:val="."/>
  <w:listSeparator w:val=","/>
  <w15:docId w15:val="{E6B3BD37-92CD-49CD-8CEF-C11D3B3D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garcia@cabq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BA0C6-377A-4941-A428-EA27A9F74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Garcia, Carl A.</cp:lastModifiedBy>
  <cp:revision>18</cp:revision>
  <cp:lastPrinted>2005-02-16T16:22:00Z</cp:lastPrinted>
  <dcterms:created xsi:type="dcterms:W3CDTF">2021-01-19T18:34:00Z</dcterms:created>
  <dcterms:modified xsi:type="dcterms:W3CDTF">2021-03-09T23:32:00Z</dcterms:modified>
</cp:coreProperties>
</file>