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F065" w14:textId="34233EF2" w:rsidR="00111747" w:rsidRPr="008E1C49" w:rsidRDefault="00147301" w:rsidP="005825EE">
      <w:pPr>
        <w:rPr>
          <w:rFonts w:ascii="Segoe UI" w:hAnsi="Segoe UI" w:cs="Segoe UI"/>
        </w:rPr>
      </w:pPr>
      <w:r w:rsidRPr="008E1C49">
        <w:rPr>
          <w:rFonts w:ascii="Segoe UI" w:hAnsi="Segoe UI" w:cs="Segoe UI"/>
        </w:rPr>
        <w:t>The Applicant is requesting two waivers</w:t>
      </w:r>
      <w:r w:rsidR="00117B55">
        <w:rPr>
          <w:rFonts w:ascii="Segoe UI" w:hAnsi="Segoe UI" w:cs="Segoe UI"/>
        </w:rPr>
        <w:t xml:space="preserve"> to the DPM</w:t>
      </w:r>
      <w:r w:rsidRPr="008E1C49">
        <w:rPr>
          <w:rFonts w:ascii="Segoe UI" w:hAnsi="Segoe UI" w:cs="Segoe UI"/>
        </w:rPr>
        <w:t xml:space="preserve"> for sidewalks</w:t>
      </w:r>
      <w:r w:rsidR="00117B55">
        <w:rPr>
          <w:rFonts w:ascii="Segoe UI" w:hAnsi="Segoe UI" w:cs="Segoe UI"/>
        </w:rPr>
        <w:t xml:space="preserve"> noted below:</w:t>
      </w:r>
    </w:p>
    <w:p w14:paraId="1568B3D1" w14:textId="63E4A432" w:rsidR="00147301" w:rsidRPr="008E1C49" w:rsidRDefault="00147301" w:rsidP="0014730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117B55">
        <w:rPr>
          <w:rFonts w:ascii="Segoe UI" w:hAnsi="Segoe UI" w:cs="Segoe UI"/>
          <w:i/>
          <w:iCs/>
        </w:rPr>
        <w:t xml:space="preserve">DPM </w:t>
      </w:r>
      <w:r w:rsidR="00163CC6" w:rsidRPr="00117B55">
        <w:rPr>
          <w:rFonts w:ascii="Segoe UI" w:hAnsi="Segoe UI" w:cs="Segoe UI"/>
          <w:i/>
          <w:iCs/>
        </w:rPr>
        <w:t>7-4(E) – Pedestrian Facilities</w:t>
      </w:r>
      <w:r w:rsidR="00117B55">
        <w:rPr>
          <w:rFonts w:ascii="Segoe UI" w:hAnsi="Segoe UI" w:cs="Segoe UI"/>
        </w:rPr>
        <w:t xml:space="preserve"> - Waiver to </w:t>
      </w:r>
      <w:r w:rsidR="00163CC6" w:rsidRPr="008E1C49">
        <w:rPr>
          <w:rFonts w:ascii="Segoe UI" w:hAnsi="Segoe UI" w:cs="Segoe UI"/>
        </w:rPr>
        <w:t>allow a sidewalk on one side of the street at the private entryways to the subdivision</w:t>
      </w:r>
      <w:r w:rsidR="00117B55">
        <w:rPr>
          <w:rFonts w:ascii="Segoe UI" w:hAnsi="Segoe UI" w:cs="Segoe UI"/>
        </w:rPr>
        <w:t>; and</w:t>
      </w:r>
    </w:p>
    <w:p w14:paraId="00F61D47" w14:textId="04938A65" w:rsidR="00163CC6" w:rsidRDefault="00163CC6" w:rsidP="0014730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117B55">
        <w:rPr>
          <w:rFonts w:ascii="Segoe UI" w:hAnsi="Segoe UI" w:cs="Segoe UI"/>
          <w:i/>
          <w:iCs/>
        </w:rPr>
        <w:t>DPM 7-2(C) – Temporary Sidewalk Deferral</w:t>
      </w:r>
      <w:r w:rsidRPr="008E1C49">
        <w:rPr>
          <w:rFonts w:ascii="Segoe UI" w:hAnsi="Segoe UI" w:cs="Segoe UI"/>
        </w:rPr>
        <w:t xml:space="preserve"> </w:t>
      </w:r>
      <w:r w:rsidR="00117B55">
        <w:rPr>
          <w:rFonts w:ascii="Segoe UI" w:hAnsi="Segoe UI" w:cs="Segoe UI"/>
        </w:rPr>
        <w:t xml:space="preserve">– Request </w:t>
      </w:r>
      <w:r w:rsidRPr="008E1C49">
        <w:rPr>
          <w:rFonts w:ascii="Segoe UI" w:hAnsi="Segoe UI" w:cs="Segoe UI"/>
        </w:rPr>
        <w:t>to defer the installation of sidewalks until each home construction is completed.</w:t>
      </w:r>
    </w:p>
    <w:p w14:paraId="2B30FCD0" w14:textId="1F308762" w:rsidR="00117B55" w:rsidRPr="00117B55" w:rsidRDefault="00117B55" w:rsidP="00117B55">
      <w:pPr>
        <w:rPr>
          <w:rFonts w:ascii="Segoe UI" w:hAnsi="Segoe UI" w:cs="Segoe UI"/>
        </w:rPr>
      </w:pPr>
      <w:r>
        <w:rPr>
          <w:rFonts w:ascii="Segoe UI" w:hAnsi="Segoe UI" w:cs="Segoe UI"/>
        </w:rPr>
        <w:t>The justification for the Waivers is based on the response to the criteria below.</w:t>
      </w:r>
    </w:p>
    <w:p w14:paraId="73B653B7" w14:textId="02A2C291" w:rsidR="00111747" w:rsidRPr="00135D7D" w:rsidRDefault="005825EE" w:rsidP="005825EE">
      <w:pPr>
        <w:rPr>
          <w:rFonts w:ascii="Segoe UI" w:hAnsi="Segoe UI" w:cs="Segoe UI"/>
        </w:rPr>
      </w:pPr>
      <w:r w:rsidRPr="00135D7D">
        <w:rPr>
          <w:rFonts w:ascii="Segoe UI Semibold" w:hAnsi="Segoe UI Semibold" w:cs="Segoe UI Semibold"/>
          <w:sz w:val="24"/>
          <w:szCs w:val="24"/>
        </w:rPr>
        <w:t xml:space="preserve">6-6(P)(3) Review and Decision </w:t>
      </w:r>
      <w:r w:rsidR="00111747" w:rsidRPr="00135D7D">
        <w:rPr>
          <w:rFonts w:ascii="Segoe UI Semibold" w:hAnsi="Segoe UI Semibold" w:cs="Segoe UI Semibold"/>
          <w:sz w:val="24"/>
          <w:szCs w:val="24"/>
        </w:rPr>
        <w:t>Criteria</w:t>
      </w:r>
      <w:r w:rsidR="00111747" w:rsidRPr="00135D7D">
        <w:rPr>
          <w:rFonts w:ascii="Segoe UI" w:hAnsi="Segoe UI" w:cs="Segoe UI"/>
        </w:rPr>
        <w:t xml:space="preserve"> An</w:t>
      </w:r>
      <w:r w:rsidRPr="00135D7D">
        <w:rPr>
          <w:rFonts w:ascii="Segoe UI" w:hAnsi="Segoe UI" w:cs="Segoe UI"/>
        </w:rPr>
        <w:t xml:space="preserve"> application for a Waiver – DRB shall be approved if it complies with </w:t>
      </w:r>
      <w:r w:rsidR="00111747" w:rsidRPr="00135D7D">
        <w:rPr>
          <w:rFonts w:ascii="Segoe UI" w:hAnsi="Segoe UI" w:cs="Segoe UI"/>
        </w:rPr>
        <w:t>the following</w:t>
      </w:r>
      <w:r w:rsidRPr="00135D7D">
        <w:rPr>
          <w:rFonts w:ascii="Segoe UI" w:hAnsi="Segoe UI" w:cs="Segoe UI"/>
        </w:rPr>
        <w:t xml:space="preserve"> criteria:</w:t>
      </w:r>
    </w:p>
    <w:p w14:paraId="26D98A7E" w14:textId="77777777" w:rsidR="00111747" w:rsidRPr="004858A6" w:rsidRDefault="005825EE" w:rsidP="005825EE">
      <w:pPr>
        <w:rPr>
          <w:rFonts w:ascii="Segoe UI Semibold" w:hAnsi="Segoe UI Semibold" w:cs="Segoe UI Semibold"/>
        </w:rPr>
      </w:pPr>
      <w:r w:rsidRPr="004858A6">
        <w:rPr>
          <w:rFonts w:ascii="Segoe UI Semibold" w:hAnsi="Segoe UI Semibold" w:cs="Segoe UI Semibold"/>
        </w:rPr>
        <w:t>6-6(P)(3)(a) Any of the following applies:</w:t>
      </w:r>
    </w:p>
    <w:p w14:paraId="33AA7CF8" w14:textId="49E30F94" w:rsidR="00111747" w:rsidRPr="004858A6" w:rsidRDefault="005825EE" w:rsidP="00111747">
      <w:pPr>
        <w:ind w:left="720"/>
        <w:rPr>
          <w:rFonts w:ascii="Segoe UI Semibold" w:hAnsi="Segoe UI Semibold" w:cs="Segoe UI Semibold"/>
        </w:rPr>
      </w:pPr>
      <w:r w:rsidRPr="004858A6">
        <w:rPr>
          <w:rFonts w:ascii="Segoe UI Semibold" w:hAnsi="Segoe UI Semibold" w:cs="Segoe UI Semibold"/>
        </w:rPr>
        <w:t>1. There are pre-existing obstructions that cannot be easily or</w:t>
      </w:r>
      <w:r w:rsidR="00111747" w:rsidRPr="004858A6">
        <w:rPr>
          <w:rFonts w:ascii="Segoe UI Semibold" w:hAnsi="Segoe UI Semibold" w:cs="Segoe UI Semibold"/>
        </w:rPr>
        <w:t xml:space="preserve"> </w:t>
      </w:r>
      <w:r w:rsidRPr="004858A6">
        <w:rPr>
          <w:rFonts w:ascii="Segoe UI Semibold" w:hAnsi="Segoe UI Semibold" w:cs="Segoe UI Semibold"/>
        </w:rPr>
        <w:t>economically relocated or should not be altered, such as</w:t>
      </w:r>
      <w:r w:rsidR="00111747" w:rsidRPr="004858A6">
        <w:rPr>
          <w:rFonts w:ascii="Segoe UI Semibold" w:hAnsi="Segoe UI Semibold" w:cs="Segoe UI Semibold"/>
        </w:rPr>
        <w:t xml:space="preserve"> </w:t>
      </w:r>
      <w:r w:rsidRPr="004858A6">
        <w:rPr>
          <w:rFonts w:ascii="Segoe UI Semibold" w:hAnsi="Segoe UI Semibold" w:cs="Segoe UI Semibold"/>
        </w:rPr>
        <w:t xml:space="preserve">grades, fills, </w:t>
      </w:r>
      <w:r w:rsidR="00111747" w:rsidRPr="004858A6">
        <w:rPr>
          <w:rFonts w:ascii="Segoe UI Semibold" w:hAnsi="Segoe UI Semibold" w:cs="Segoe UI Semibold"/>
        </w:rPr>
        <w:t>watercourses</w:t>
      </w:r>
      <w:r w:rsidRPr="004858A6">
        <w:rPr>
          <w:rFonts w:ascii="Segoe UI Semibold" w:hAnsi="Segoe UI Semibold" w:cs="Segoe UI Semibold"/>
        </w:rPr>
        <w:t xml:space="preserve">, natural topographic features, </w:t>
      </w:r>
      <w:r w:rsidR="00111747" w:rsidRPr="004858A6">
        <w:rPr>
          <w:rFonts w:ascii="Segoe UI Semibold" w:hAnsi="Segoe UI Semibold" w:cs="Segoe UI Semibold"/>
        </w:rPr>
        <w:t>manmade obstructions</w:t>
      </w:r>
      <w:r w:rsidRPr="004858A6">
        <w:rPr>
          <w:rFonts w:ascii="Segoe UI Semibold" w:hAnsi="Segoe UI Semibold" w:cs="Segoe UI Semibold"/>
        </w:rPr>
        <w:t>, or utility lines.</w:t>
      </w:r>
    </w:p>
    <w:p w14:paraId="0B5DFB0E" w14:textId="2F74ECBB" w:rsidR="00111747" w:rsidRPr="004858A6" w:rsidRDefault="005825EE" w:rsidP="00111747">
      <w:pPr>
        <w:ind w:left="720"/>
        <w:rPr>
          <w:rFonts w:ascii="Segoe UI Semibold" w:hAnsi="Segoe UI Semibold" w:cs="Segoe UI Semibold"/>
        </w:rPr>
      </w:pPr>
      <w:r w:rsidRPr="004858A6">
        <w:rPr>
          <w:rFonts w:ascii="Segoe UI Semibold" w:hAnsi="Segoe UI Semibold" w:cs="Segoe UI Semibold"/>
        </w:rPr>
        <w:t xml:space="preserve">2. The area or site has been recognized as having </w:t>
      </w:r>
      <w:r w:rsidR="00111747" w:rsidRPr="004858A6">
        <w:rPr>
          <w:rFonts w:ascii="Segoe UI Semibold" w:hAnsi="Segoe UI Semibold" w:cs="Segoe UI Semibold"/>
        </w:rPr>
        <w:t>historical, archeological</w:t>
      </w:r>
      <w:r w:rsidRPr="004858A6">
        <w:rPr>
          <w:rFonts w:ascii="Segoe UI Semibold" w:hAnsi="Segoe UI Semibold" w:cs="Segoe UI Semibold"/>
        </w:rPr>
        <w:t>, and/or architectural significance by the City,</w:t>
      </w:r>
      <w:r w:rsidR="00111747" w:rsidRPr="004858A6">
        <w:rPr>
          <w:rFonts w:ascii="Segoe UI Semibold" w:hAnsi="Segoe UI Semibold" w:cs="Segoe UI Semibold"/>
        </w:rPr>
        <w:t xml:space="preserve"> </w:t>
      </w:r>
      <w:r w:rsidRPr="004858A6">
        <w:rPr>
          <w:rFonts w:ascii="Segoe UI Semibold" w:hAnsi="Segoe UI Semibold" w:cs="Segoe UI Semibold"/>
        </w:rPr>
        <w:t xml:space="preserve">State, or federal government, and a Waiver is needed </w:t>
      </w:r>
      <w:r w:rsidR="00111747" w:rsidRPr="004858A6">
        <w:rPr>
          <w:rFonts w:ascii="Segoe UI Semibold" w:hAnsi="Segoe UI Semibold" w:cs="Segoe UI Semibold"/>
        </w:rPr>
        <w:t>and appropriate</w:t>
      </w:r>
      <w:r w:rsidRPr="004858A6">
        <w:rPr>
          <w:rFonts w:ascii="Segoe UI Semibold" w:hAnsi="Segoe UI Semibold" w:cs="Segoe UI Semibold"/>
        </w:rPr>
        <w:t xml:space="preserve"> to maintain such historical, archeological, and/</w:t>
      </w:r>
      <w:r w:rsidR="00111747" w:rsidRPr="004858A6">
        <w:rPr>
          <w:rFonts w:ascii="Segoe UI Semibold" w:hAnsi="Segoe UI Semibold" w:cs="Segoe UI Semibold"/>
        </w:rPr>
        <w:t>or architectural</w:t>
      </w:r>
      <w:r w:rsidRPr="004858A6">
        <w:rPr>
          <w:rFonts w:ascii="Segoe UI Semibold" w:hAnsi="Segoe UI Semibold" w:cs="Segoe UI Semibold"/>
        </w:rPr>
        <w:t xml:space="preserve"> significance.</w:t>
      </w:r>
    </w:p>
    <w:p w14:paraId="125FCC69" w14:textId="4CF3C8CC" w:rsidR="00111747" w:rsidRPr="004858A6" w:rsidRDefault="005825EE" w:rsidP="00111747">
      <w:pPr>
        <w:ind w:left="720"/>
        <w:rPr>
          <w:rFonts w:ascii="Segoe UI Semibold" w:hAnsi="Segoe UI Semibold" w:cs="Segoe UI Semibold"/>
        </w:rPr>
      </w:pPr>
      <w:r w:rsidRPr="004858A6">
        <w:rPr>
          <w:rFonts w:ascii="Segoe UI Semibold" w:hAnsi="Segoe UI Semibold" w:cs="Segoe UI Semibold"/>
        </w:rPr>
        <w:t xml:space="preserve">3. The established neighborhood character or landscaping on </w:t>
      </w:r>
      <w:r w:rsidR="00111747" w:rsidRPr="004858A6">
        <w:rPr>
          <w:rFonts w:ascii="Segoe UI Semibold" w:hAnsi="Segoe UI Semibold" w:cs="Segoe UI Semibold"/>
        </w:rPr>
        <w:t>the site</w:t>
      </w:r>
      <w:r w:rsidRPr="004858A6">
        <w:rPr>
          <w:rFonts w:ascii="Segoe UI Semibold" w:hAnsi="Segoe UI Semibold" w:cs="Segoe UI Semibold"/>
        </w:rPr>
        <w:t xml:space="preserve"> would be damaged to a degree that outweighs the </w:t>
      </w:r>
      <w:r w:rsidR="00111747" w:rsidRPr="004858A6">
        <w:rPr>
          <w:rFonts w:ascii="Segoe UI Semibold" w:hAnsi="Segoe UI Semibold" w:cs="Segoe UI Semibold"/>
        </w:rPr>
        <w:t>public interest</w:t>
      </w:r>
      <w:r w:rsidRPr="004858A6">
        <w:rPr>
          <w:rFonts w:ascii="Segoe UI Semibold" w:hAnsi="Segoe UI Semibold" w:cs="Segoe UI Semibold"/>
        </w:rPr>
        <w:t xml:space="preserve"> in the City’s normal technical standards in </w:t>
      </w:r>
      <w:r w:rsidR="00111747" w:rsidRPr="004858A6">
        <w:rPr>
          <w:rFonts w:ascii="Segoe UI Semibold" w:hAnsi="Segoe UI Semibold" w:cs="Segoe UI Semibold"/>
        </w:rPr>
        <w:t>that location</w:t>
      </w:r>
      <w:r w:rsidRPr="004858A6">
        <w:rPr>
          <w:rFonts w:ascii="Segoe UI Semibold" w:hAnsi="Segoe UI Semibold" w:cs="Segoe UI Semibold"/>
        </w:rPr>
        <w:t>.</w:t>
      </w:r>
    </w:p>
    <w:p w14:paraId="3310D1C5" w14:textId="40B9ACF2" w:rsidR="00111747" w:rsidRPr="004858A6" w:rsidRDefault="005825EE" w:rsidP="00111747">
      <w:pPr>
        <w:ind w:left="720"/>
        <w:rPr>
          <w:rFonts w:ascii="Segoe UI Semibold" w:hAnsi="Segoe UI Semibold" w:cs="Segoe UI Semibold"/>
        </w:rPr>
      </w:pPr>
      <w:r w:rsidRPr="004858A6">
        <w:rPr>
          <w:rFonts w:ascii="Segoe UI Semibold" w:hAnsi="Segoe UI Semibold" w:cs="Segoe UI Semibold"/>
        </w:rPr>
        <w:t xml:space="preserve">4. Varying from the normal requirements and standards </w:t>
      </w:r>
      <w:r w:rsidR="00111747" w:rsidRPr="004858A6">
        <w:rPr>
          <w:rFonts w:ascii="Segoe UI Semibold" w:hAnsi="Segoe UI Semibold" w:cs="Segoe UI Semibold"/>
        </w:rPr>
        <w:t>will encourage</w:t>
      </w:r>
      <w:r w:rsidRPr="004858A6">
        <w:rPr>
          <w:rFonts w:ascii="Segoe UI Semibold" w:hAnsi="Segoe UI Semibold" w:cs="Segoe UI Semibold"/>
        </w:rPr>
        <w:t xml:space="preserve"> flexibility, economy, effective use of open space, </w:t>
      </w:r>
      <w:r w:rsidR="00111747" w:rsidRPr="004858A6">
        <w:rPr>
          <w:rFonts w:ascii="Segoe UI Semibold" w:hAnsi="Segoe UI Semibold" w:cs="Segoe UI Semibold"/>
        </w:rPr>
        <w:t>or ingenuity</w:t>
      </w:r>
      <w:r w:rsidRPr="004858A6">
        <w:rPr>
          <w:rFonts w:ascii="Segoe UI Semibold" w:hAnsi="Segoe UI Semibold" w:cs="Segoe UI Semibold"/>
        </w:rPr>
        <w:t xml:space="preserve"> in </w:t>
      </w:r>
      <w:r w:rsidR="00111747" w:rsidRPr="004858A6">
        <w:rPr>
          <w:rFonts w:ascii="Segoe UI Semibold" w:hAnsi="Segoe UI Semibold" w:cs="Segoe UI Semibold"/>
        </w:rPr>
        <w:t xml:space="preserve">the </w:t>
      </w:r>
      <w:r w:rsidRPr="004858A6">
        <w:rPr>
          <w:rFonts w:ascii="Segoe UI Semibold" w:hAnsi="Segoe UI Semibold" w:cs="Segoe UI Semibold"/>
        </w:rPr>
        <w:t xml:space="preserve">design of a subdivision, in accordance </w:t>
      </w:r>
      <w:r w:rsidR="00111747" w:rsidRPr="004858A6">
        <w:rPr>
          <w:rFonts w:ascii="Segoe UI Semibold" w:hAnsi="Segoe UI Semibold" w:cs="Segoe UI Semibold"/>
        </w:rPr>
        <w:t>with accepted</w:t>
      </w:r>
      <w:r w:rsidRPr="004858A6">
        <w:rPr>
          <w:rFonts w:ascii="Segoe UI Semibold" w:hAnsi="Segoe UI Semibold" w:cs="Segoe UI Semibold"/>
        </w:rPr>
        <w:t xml:space="preserve"> principles of site planning.</w:t>
      </w:r>
    </w:p>
    <w:p w14:paraId="32E1A6B0" w14:textId="3E1EA401" w:rsidR="006D6DA0" w:rsidRPr="00135D7D" w:rsidRDefault="00370CD4" w:rsidP="00C21F60">
      <w:pPr>
        <w:ind w:left="720"/>
        <w:rPr>
          <w:rFonts w:ascii="Segoe UI" w:hAnsi="Segoe UI" w:cs="Segoe UI"/>
        </w:rPr>
      </w:pPr>
      <w:r w:rsidRPr="00135D7D">
        <w:rPr>
          <w:rFonts w:ascii="Segoe UI Semibold" w:hAnsi="Segoe UI Semibold" w:cs="Segoe UI Semibold"/>
        </w:rPr>
        <w:t>Applicant Response</w:t>
      </w:r>
      <w:r w:rsidRPr="00135D7D">
        <w:rPr>
          <w:rFonts w:ascii="Segoe UI" w:hAnsi="Segoe UI" w:cs="Segoe UI"/>
        </w:rPr>
        <w:t xml:space="preserve">: </w:t>
      </w:r>
      <w:r w:rsidR="00D36AD6" w:rsidRPr="00135D7D">
        <w:rPr>
          <w:rFonts w:ascii="Segoe UI" w:hAnsi="Segoe UI" w:cs="Segoe UI"/>
        </w:rPr>
        <w:t xml:space="preserve">Criterion </w:t>
      </w:r>
      <w:r w:rsidR="008E1C49">
        <w:rPr>
          <w:rFonts w:ascii="Segoe UI" w:hAnsi="Segoe UI" w:cs="Segoe UI"/>
        </w:rPr>
        <w:t>#</w:t>
      </w:r>
      <w:r w:rsidR="00C21F60" w:rsidRPr="00135D7D">
        <w:rPr>
          <w:rFonts w:ascii="Segoe UI" w:hAnsi="Segoe UI" w:cs="Segoe UI"/>
        </w:rPr>
        <w:t>3</w:t>
      </w:r>
      <w:r w:rsidR="00D36AD6" w:rsidRPr="00135D7D">
        <w:rPr>
          <w:rFonts w:ascii="Segoe UI" w:hAnsi="Segoe UI" w:cs="Segoe UI"/>
        </w:rPr>
        <w:t xml:space="preserve"> best applies to the requested waiver to defer sidewalks</w:t>
      </w:r>
      <w:r w:rsidR="00BF0AE7" w:rsidRPr="00135D7D">
        <w:rPr>
          <w:rFonts w:ascii="Segoe UI" w:hAnsi="Segoe UI" w:cs="Segoe UI"/>
        </w:rPr>
        <w:t xml:space="preserve"> until after</w:t>
      </w:r>
      <w:r w:rsidR="00D36AD6" w:rsidRPr="00135D7D">
        <w:rPr>
          <w:rFonts w:ascii="Segoe UI" w:hAnsi="Segoe UI" w:cs="Segoe UI"/>
        </w:rPr>
        <w:t xml:space="preserve"> </w:t>
      </w:r>
      <w:r w:rsidR="00BF0AE7" w:rsidRPr="00135D7D">
        <w:rPr>
          <w:rFonts w:ascii="Segoe UI" w:hAnsi="Segoe UI" w:cs="Segoe UI"/>
        </w:rPr>
        <w:t xml:space="preserve">the </w:t>
      </w:r>
      <w:r w:rsidR="00D36AD6" w:rsidRPr="00135D7D">
        <w:rPr>
          <w:rFonts w:ascii="Segoe UI" w:hAnsi="Segoe UI" w:cs="Segoe UI"/>
        </w:rPr>
        <w:t>construction</w:t>
      </w:r>
      <w:r w:rsidR="00BF0AE7" w:rsidRPr="00135D7D">
        <w:rPr>
          <w:rFonts w:ascii="Segoe UI" w:hAnsi="Segoe UI" w:cs="Segoe UI"/>
        </w:rPr>
        <w:t xml:space="preserve"> of each home</w:t>
      </w:r>
      <w:r w:rsidR="00D36AD6" w:rsidRPr="00135D7D">
        <w:rPr>
          <w:rFonts w:ascii="Segoe UI" w:hAnsi="Segoe UI" w:cs="Segoe UI"/>
        </w:rPr>
        <w:t>.</w:t>
      </w:r>
      <w:r w:rsidR="00C21F60" w:rsidRPr="00135D7D">
        <w:rPr>
          <w:rFonts w:ascii="Segoe UI" w:hAnsi="Segoe UI" w:cs="Segoe UI"/>
        </w:rPr>
        <w:t xml:space="preserve"> </w:t>
      </w:r>
      <w:r w:rsidR="00BF0AE7" w:rsidRPr="00135D7D">
        <w:rPr>
          <w:rFonts w:ascii="Segoe UI" w:hAnsi="Segoe UI" w:cs="Segoe UI"/>
        </w:rPr>
        <w:t>N</w:t>
      </w:r>
      <w:r w:rsidR="00C21F60" w:rsidRPr="00135D7D">
        <w:rPr>
          <w:rFonts w:ascii="Segoe UI" w:hAnsi="Segoe UI" w:cs="Segoe UI"/>
        </w:rPr>
        <w:t xml:space="preserve">eighborhood sidewalks would be damaged during the construction of each </w:t>
      </w:r>
      <w:r w:rsidR="00852BCC">
        <w:rPr>
          <w:rFonts w:ascii="Segoe UI" w:hAnsi="Segoe UI" w:cs="Segoe UI"/>
        </w:rPr>
        <w:t>house</w:t>
      </w:r>
      <w:r w:rsidR="00C21F60" w:rsidRPr="00135D7D">
        <w:rPr>
          <w:rFonts w:ascii="Segoe UI" w:hAnsi="Segoe UI" w:cs="Segoe UI"/>
        </w:rPr>
        <w:t xml:space="preserve"> in the subdivision, which would </w:t>
      </w:r>
      <w:r w:rsidR="005F18B4">
        <w:rPr>
          <w:rFonts w:ascii="Segoe UI" w:hAnsi="Segoe UI" w:cs="Segoe UI"/>
        </w:rPr>
        <w:t>ultimately be detrimental to the public interest for safe connectivity in the subdivision.</w:t>
      </w:r>
    </w:p>
    <w:p w14:paraId="4F3DA537" w14:textId="0B56BF61" w:rsidR="00370CD4" w:rsidRPr="008E1C49" w:rsidRDefault="006D6DA0" w:rsidP="00C21F60">
      <w:pPr>
        <w:ind w:left="720"/>
        <w:rPr>
          <w:rFonts w:ascii="Segoe UI" w:hAnsi="Segoe UI" w:cs="Segoe UI"/>
        </w:rPr>
      </w:pPr>
      <w:r w:rsidRPr="008E1C49">
        <w:rPr>
          <w:rFonts w:ascii="Segoe UI" w:hAnsi="Segoe UI" w:cs="Segoe UI"/>
        </w:rPr>
        <w:t xml:space="preserve">Criterion </w:t>
      </w:r>
      <w:r w:rsidR="008E1C49">
        <w:rPr>
          <w:rFonts w:ascii="Segoe UI" w:hAnsi="Segoe UI" w:cs="Segoe UI"/>
        </w:rPr>
        <w:t>#</w:t>
      </w:r>
      <w:r w:rsidRPr="008E1C49">
        <w:rPr>
          <w:rFonts w:ascii="Segoe UI" w:hAnsi="Segoe UI" w:cs="Segoe UI"/>
        </w:rPr>
        <w:t>4 applies to the Waiver</w:t>
      </w:r>
      <w:r w:rsidR="005F18B4">
        <w:rPr>
          <w:rFonts w:ascii="Segoe UI" w:hAnsi="Segoe UI" w:cs="Segoe UI"/>
        </w:rPr>
        <w:t xml:space="preserve"> for</w:t>
      </w:r>
      <w:r w:rsidRPr="008E1C49">
        <w:rPr>
          <w:rFonts w:ascii="Segoe UI" w:hAnsi="Segoe UI" w:cs="Segoe UI"/>
        </w:rPr>
        <w:t xml:space="preserve"> </w:t>
      </w:r>
      <w:r w:rsidR="002F6515">
        <w:rPr>
          <w:rFonts w:ascii="Segoe UI" w:hAnsi="Segoe UI" w:cs="Segoe UI"/>
        </w:rPr>
        <w:t xml:space="preserve">the installation of </w:t>
      </w:r>
      <w:r w:rsidRPr="008E1C49">
        <w:rPr>
          <w:rFonts w:ascii="Segoe UI" w:hAnsi="Segoe UI" w:cs="Segoe UI"/>
        </w:rPr>
        <w:t xml:space="preserve">one sidewalk at </w:t>
      </w:r>
      <w:r w:rsidR="00F343C9">
        <w:rPr>
          <w:rFonts w:ascii="Segoe UI" w:hAnsi="Segoe UI" w:cs="Segoe UI"/>
        </w:rPr>
        <w:t>each</w:t>
      </w:r>
      <w:r w:rsidRPr="008E1C49">
        <w:rPr>
          <w:rFonts w:ascii="Segoe UI" w:hAnsi="Segoe UI" w:cs="Segoe UI"/>
        </w:rPr>
        <w:t xml:space="preserve"> entry </w:t>
      </w:r>
      <w:r w:rsidR="00F343C9">
        <w:rPr>
          <w:rFonts w:ascii="Segoe UI" w:hAnsi="Segoe UI" w:cs="Segoe UI"/>
        </w:rPr>
        <w:t>to</w:t>
      </w:r>
      <w:r w:rsidRPr="008E1C49">
        <w:rPr>
          <w:rFonts w:ascii="Segoe UI" w:hAnsi="Segoe UI" w:cs="Segoe UI"/>
        </w:rPr>
        <w:t xml:space="preserve"> the subdivision. The allowance to provide one sidewalk</w:t>
      </w:r>
      <w:r w:rsidR="00F343C9">
        <w:rPr>
          <w:rFonts w:ascii="Segoe UI" w:hAnsi="Segoe UI" w:cs="Segoe UI"/>
        </w:rPr>
        <w:t xml:space="preserve"> along each</w:t>
      </w:r>
      <w:r w:rsidR="00426BBB" w:rsidRPr="008E1C49">
        <w:rPr>
          <w:rFonts w:ascii="Segoe UI" w:hAnsi="Segoe UI" w:cs="Segoe UI"/>
        </w:rPr>
        <w:t xml:space="preserve"> entry road </w:t>
      </w:r>
      <w:r w:rsidR="00F343C9">
        <w:rPr>
          <w:rFonts w:ascii="Segoe UI" w:hAnsi="Segoe UI" w:cs="Segoe UI"/>
        </w:rPr>
        <w:t>that</w:t>
      </w:r>
      <w:r w:rsidRPr="008E1C49">
        <w:rPr>
          <w:rFonts w:ascii="Segoe UI" w:hAnsi="Segoe UI" w:cs="Segoe UI"/>
        </w:rPr>
        <w:t xml:space="preserve"> allow</w:t>
      </w:r>
      <w:r w:rsidR="00F343C9">
        <w:rPr>
          <w:rFonts w:ascii="Segoe UI" w:hAnsi="Segoe UI" w:cs="Segoe UI"/>
        </w:rPr>
        <w:t>s</w:t>
      </w:r>
      <w:r w:rsidRPr="008E1C49">
        <w:rPr>
          <w:rFonts w:ascii="Segoe UI" w:hAnsi="Segoe UI" w:cs="Segoe UI"/>
        </w:rPr>
        <w:t xml:space="preserve"> for secured </w:t>
      </w:r>
      <w:r w:rsidR="00BF0AE7" w:rsidRPr="008E1C49">
        <w:rPr>
          <w:rFonts w:ascii="Segoe UI" w:hAnsi="Segoe UI" w:cs="Segoe UI"/>
        </w:rPr>
        <w:t xml:space="preserve">pedestrian </w:t>
      </w:r>
      <w:r w:rsidRPr="008E1C49">
        <w:rPr>
          <w:rFonts w:ascii="Segoe UI" w:hAnsi="Segoe UI" w:cs="Segoe UI"/>
        </w:rPr>
        <w:t>access into the gated subdivision</w:t>
      </w:r>
      <w:r w:rsidR="00CF5FED" w:rsidRPr="008E1C49">
        <w:rPr>
          <w:rFonts w:ascii="Segoe UI" w:hAnsi="Segoe UI" w:cs="Segoe UI"/>
        </w:rPr>
        <w:t xml:space="preserve">. </w:t>
      </w:r>
      <w:r w:rsidR="00F343C9">
        <w:rPr>
          <w:rFonts w:ascii="Segoe UI" w:hAnsi="Segoe UI" w:cs="Segoe UI"/>
        </w:rPr>
        <w:t>This Waiver</w:t>
      </w:r>
      <w:r w:rsidR="00CF5FED" w:rsidRPr="008E1C49">
        <w:rPr>
          <w:rFonts w:ascii="Segoe UI" w:hAnsi="Segoe UI" w:cs="Segoe UI"/>
        </w:rPr>
        <w:t xml:space="preserve"> will encourage flexibility in the design of the subdivision by providing </w:t>
      </w:r>
      <w:r w:rsidR="008E1C49" w:rsidRPr="008E1C49">
        <w:rPr>
          <w:rFonts w:ascii="Segoe UI" w:hAnsi="Segoe UI" w:cs="Segoe UI"/>
        </w:rPr>
        <w:t>access gates at the public right-of-way of Rosa Parks Road and Azucena Road into the subdivision</w:t>
      </w:r>
      <w:r w:rsidR="005F18B4">
        <w:rPr>
          <w:rFonts w:ascii="Segoe UI" w:hAnsi="Segoe UI" w:cs="Segoe UI"/>
        </w:rPr>
        <w:t>,</w:t>
      </w:r>
      <w:r w:rsidR="008E1C49">
        <w:rPr>
          <w:rFonts w:ascii="Segoe UI" w:hAnsi="Segoe UI" w:cs="Segoe UI"/>
        </w:rPr>
        <w:t xml:space="preserve"> </w:t>
      </w:r>
      <w:r w:rsidR="005F18B4">
        <w:rPr>
          <w:rFonts w:ascii="Segoe UI" w:hAnsi="Segoe UI" w:cs="Segoe UI"/>
        </w:rPr>
        <w:t xml:space="preserve">which </w:t>
      </w:r>
      <w:r w:rsidR="00F343C9">
        <w:rPr>
          <w:rFonts w:ascii="Segoe UI" w:hAnsi="Segoe UI" w:cs="Segoe UI"/>
        </w:rPr>
        <w:t xml:space="preserve">provide </w:t>
      </w:r>
      <w:r w:rsidR="008E1C49">
        <w:rPr>
          <w:rFonts w:ascii="Segoe UI" w:hAnsi="Segoe UI" w:cs="Segoe UI"/>
        </w:rPr>
        <w:t>both vehicle and pedestrian access.</w:t>
      </w:r>
      <w:r w:rsidR="00F343C9">
        <w:rPr>
          <w:rFonts w:ascii="Segoe UI" w:hAnsi="Segoe UI" w:cs="Segoe UI"/>
        </w:rPr>
        <w:t xml:space="preserve"> Since this is a private, gated subdivision; a single pedestrian access balances access needs with security and maintenance concerns.</w:t>
      </w:r>
    </w:p>
    <w:p w14:paraId="316A4E01" w14:textId="4A2DA5ED" w:rsidR="00111747" w:rsidRPr="00135D7D" w:rsidRDefault="005825EE" w:rsidP="005825EE">
      <w:pPr>
        <w:rPr>
          <w:rFonts w:ascii="Segoe UI Semibold" w:hAnsi="Segoe UI Semibold" w:cs="Segoe UI Semibold"/>
        </w:rPr>
      </w:pPr>
      <w:r w:rsidRPr="00135D7D">
        <w:rPr>
          <w:rFonts w:ascii="Segoe UI Semibold" w:hAnsi="Segoe UI Semibold" w:cs="Segoe UI Semibold"/>
        </w:rPr>
        <w:t xml:space="preserve">6-6(P)(3)(b) The Waiver will not be materially contrary to the public </w:t>
      </w:r>
      <w:r w:rsidR="00111747" w:rsidRPr="00135D7D">
        <w:rPr>
          <w:rFonts w:ascii="Segoe UI Semibold" w:hAnsi="Segoe UI Semibold" w:cs="Segoe UI Semibold"/>
        </w:rPr>
        <w:t>safety, health</w:t>
      </w:r>
      <w:r w:rsidRPr="00135D7D">
        <w:rPr>
          <w:rFonts w:ascii="Segoe UI Semibold" w:hAnsi="Segoe UI Semibold" w:cs="Segoe UI Semibold"/>
        </w:rPr>
        <w:t>, or welfare.</w:t>
      </w:r>
    </w:p>
    <w:p w14:paraId="36649C4A" w14:textId="01CF8BB6" w:rsidR="002F6515" w:rsidRDefault="00370CD4" w:rsidP="005825EE">
      <w:pPr>
        <w:rPr>
          <w:rFonts w:ascii="Segoe UI" w:hAnsi="Segoe UI" w:cs="Segoe UI"/>
        </w:rPr>
      </w:pPr>
      <w:r w:rsidRPr="00135D7D">
        <w:rPr>
          <w:rFonts w:ascii="Segoe UI Semibold" w:hAnsi="Segoe UI Semibold" w:cs="Segoe UI Semibold"/>
        </w:rPr>
        <w:lastRenderedPageBreak/>
        <w:t>Applicant Response:</w:t>
      </w:r>
      <w:r w:rsidRPr="00135D7D">
        <w:rPr>
          <w:rFonts w:ascii="Segoe UI" w:hAnsi="Segoe UI" w:cs="Segoe UI"/>
        </w:rPr>
        <w:t xml:space="preserve"> </w:t>
      </w:r>
      <w:r w:rsidR="005F18B4">
        <w:rPr>
          <w:rFonts w:ascii="Segoe UI" w:hAnsi="Segoe UI" w:cs="Segoe UI"/>
        </w:rPr>
        <w:t xml:space="preserve">The two requested </w:t>
      </w:r>
      <w:r w:rsidR="00852BCC">
        <w:rPr>
          <w:rFonts w:ascii="Segoe UI" w:hAnsi="Segoe UI" w:cs="Segoe UI"/>
        </w:rPr>
        <w:t>sidewalk</w:t>
      </w:r>
      <w:r w:rsidR="005F18B4">
        <w:rPr>
          <w:rFonts w:ascii="Segoe UI" w:hAnsi="Segoe UI" w:cs="Segoe UI"/>
        </w:rPr>
        <w:t xml:space="preserve"> </w:t>
      </w:r>
      <w:r w:rsidR="002F6515">
        <w:rPr>
          <w:rFonts w:ascii="Segoe UI" w:hAnsi="Segoe UI" w:cs="Segoe UI"/>
        </w:rPr>
        <w:t>W</w:t>
      </w:r>
      <w:r w:rsidR="005F18B4">
        <w:rPr>
          <w:rFonts w:ascii="Segoe UI" w:hAnsi="Segoe UI" w:cs="Segoe UI"/>
        </w:rPr>
        <w:t xml:space="preserve">aivers will allow safe pedestrian access that </w:t>
      </w:r>
      <w:r w:rsidR="00031504">
        <w:rPr>
          <w:rFonts w:ascii="Segoe UI" w:hAnsi="Segoe UI" w:cs="Segoe UI"/>
        </w:rPr>
        <w:t>promotes</w:t>
      </w:r>
      <w:r w:rsidR="005F18B4">
        <w:rPr>
          <w:rFonts w:ascii="Segoe UI" w:hAnsi="Segoe UI" w:cs="Segoe UI"/>
        </w:rPr>
        <w:t xml:space="preserve"> public safety, health, and welfare</w:t>
      </w:r>
      <w:r w:rsidR="00BF5A74">
        <w:rPr>
          <w:rFonts w:ascii="Segoe UI" w:hAnsi="Segoe UI" w:cs="Segoe UI"/>
        </w:rPr>
        <w:t>. T</w:t>
      </w:r>
      <w:r w:rsidR="00C21F60" w:rsidRPr="00135D7D">
        <w:rPr>
          <w:rFonts w:ascii="Segoe UI" w:hAnsi="Segoe UI" w:cs="Segoe UI"/>
        </w:rPr>
        <w:t>he installation of sidewalks will be deferred</w:t>
      </w:r>
      <w:r w:rsidR="005F18B4">
        <w:rPr>
          <w:rFonts w:ascii="Segoe UI" w:hAnsi="Segoe UI" w:cs="Segoe UI"/>
        </w:rPr>
        <w:t xml:space="preserve"> </w:t>
      </w:r>
      <w:r w:rsidR="00BF5A74">
        <w:rPr>
          <w:rFonts w:ascii="Segoe UI" w:hAnsi="Segoe UI" w:cs="Segoe UI"/>
        </w:rPr>
        <w:t xml:space="preserve">only </w:t>
      </w:r>
      <w:r w:rsidR="005F18B4">
        <w:rPr>
          <w:rFonts w:ascii="Segoe UI" w:hAnsi="Segoe UI" w:cs="Segoe UI"/>
        </w:rPr>
        <w:t>temporarily</w:t>
      </w:r>
      <w:r w:rsidR="00C21F60" w:rsidRPr="00135D7D">
        <w:rPr>
          <w:rFonts w:ascii="Segoe UI" w:hAnsi="Segoe UI" w:cs="Segoe UI"/>
        </w:rPr>
        <w:t xml:space="preserve"> </w:t>
      </w:r>
      <w:r w:rsidR="00CB33B0" w:rsidRPr="00135D7D">
        <w:rPr>
          <w:rFonts w:ascii="Segoe UI" w:hAnsi="Segoe UI" w:cs="Segoe UI"/>
        </w:rPr>
        <w:t>until each home is built</w:t>
      </w:r>
      <w:r w:rsidR="00C21F60" w:rsidRPr="00135D7D">
        <w:rPr>
          <w:rFonts w:ascii="Segoe UI" w:hAnsi="Segoe UI" w:cs="Segoe UI"/>
        </w:rPr>
        <w:t>. As the subdivision is completed, sidewalks will be fully installed</w:t>
      </w:r>
      <w:r w:rsidR="00852BCC">
        <w:rPr>
          <w:rFonts w:ascii="Segoe UI" w:hAnsi="Segoe UI" w:cs="Segoe UI"/>
        </w:rPr>
        <w:t>,</w:t>
      </w:r>
      <w:r w:rsidR="00C21F60" w:rsidRPr="00135D7D">
        <w:rPr>
          <w:rFonts w:ascii="Segoe UI" w:hAnsi="Segoe UI" w:cs="Segoe UI"/>
        </w:rPr>
        <w:t xml:space="preserve"> providing pedestrian access throughout the subdivision</w:t>
      </w:r>
      <w:r w:rsidR="002F6515">
        <w:rPr>
          <w:rFonts w:ascii="Segoe UI" w:hAnsi="Segoe UI" w:cs="Segoe UI"/>
        </w:rPr>
        <w:t>. The</w:t>
      </w:r>
      <w:r w:rsidR="00F343C9">
        <w:rPr>
          <w:rFonts w:ascii="Segoe UI" w:hAnsi="Segoe UI" w:cs="Segoe UI"/>
        </w:rPr>
        <w:t xml:space="preserve"> gated</w:t>
      </w:r>
      <w:r w:rsidR="002F6515">
        <w:rPr>
          <w:rFonts w:ascii="Segoe UI" w:hAnsi="Segoe UI" w:cs="Segoe UI"/>
        </w:rPr>
        <w:t xml:space="preserve"> entry sidewalks will primarily be used by residents of the subdivision and will promote safety</w:t>
      </w:r>
      <w:r w:rsidR="00F343C9">
        <w:rPr>
          <w:rFonts w:ascii="Segoe UI" w:hAnsi="Segoe UI" w:cs="Segoe UI"/>
        </w:rPr>
        <w:t xml:space="preserve"> and security</w:t>
      </w:r>
      <w:r w:rsidR="002F6515">
        <w:rPr>
          <w:rFonts w:ascii="Segoe UI" w:hAnsi="Segoe UI" w:cs="Segoe UI"/>
        </w:rPr>
        <w:t xml:space="preserve"> because they will be designed with a safe separation between vehicles and pedestrians.</w:t>
      </w:r>
    </w:p>
    <w:p w14:paraId="5300E6EC" w14:textId="558FD70D" w:rsidR="00111747" w:rsidRPr="00135D7D" w:rsidRDefault="005825EE" w:rsidP="005825EE">
      <w:pPr>
        <w:rPr>
          <w:rFonts w:ascii="Segoe UI Semibold" w:hAnsi="Segoe UI Semibold" w:cs="Segoe UI Semibold"/>
        </w:rPr>
      </w:pPr>
      <w:r w:rsidRPr="00135D7D">
        <w:rPr>
          <w:rFonts w:ascii="Segoe UI Semibold" w:hAnsi="Segoe UI Semibold" w:cs="Segoe UI Semibold"/>
        </w:rPr>
        <w:t xml:space="preserve">6-6(P)(3)(c) The Waiver does not cause significant material adverse impacts </w:t>
      </w:r>
      <w:r w:rsidR="00111747" w:rsidRPr="00135D7D">
        <w:rPr>
          <w:rFonts w:ascii="Segoe UI Semibold" w:hAnsi="Segoe UI Semibold" w:cs="Segoe UI Semibold"/>
        </w:rPr>
        <w:t>on surrounding</w:t>
      </w:r>
      <w:r w:rsidRPr="00135D7D">
        <w:rPr>
          <w:rFonts w:ascii="Segoe UI Semibold" w:hAnsi="Segoe UI Semibold" w:cs="Segoe UI Semibold"/>
        </w:rPr>
        <w:t xml:space="preserve"> properties.</w:t>
      </w:r>
    </w:p>
    <w:p w14:paraId="39049017" w14:textId="3D7C229D" w:rsidR="0032653B" w:rsidRPr="00135D7D" w:rsidRDefault="0021618F" w:rsidP="005825EE">
      <w:pPr>
        <w:rPr>
          <w:rFonts w:ascii="Segoe UI" w:hAnsi="Segoe UI" w:cs="Segoe UI"/>
        </w:rPr>
      </w:pPr>
      <w:r w:rsidRPr="00135D7D">
        <w:rPr>
          <w:rFonts w:ascii="Segoe UI Semibold" w:hAnsi="Segoe UI Semibold" w:cs="Segoe UI Semibold"/>
        </w:rPr>
        <w:t>Applicant Response:</w:t>
      </w:r>
      <w:r w:rsidRPr="00135D7D">
        <w:rPr>
          <w:rFonts w:ascii="Segoe UI" w:hAnsi="Segoe UI" w:cs="Segoe UI"/>
        </w:rPr>
        <w:t xml:space="preserve"> The </w:t>
      </w:r>
      <w:r w:rsidR="00E4538E" w:rsidRPr="00135D7D">
        <w:rPr>
          <w:rFonts w:ascii="Segoe UI" w:hAnsi="Segoe UI" w:cs="Segoe UI"/>
        </w:rPr>
        <w:t>requested Waiver</w:t>
      </w:r>
      <w:r w:rsidR="0032653B" w:rsidRPr="00135D7D">
        <w:rPr>
          <w:rFonts w:ascii="Segoe UI" w:hAnsi="Segoe UI" w:cs="Segoe UI"/>
        </w:rPr>
        <w:t>s</w:t>
      </w:r>
      <w:r w:rsidR="00E4538E" w:rsidRPr="00135D7D">
        <w:rPr>
          <w:rFonts w:ascii="Segoe UI" w:hAnsi="Segoe UI" w:cs="Segoe UI"/>
        </w:rPr>
        <w:t xml:space="preserve"> will not cause significant material adverse impacts on surrounding properties. </w:t>
      </w:r>
      <w:r w:rsidR="0032653B" w:rsidRPr="00135D7D">
        <w:rPr>
          <w:rFonts w:ascii="Segoe UI" w:hAnsi="Segoe UI" w:cs="Segoe UI"/>
        </w:rPr>
        <w:t>T</w:t>
      </w:r>
      <w:r w:rsidR="00E4538E" w:rsidRPr="00135D7D">
        <w:rPr>
          <w:rFonts w:ascii="Segoe UI" w:hAnsi="Segoe UI" w:cs="Segoe UI"/>
        </w:rPr>
        <w:t xml:space="preserve">he deferral of sidewalks will protect surrounding properties by </w:t>
      </w:r>
      <w:r w:rsidR="0032653B" w:rsidRPr="00135D7D">
        <w:rPr>
          <w:rFonts w:ascii="Segoe UI" w:hAnsi="Segoe UI" w:cs="Segoe UI"/>
        </w:rPr>
        <w:t>installing</w:t>
      </w:r>
      <w:r w:rsidR="00E4538E" w:rsidRPr="00135D7D">
        <w:rPr>
          <w:rFonts w:ascii="Segoe UI" w:hAnsi="Segoe UI" w:cs="Segoe UI"/>
        </w:rPr>
        <w:t xml:space="preserve"> sidewalks only when the threat of damage from construction is passed</w:t>
      </w:r>
      <w:r w:rsidR="0032653B" w:rsidRPr="00135D7D">
        <w:rPr>
          <w:rFonts w:ascii="Segoe UI" w:hAnsi="Segoe UI" w:cs="Segoe UI"/>
        </w:rPr>
        <w:t xml:space="preserve">. This will protect all sidewalks in the subdivision in the long term. The Waiver to the </w:t>
      </w:r>
      <w:r w:rsidR="00E15097" w:rsidRPr="00135D7D">
        <w:rPr>
          <w:rFonts w:ascii="Segoe UI" w:hAnsi="Segoe UI" w:cs="Segoe UI"/>
        </w:rPr>
        <w:t>entrance</w:t>
      </w:r>
      <w:r w:rsidR="0032653B" w:rsidRPr="00135D7D">
        <w:rPr>
          <w:rFonts w:ascii="Segoe UI" w:hAnsi="Segoe UI" w:cs="Segoe UI"/>
        </w:rPr>
        <w:t xml:space="preserve"> sidewalk</w:t>
      </w:r>
      <w:r w:rsidR="00E15097" w:rsidRPr="00135D7D">
        <w:rPr>
          <w:rFonts w:ascii="Segoe UI" w:hAnsi="Segoe UI" w:cs="Segoe UI"/>
        </w:rPr>
        <w:t>s</w:t>
      </w:r>
      <w:r w:rsidR="0032653B" w:rsidRPr="00135D7D">
        <w:rPr>
          <w:rFonts w:ascii="Segoe UI" w:hAnsi="Segoe UI" w:cs="Segoe UI"/>
        </w:rPr>
        <w:t xml:space="preserve"> will only affect the entryway to the future subdivision and</w:t>
      </w:r>
      <w:r w:rsidR="00F343C9">
        <w:rPr>
          <w:rFonts w:ascii="Segoe UI" w:hAnsi="Segoe UI" w:cs="Segoe UI"/>
        </w:rPr>
        <w:t xml:space="preserve"> are gated, so they</w:t>
      </w:r>
      <w:r w:rsidR="0032653B" w:rsidRPr="00135D7D">
        <w:rPr>
          <w:rFonts w:ascii="Segoe UI" w:hAnsi="Segoe UI" w:cs="Segoe UI"/>
        </w:rPr>
        <w:t xml:space="preserve"> will not affect surrounding properties.</w:t>
      </w:r>
    </w:p>
    <w:p w14:paraId="2B0FE0D2" w14:textId="135329C4" w:rsidR="00111747" w:rsidRPr="00135D7D" w:rsidRDefault="005825EE" w:rsidP="005825EE">
      <w:pPr>
        <w:rPr>
          <w:rFonts w:ascii="Segoe UI Semibold" w:hAnsi="Segoe UI Semibold" w:cs="Segoe UI Semibold"/>
        </w:rPr>
      </w:pPr>
      <w:r w:rsidRPr="00135D7D">
        <w:rPr>
          <w:rFonts w:ascii="Segoe UI Semibold" w:hAnsi="Segoe UI Semibold" w:cs="Segoe UI Semibold"/>
        </w:rPr>
        <w:t>6-6(P)(3)(d) The Waiver will not hinder future planning, public right-of-</w:t>
      </w:r>
      <w:r w:rsidR="00111747" w:rsidRPr="00135D7D">
        <w:rPr>
          <w:rFonts w:ascii="Segoe UI Semibold" w:hAnsi="Segoe UI Semibold" w:cs="Segoe UI Semibold"/>
        </w:rPr>
        <w:t>way acquisition</w:t>
      </w:r>
      <w:r w:rsidRPr="00135D7D">
        <w:rPr>
          <w:rFonts w:ascii="Segoe UI Semibold" w:hAnsi="Segoe UI Semibold" w:cs="Segoe UI Semibold"/>
        </w:rPr>
        <w:t xml:space="preserve">, or the financing or building of public </w:t>
      </w:r>
      <w:r w:rsidR="00111747" w:rsidRPr="00135D7D">
        <w:rPr>
          <w:rFonts w:ascii="Segoe UI Semibold" w:hAnsi="Segoe UI Semibold" w:cs="Segoe UI Semibold"/>
        </w:rPr>
        <w:t>infrastructure improvements</w:t>
      </w:r>
      <w:r w:rsidRPr="00135D7D">
        <w:rPr>
          <w:rFonts w:ascii="Segoe UI Semibold" w:hAnsi="Segoe UI Semibold" w:cs="Segoe UI Semibold"/>
        </w:rPr>
        <w:t>.</w:t>
      </w:r>
    </w:p>
    <w:p w14:paraId="1569D1CC" w14:textId="76DD94F0" w:rsidR="003A3E55" w:rsidRPr="00135D7D" w:rsidRDefault="00E4538E" w:rsidP="005825EE">
      <w:pPr>
        <w:rPr>
          <w:rFonts w:ascii="Segoe UI" w:hAnsi="Segoe UI" w:cs="Segoe UI"/>
        </w:rPr>
      </w:pPr>
      <w:r w:rsidRPr="00135D7D">
        <w:rPr>
          <w:rFonts w:ascii="Segoe UI Semibold" w:hAnsi="Segoe UI Semibold" w:cs="Segoe UI Semibold"/>
        </w:rPr>
        <w:t>Applicant Response:</w:t>
      </w:r>
      <w:r w:rsidRPr="00135D7D">
        <w:rPr>
          <w:rFonts w:ascii="Segoe UI" w:hAnsi="Segoe UI" w:cs="Segoe UI"/>
        </w:rPr>
        <w:t xml:space="preserve"> The requested Waiver</w:t>
      </w:r>
      <w:r w:rsidR="0032653B" w:rsidRPr="00135D7D">
        <w:rPr>
          <w:rFonts w:ascii="Segoe UI" w:hAnsi="Segoe UI" w:cs="Segoe UI"/>
        </w:rPr>
        <w:t>s</w:t>
      </w:r>
      <w:r w:rsidRPr="00135D7D">
        <w:rPr>
          <w:rFonts w:ascii="Segoe UI" w:hAnsi="Segoe UI" w:cs="Segoe UI"/>
        </w:rPr>
        <w:t xml:space="preserve"> will not </w:t>
      </w:r>
      <w:r w:rsidR="003A3E55" w:rsidRPr="00135D7D">
        <w:rPr>
          <w:rFonts w:ascii="Segoe UI" w:hAnsi="Segoe UI" w:cs="Segoe UI"/>
        </w:rPr>
        <w:t>hinder future planning, public right-of-way acquisition, or the financing or building of public infrastructure improvements.</w:t>
      </w:r>
      <w:r w:rsidR="009F742A" w:rsidRPr="00135D7D">
        <w:rPr>
          <w:rFonts w:ascii="Segoe UI" w:hAnsi="Segoe UI" w:cs="Segoe UI"/>
        </w:rPr>
        <w:t xml:space="preserve"> The deferral of sidewalks is temporary and will not affect the items in Criterion (d) outside of the subdivision. The entr</w:t>
      </w:r>
      <w:r w:rsidR="00F360D5">
        <w:rPr>
          <w:rFonts w:ascii="Segoe UI" w:hAnsi="Segoe UI" w:cs="Segoe UI"/>
        </w:rPr>
        <w:t>ance</w:t>
      </w:r>
      <w:r w:rsidR="009F742A" w:rsidRPr="00135D7D">
        <w:rPr>
          <w:rFonts w:ascii="Segoe UI" w:hAnsi="Segoe UI" w:cs="Segoe UI"/>
        </w:rPr>
        <w:t xml:space="preserve"> sidewalks will not affect the City’s ability to improve the streets or sidewalks along Azucena Place</w:t>
      </w:r>
      <w:r w:rsidR="00E15097" w:rsidRPr="00135D7D">
        <w:rPr>
          <w:rFonts w:ascii="Segoe UI" w:hAnsi="Segoe UI" w:cs="Segoe UI"/>
        </w:rPr>
        <w:t xml:space="preserve">, </w:t>
      </w:r>
      <w:r w:rsidR="009F742A" w:rsidRPr="00135D7D">
        <w:rPr>
          <w:rFonts w:ascii="Segoe UI" w:hAnsi="Segoe UI" w:cs="Segoe UI"/>
        </w:rPr>
        <w:t>Rosa Parks Road</w:t>
      </w:r>
      <w:r w:rsidR="00E15097" w:rsidRPr="00135D7D">
        <w:rPr>
          <w:rFonts w:ascii="Segoe UI" w:hAnsi="Segoe UI" w:cs="Segoe UI"/>
        </w:rPr>
        <w:t xml:space="preserve">, or any other </w:t>
      </w:r>
      <w:r w:rsidR="00F343C9">
        <w:rPr>
          <w:rFonts w:ascii="Segoe UI" w:hAnsi="Segoe UI" w:cs="Segoe UI"/>
        </w:rPr>
        <w:t xml:space="preserve">public </w:t>
      </w:r>
      <w:r w:rsidR="00E15097" w:rsidRPr="00135D7D">
        <w:rPr>
          <w:rFonts w:ascii="Segoe UI" w:hAnsi="Segoe UI" w:cs="Segoe UI"/>
        </w:rPr>
        <w:t>streets in the area.</w:t>
      </w:r>
    </w:p>
    <w:p w14:paraId="3A4ED6E2" w14:textId="513E77E2" w:rsidR="00111747" w:rsidRPr="00135D7D" w:rsidRDefault="005825EE" w:rsidP="005825EE">
      <w:pPr>
        <w:rPr>
          <w:rFonts w:ascii="Segoe UI Semibold" w:hAnsi="Segoe UI Semibold" w:cs="Segoe UI Semibold"/>
        </w:rPr>
      </w:pPr>
      <w:r w:rsidRPr="00135D7D">
        <w:rPr>
          <w:rFonts w:ascii="Segoe UI Semibold" w:hAnsi="Segoe UI Semibold" w:cs="Segoe UI Semibold"/>
        </w:rPr>
        <w:t xml:space="preserve">6-6(P)(3)(e) The Waiver will not conflict significantly with the goals </w:t>
      </w:r>
      <w:r w:rsidR="00111747" w:rsidRPr="00135D7D">
        <w:rPr>
          <w:rFonts w:ascii="Segoe UI Semibold" w:hAnsi="Segoe UI Semibold" w:cs="Segoe UI Semibold"/>
        </w:rPr>
        <w:t>and provisions</w:t>
      </w:r>
      <w:r w:rsidRPr="00135D7D">
        <w:rPr>
          <w:rFonts w:ascii="Segoe UI Semibold" w:hAnsi="Segoe UI Semibold" w:cs="Segoe UI Semibold"/>
        </w:rPr>
        <w:t xml:space="preserve"> of any City, County, or AMAFCA adopted plan or </w:t>
      </w:r>
      <w:r w:rsidR="00111747" w:rsidRPr="00135D7D">
        <w:rPr>
          <w:rFonts w:ascii="Segoe UI Semibold" w:hAnsi="Segoe UI Semibold" w:cs="Segoe UI Semibold"/>
        </w:rPr>
        <w:t>policy, this</w:t>
      </w:r>
      <w:r w:rsidRPr="00135D7D">
        <w:rPr>
          <w:rFonts w:ascii="Segoe UI Semibold" w:hAnsi="Segoe UI Semibold" w:cs="Segoe UI Semibold"/>
        </w:rPr>
        <w:t xml:space="preserve"> IDO, or any other City code or ordinance.</w:t>
      </w:r>
    </w:p>
    <w:p w14:paraId="36491397" w14:textId="241508D9" w:rsidR="005440DB" w:rsidRPr="00135D7D" w:rsidRDefault="00E4538E" w:rsidP="005825EE">
      <w:pPr>
        <w:rPr>
          <w:rFonts w:ascii="Segoe UI Semibold" w:hAnsi="Segoe UI Semibold" w:cs="Segoe UI Semibold"/>
        </w:rPr>
      </w:pPr>
      <w:r w:rsidRPr="00135D7D">
        <w:rPr>
          <w:rFonts w:ascii="Segoe UI Semibold" w:hAnsi="Segoe UI Semibold" w:cs="Segoe UI Semibold"/>
        </w:rPr>
        <w:t>Applicant Response:</w:t>
      </w:r>
      <w:r w:rsidRPr="00135D7D">
        <w:rPr>
          <w:rFonts w:ascii="Segoe UI" w:hAnsi="Segoe UI" w:cs="Segoe UI"/>
        </w:rPr>
        <w:t xml:space="preserve"> </w:t>
      </w:r>
      <w:r w:rsidR="00357432" w:rsidRPr="00135D7D">
        <w:rPr>
          <w:rFonts w:ascii="Segoe UI" w:hAnsi="Segoe UI" w:cs="Segoe UI"/>
        </w:rPr>
        <w:t>The requested sidewalk Waivers will not conflict with</w:t>
      </w:r>
      <w:r w:rsidR="00194D05" w:rsidRPr="00135D7D">
        <w:rPr>
          <w:rFonts w:ascii="Segoe UI" w:hAnsi="Segoe UI" w:cs="Segoe UI"/>
        </w:rPr>
        <w:t xml:space="preserve"> the goals and provisions in the</w:t>
      </w:r>
      <w:r w:rsidR="00357432" w:rsidRPr="00135D7D">
        <w:rPr>
          <w:rFonts w:ascii="Segoe UI" w:hAnsi="Segoe UI" w:cs="Segoe UI"/>
        </w:rPr>
        <w:t xml:space="preserve"> IDO </w:t>
      </w:r>
      <w:r w:rsidR="00194D05" w:rsidRPr="00135D7D">
        <w:rPr>
          <w:rFonts w:ascii="Segoe UI" w:hAnsi="Segoe UI" w:cs="Segoe UI"/>
          <w:i/>
          <w:iCs/>
        </w:rPr>
        <w:t xml:space="preserve">Section </w:t>
      </w:r>
      <w:r w:rsidR="00357432" w:rsidRPr="00135D7D">
        <w:rPr>
          <w:rFonts w:ascii="Segoe UI" w:hAnsi="Segoe UI" w:cs="Segoe UI"/>
          <w:i/>
          <w:iCs/>
        </w:rPr>
        <w:t>5-3 Access and Connectivity</w:t>
      </w:r>
      <w:r w:rsidR="00F64122" w:rsidRPr="00135D7D">
        <w:rPr>
          <w:rFonts w:ascii="Segoe UI" w:hAnsi="Segoe UI" w:cs="Segoe UI"/>
        </w:rPr>
        <w:t xml:space="preserve"> nor the DPM </w:t>
      </w:r>
      <w:r w:rsidR="00F64122" w:rsidRPr="00135D7D">
        <w:rPr>
          <w:rFonts w:ascii="Segoe UI" w:hAnsi="Segoe UI" w:cs="Segoe UI"/>
          <w:i/>
          <w:iCs/>
        </w:rPr>
        <w:t>Part 7-4 Pedestrian Facilities</w:t>
      </w:r>
      <w:r w:rsidR="00357432" w:rsidRPr="00135D7D">
        <w:rPr>
          <w:rFonts w:ascii="Segoe UI" w:hAnsi="Segoe UI" w:cs="Segoe UI"/>
        </w:rPr>
        <w:t xml:space="preserve"> or any other City code or ordinance. </w:t>
      </w:r>
      <w:r w:rsidR="00F360D5">
        <w:rPr>
          <w:rFonts w:ascii="Segoe UI" w:hAnsi="Segoe UI" w:cs="Segoe UI"/>
        </w:rPr>
        <w:t>T</w:t>
      </w:r>
      <w:r w:rsidR="00852BCC" w:rsidRPr="00852BCC">
        <w:rPr>
          <w:rFonts w:ascii="Segoe UI" w:hAnsi="Segoe UI" w:cs="Segoe UI"/>
        </w:rPr>
        <w:t>he sidewalks within the subdivision and at the entrances will be constructed</w:t>
      </w:r>
      <w:r w:rsidR="00F360D5">
        <w:rPr>
          <w:rFonts w:ascii="Segoe UI" w:hAnsi="Segoe UI" w:cs="Segoe UI"/>
        </w:rPr>
        <w:t xml:space="preserve"> according to DPM standards</w:t>
      </w:r>
      <w:r w:rsidR="00852BCC">
        <w:rPr>
          <w:rFonts w:ascii="Segoe UI" w:hAnsi="Segoe UI" w:cs="Segoe UI"/>
        </w:rPr>
        <w:t>. They will</w:t>
      </w:r>
      <w:r w:rsidR="004858A6">
        <w:rPr>
          <w:rFonts w:ascii="Segoe UI" w:hAnsi="Segoe UI" w:cs="Segoe UI"/>
        </w:rPr>
        <w:t xml:space="preserve"> comply with </w:t>
      </w:r>
      <w:r w:rsidR="00E15097" w:rsidRPr="00135D7D">
        <w:rPr>
          <w:rFonts w:ascii="Segoe UI" w:hAnsi="Segoe UI" w:cs="Segoe UI"/>
        </w:rPr>
        <w:t>the City’s sidewalk ordinance</w:t>
      </w:r>
      <w:r w:rsidR="00DC474E" w:rsidRPr="00135D7D">
        <w:rPr>
          <w:rFonts w:ascii="Segoe UI" w:hAnsi="Segoe UI" w:cs="Segoe UI"/>
        </w:rPr>
        <w:t xml:space="preserve"> </w:t>
      </w:r>
      <w:r w:rsidR="00F360D5">
        <w:rPr>
          <w:rFonts w:ascii="Segoe UI" w:hAnsi="Segoe UI" w:cs="Segoe UI"/>
        </w:rPr>
        <w:t xml:space="preserve">and will be installed at </w:t>
      </w:r>
      <w:r w:rsidR="00DC474E" w:rsidRPr="00135D7D">
        <w:rPr>
          <w:rFonts w:ascii="Segoe UI" w:hAnsi="Segoe UI" w:cs="Segoe UI"/>
        </w:rPr>
        <w:t xml:space="preserve">the appropriate </w:t>
      </w:r>
      <w:r w:rsidR="00852BCC">
        <w:rPr>
          <w:rFonts w:ascii="Segoe UI" w:hAnsi="Segoe UI" w:cs="Segoe UI"/>
        </w:rPr>
        <w:t>development phase,</w:t>
      </w:r>
      <w:r w:rsidR="00194D05" w:rsidRPr="00135D7D">
        <w:rPr>
          <w:rFonts w:ascii="Segoe UI" w:hAnsi="Segoe UI" w:cs="Segoe UI"/>
        </w:rPr>
        <w:t xml:space="preserve"> ensuring</w:t>
      </w:r>
      <w:r w:rsidR="00F64122" w:rsidRPr="00135D7D">
        <w:rPr>
          <w:rFonts w:ascii="Segoe UI" w:hAnsi="Segoe UI" w:cs="Segoe UI"/>
        </w:rPr>
        <w:t xml:space="preserve"> convenient and efficient access</w:t>
      </w:r>
      <w:r w:rsidR="00F343C9">
        <w:rPr>
          <w:rFonts w:ascii="Segoe UI" w:hAnsi="Segoe UI" w:cs="Segoe UI"/>
        </w:rPr>
        <w:t xml:space="preserve"> for residents as the project is being constructed</w:t>
      </w:r>
      <w:r w:rsidR="00F64122" w:rsidRPr="00135D7D">
        <w:rPr>
          <w:rFonts w:ascii="Segoe UI" w:hAnsi="Segoe UI" w:cs="Segoe UI"/>
        </w:rPr>
        <w:t>.</w:t>
      </w:r>
      <w:r w:rsidR="00F343C9">
        <w:rPr>
          <w:rFonts w:ascii="Segoe UI" w:hAnsi="Segoe UI" w:cs="Segoe UI"/>
        </w:rPr>
        <w:t xml:space="preserve"> After full buildout, all sidewalks will be constructed.</w:t>
      </w:r>
    </w:p>
    <w:p w14:paraId="1FD36809" w14:textId="5EF9F56C" w:rsidR="00111747" w:rsidRPr="00135D7D" w:rsidRDefault="005825EE" w:rsidP="005825EE">
      <w:pPr>
        <w:rPr>
          <w:rFonts w:ascii="Segoe UI Semibold" w:hAnsi="Segoe UI Semibold" w:cs="Segoe UI Semibold"/>
        </w:rPr>
      </w:pPr>
      <w:r w:rsidRPr="00135D7D">
        <w:rPr>
          <w:rFonts w:ascii="Segoe UI Semibold" w:hAnsi="Segoe UI Semibold" w:cs="Segoe UI Semibold"/>
        </w:rPr>
        <w:t xml:space="preserve">6-6(P)(3)(f) The Waiver will not allow, encourage, or make possible </w:t>
      </w:r>
      <w:r w:rsidR="00111747" w:rsidRPr="00135D7D">
        <w:rPr>
          <w:rFonts w:ascii="Segoe UI Semibold" w:hAnsi="Segoe UI Semibold" w:cs="Segoe UI Semibold"/>
        </w:rPr>
        <w:t>undesired development</w:t>
      </w:r>
      <w:r w:rsidRPr="00135D7D">
        <w:rPr>
          <w:rFonts w:ascii="Segoe UI Semibold" w:hAnsi="Segoe UI Semibold" w:cs="Segoe UI Semibold"/>
        </w:rPr>
        <w:t xml:space="preserve"> in the 100-year Floodplain.</w:t>
      </w:r>
    </w:p>
    <w:p w14:paraId="32AE0526" w14:textId="3FC60B19" w:rsidR="005440DB" w:rsidRPr="00135D7D" w:rsidRDefault="00DC474E" w:rsidP="005825EE">
      <w:pPr>
        <w:rPr>
          <w:rFonts w:ascii="Segoe UI" w:hAnsi="Segoe UI" w:cs="Segoe UI"/>
        </w:rPr>
      </w:pPr>
      <w:r w:rsidRPr="00135D7D">
        <w:rPr>
          <w:rFonts w:ascii="Segoe UI Semibold" w:hAnsi="Segoe UI Semibold" w:cs="Segoe UI Semibold"/>
        </w:rPr>
        <w:t>Applicant Response</w:t>
      </w:r>
      <w:r w:rsidRPr="00135D7D">
        <w:rPr>
          <w:rFonts w:ascii="Segoe UI" w:hAnsi="Segoe UI" w:cs="Segoe UI"/>
        </w:rPr>
        <w:t>: Criterion (f) does not apply, as the subject property is not in the 100-year Floodplain.</w:t>
      </w:r>
    </w:p>
    <w:p w14:paraId="108005DC" w14:textId="49FE0FB9" w:rsidR="00111747" w:rsidRPr="00135D7D" w:rsidRDefault="005825EE" w:rsidP="005825EE">
      <w:pPr>
        <w:rPr>
          <w:rFonts w:ascii="Segoe UI Semibold" w:hAnsi="Segoe UI Semibold" w:cs="Segoe UI Semibold"/>
        </w:rPr>
      </w:pPr>
      <w:r w:rsidRPr="00135D7D">
        <w:rPr>
          <w:rFonts w:ascii="Segoe UI Semibold" w:hAnsi="Segoe UI Semibold" w:cs="Segoe UI Semibold"/>
        </w:rPr>
        <w:t xml:space="preserve">6-6(P)(3)(g) The Waiver will not materially undermine the intent and </w:t>
      </w:r>
      <w:r w:rsidR="00111747" w:rsidRPr="00135D7D">
        <w:rPr>
          <w:rFonts w:ascii="Segoe UI Semibold" w:hAnsi="Segoe UI Semibold" w:cs="Segoe UI Semibold"/>
        </w:rPr>
        <w:t>purpose of</w:t>
      </w:r>
      <w:r w:rsidRPr="00135D7D">
        <w:rPr>
          <w:rFonts w:ascii="Segoe UI Semibold" w:hAnsi="Segoe UI Semibold" w:cs="Segoe UI Semibold"/>
        </w:rPr>
        <w:t xml:space="preserve"> this IDO or the applicable zone district.</w:t>
      </w:r>
    </w:p>
    <w:p w14:paraId="353FBDFD" w14:textId="2603EE44" w:rsidR="00370CD4" w:rsidRPr="00135D7D" w:rsidRDefault="00DC474E" w:rsidP="005825EE">
      <w:pPr>
        <w:rPr>
          <w:rFonts w:ascii="Segoe UI" w:hAnsi="Segoe UI" w:cs="Segoe UI"/>
        </w:rPr>
      </w:pPr>
      <w:r w:rsidRPr="00135D7D">
        <w:rPr>
          <w:rFonts w:ascii="Segoe UI Semibold" w:hAnsi="Segoe UI Semibold" w:cs="Segoe UI Semibold"/>
        </w:rPr>
        <w:lastRenderedPageBreak/>
        <w:t>Applicant Response:</w:t>
      </w:r>
      <w:r w:rsidRPr="00135D7D">
        <w:rPr>
          <w:rFonts w:ascii="Segoe UI" w:hAnsi="Segoe UI" w:cs="Segoe UI"/>
        </w:rPr>
        <w:t xml:space="preserve"> The requested Waiver</w:t>
      </w:r>
      <w:r w:rsidR="00E15097" w:rsidRPr="00135D7D">
        <w:rPr>
          <w:rFonts w:ascii="Segoe UI" w:hAnsi="Segoe UI" w:cs="Segoe UI"/>
        </w:rPr>
        <w:t>s</w:t>
      </w:r>
      <w:r w:rsidRPr="00135D7D">
        <w:rPr>
          <w:rFonts w:ascii="Segoe UI" w:hAnsi="Segoe UI" w:cs="Segoe UI"/>
        </w:rPr>
        <w:t xml:space="preserve"> will not materially undermine the intent of the IDO</w:t>
      </w:r>
      <w:r w:rsidR="00BF5A74">
        <w:rPr>
          <w:rFonts w:ascii="Segoe UI" w:hAnsi="Segoe UI" w:cs="Segoe UI"/>
        </w:rPr>
        <w:t xml:space="preserve"> to “</w:t>
      </w:r>
      <w:r w:rsidR="00BF5A74" w:rsidRPr="00F360D5">
        <w:rPr>
          <w:rFonts w:ascii="Segoe UI" w:hAnsi="Segoe UI" w:cs="Segoe UI"/>
          <w:i/>
          <w:iCs/>
        </w:rPr>
        <w:t>encourage efficient and connected transportation and circulation systems for motor vehicles, bicycles, and pedestrians</w:t>
      </w:r>
      <w:r w:rsidR="00BF5A74">
        <w:rPr>
          <w:rFonts w:ascii="Segoe UI" w:hAnsi="Segoe UI" w:cs="Segoe UI"/>
        </w:rPr>
        <w:t xml:space="preserve">” </w:t>
      </w:r>
      <w:r w:rsidRPr="00135D7D">
        <w:rPr>
          <w:rFonts w:ascii="Segoe UI" w:hAnsi="Segoe UI" w:cs="Segoe UI"/>
        </w:rPr>
        <w:t>or the R</w:t>
      </w:r>
      <w:r w:rsidR="006B691A" w:rsidRPr="00135D7D">
        <w:rPr>
          <w:rFonts w:ascii="Segoe UI" w:hAnsi="Segoe UI" w:cs="Segoe UI"/>
        </w:rPr>
        <w:t>-ML Zone</w:t>
      </w:r>
      <w:r w:rsidR="00BF5A74">
        <w:rPr>
          <w:rFonts w:ascii="Segoe UI" w:hAnsi="Segoe UI" w:cs="Segoe UI"/>
        </w:rPr>
        <w:t xml:space="preserve"> “</w:t>
      </w:r>
      <w:r w:rsidR="00BF5A74" w:rsidRPr="00F360D5">
        <w:rPr>
          <w:rFonts w:ascii="Segoe UI" w:hAnsi="Segoe UI" w:cs="Segoe UI"/>
          <w:i/>
          <w:iCs/>
        </w:rPr>
        <w:t xml:space="preserve">to </w:t>
      </w:r>
      <w:r w:rsidR="006B691A" w:rsidRPr="00F360D5">
        <w:rPr>
          <w:rFonts w:ascii="Segoe UI" w:hAnsi="Segoe UI" w:cs="Segoe UI"/>
          <w:i/>
          <w:iCs/>
        </w:rPr>
        <w:t>provide for a variety of low-to medium-density housing options</w:t>
      </w:r>
      <w:r w:rsidR="00E15097" w:rsidRPr="00135D7D">
        <w:rPr>
          <w:rFonts w:ascii="Segoe UI" w:hAnsi="Segoe UI" w:cs="Segoe UI"/>
        </w:rPr>
        <w:t>.</w:t>
      </w:r>
      <w:r w:rsidR="00BF5A74">
        <w:rPr>
          <w:rFonts w:ascii="Segoe UI" w:hAnsi="Segoe UI" w:cs="Segoe UI"/>
        </w:rPr>
        <w:t>”</w:t>
      </w:r>
      <w:r w:rsidR="00E15097" w:rsidRPr="00135D7D">
        <w:rPr>
          <w:rFonts w:ascii="Segoe UI" w:hAnsi="Segoe UI" w:cs="Segoe UI"/>
        </w:rPr>
        <w:t xml:space="preserve"> The Waiver to defer sidewalks</w:t>
      </w:r>
      <w:r w:rsidR="00BF5A74">
        <w:rPr>
          <w:rFonts w:ascii="Segoe UI" w:hAnsi="Segoe UI" w:cs="Segoe UI"/>
        </w:rPr>
        <w:t xml:space="preserve"> temporarily</w:t>
      </w:r>
      <w:r w:rsidR="00E15097" w:rsidRPr="00135D7D">
        <w:rPr>
          <w:rFonts w:ascii="Segoe UI" w:hAnsi="Segoe UI" w:cs="Segoe UI"/>
        </w:rPr>
        <w:t xml:space="preserve"> will </w:t>
      </w:r>
      <w:r w:rsidR="00AE77B2" w:rsidRPr="00135D7D">
        <w:rPr>
          <w:rFonts w:ascii="Segoe UI" w:hAnsi="Segoe UI" w:cs="Segoe UI"/>
        </w:rPr>
        <w:t xml:space="preserve">allow </w:t>
      </w:r>
      <w:r w:rsidR="002F6515">
        <w:rPr>
          <w:rFonts w:ascii="Segoe UI" w:hAnsi="Segoe UI" w:cs="Segoe UI"/>
        </w:rPr>
        <w:t xml:space="preserve">installation </w:t>
      </w:r>
      <w:r w:rsidR="00AE77B2" w:rsidRPr="00135D7D">
        <w:rPr>
          <w:rFonts w:ascii="Segoe UI" w:hAnsi="Segoe UI" w:cs="Segoe UI"/>
        </w:rPr>
        <w:t>at the appropriate time when each home is constructed</w:t>
      </w:r>
      <w:r w:rsidR="00BF5A74">
        <w:rPr>
          <w:rFonts w:ascii="Segoe UI" w:hAnsi="Segoe UI" w:cs="Segoe UI"/>
        </w:rPr>
        <w:t>, thereby protecting the overall pedestrian connectivity of the subdivision.</w:t>
      </w:r>
      <w:r w:rsidR="00AE77B2" w:rsidRPr="00135D7D">
        <w:rPr>
          <w:rFonts w:ascii="Segoe UI" w:hAnsi="Segoe UI" w:cs="Segoe UI"/>
        </w:rPr>
        <w:t xml:space="preserve"> The entrance s</w:t>
      </w:r>
      <w:r w:rsidR="00BB4B3B" w:rsidRPr="00135D7D">
        <w:rPr>
          <w:rFonts w:ascii="Segoe UI" w:hAnsi="Segoe UI" w:cs="Segoe UI"/>
        </w:rPr>
        <w:t xml:space="preserve">idewalks will ensure safe pedestrian access </w:t>
      </w:r>
      <w:r w:rsidR="00BF5A74">
        <w:rPr>
          <w:rFonts w:ascii="Segoe UI" w:hAnsi="Segoe UI" w:cs="Segoe UI"/>
        </w:rPr>
        <w:t>in</w:t>
      </w:r>
      <w:r w:rsidR="00BB4B3B" w:rsidRPr="00135D7D">
        <w:rPr>
          <w:rFonts w:ascii="Segoe UI" w:hAnsi="Segoe UI" w:cs="Segoe UI"/>
        </w:rPr>
        <w:t>to the subdivision and connectivity</w:t>
      </w:r>
      <w:r w:rsidR="00AD075C">
        <w:rPr>
          <w:rFonts w:ascii="Segoe UI" w:hAnsi="Segoe UI" w:cs="Segoe UI"/>
        </w:rPr>
        <w:t xml:space="preserve"> for pedestrians</w:t>
      </w:r>
      <w:r w:rsidR="00BB4B3B" w:rsidRPr="00135D7D">
        <w:rPr>
          <w:rFonts w:ascii="Segoe UI" w:hAnsi="Segoe UI" w:cs="Segoe UI"/>
        </w:rPr>
        <w:t xml:space="preserve"> to </w:t>
      </w:r>
      <w:r w:rsidR="00CC5D3D">
        <w:rPr>
          <w:rFonts w:ascii="Segoe UI" w:hAnsi="Segoe UI" w:cs="Segoe UI"/>
        </w:rPr>
        <w:t xml:space="preserve">and from </w:t>
      </w:r>
      <w:r w:rsidR="00BB4B3B" w:rsidRPr="00135D7D">
        <w:rPr>
          <w:rFonts w:ascii="Segoe UI" w:hAnsi="Segoe UI" w:cs="Segoe UI"/>
        </w:rPr>
        <w:t>the public right</w:t>
      </w:r>
      <w:r w:rsidR="00CC5D3D">
        <w:rPr>
          <w:rFonts w:ascii="Segoe UI" w:hAnsi="Segoe UI" w:cs="Segoe UI"/>
        </w:rPr>
        <w:t>s</w:t>
      </w:r>
      <w:r w:rsidR="00BB4B3B" w:rsidRPr="00135D7D">
        <w:rPr>
          <w:rFonts w:ascii="Segoe UI" w:hAnsi="Segoe UI" w:cs="Segoe UI"/>
        </w:rPr>
        <w:t>-of-way.</w:t>
      </w:r>
    </w:p>
    <w:p w14:paraId="483EF4F4" w14:textId="69686FE5" w:rsidR="00111747" w:rsidRPr="00CF5FED" w:rsidRDefault="005825EE" w:rsidP="005825EE">
      <w:pPr>
        <w:rPr>
          <w:rFonts w:ascii="Segoe UI Semibold" w:hAnsi="Segoe UI Semibold" w:cs="Segoe UI Semibold"/>
        </w:rPr>
      </w:pPr>
      <w:r w:rsidRPr="00CF5FED">
        <w:rPr>
          <w:rFonts w:ascii="Segoe UI Semibold" w:hAnsi="Segoe UI Semibold" w:cs="Segoe UI Semibold"/>
        </w:rPr>
        <w:t xml:space="preserve">6-6(P)(3)(h) The Waiver does not allow a lot or type of development that </w:t>
      </w:r>
      <w:r w:rsidR="00111747" w:rsidRPr="00CF5FED">
        <w:rPr>
          <w:rFonts w:ascii="Segoe UI Semibold" w:hAnsi="Segoe UI Semibold" w:cs="Segoe UI Semibold"/>
        </w:rPr>
        <w:t>does not</w:t>
      </w:r>
      <w:r w:rsidRPr="00CF5FED">
        <w:rPr>
          <w:rFonts w:ascii="Segoe UI Semibold" w:hAnsi="Segoe UI Semibold" w:cs="Segoe UI Semibold"/>
        </w:rPr>
        <w:t xml:space="preserve"> meet the applicable Development Standards for the </w:t>
      </w:r>
      <w:r w:rsidR="00111747" w:rsidRPr="00CF5FED">
        <w:rPr>
          <w:rFonts w:ascii="Segoe UI Semibold" w:hAnsi="Segoe UI Semibold" w:cs="Segoe UI Semibold"/>
        </w:rPr>
        <w:t>zone district</w:t>
      </w:r>
      <w:r w:rsidRPr="00CF5FED">
        <w:rPr>
          <w:rFonts w:ascii="Segoe UI Semibold" w:hAnsi="Segoe UI Semibold" w:cs="Segoe UI Semibold"/>
        </w:rPr>
        <w:t xml:space="preserve"> where the lot is located, unless a deviation to </w:t>
      </w:r>
      <w:r w:rsidR="00111747" w:rsidRPr="00CF5FED">
        <w:rPr>
          <w:rFonts w:ascii="Segoe UI Semibold" w:hAnsi="Segoe UI Semibold" w:cs="Segoe UI Semibold"/>
        </w:rPr>
        <w:t>such standards</w:t>
      </w:r>
      <w:r w:rsidRPr="00CF5FED">
        <w:rPr>
          <w:rFonts w:ascii="Segoe UI Semibold" w:hAnsi="Segoe UI Semibold" w:cs="Segoe UI Semibold"/>
        </w:rPr>
        <w:t xml:space="preserve"> is within the thresholds established by Subsection 14-16-6-4(P) (Deviations) and is granted by the DRB as part of </w:t>
      </w:r>
      <w:r w:rsidR="00111747" w:rsidRPr="00CF5FED">
        <w:rPr>
          <w:rFonts w:ascii="Segoe UI Semibold" w:hAnsi="Segoe UI Semibold" w:cs="Segoe UI Semibold"/>
        </w:rPr>
        <w:t>this approval</w:t>
      </w:r>
      <w:r w:rsidRPr="00CF5FED">
        <w:rPr>
          <w:rFonts w:ascii="Segoe UI Semibold" w:hAnsi="Segoe UI Semibold" w:cs="Segoe UI Semibold"/>
        </w:rPr>
        <w:t>.</w:t>
      </w:r>
    </w:p>
    <w:p w14:paraId="66998DFD" w14:textId="2AB722CB" w:rsidR="00370CD4" w:rsidRPr="00135D7D" w:rsidRDefault="00BB4B3B" w:rsidP="005825EE">
      <w:pPr>
        <w:rPr>
          <w:rFonts w:ascii="Segoe UI" w:hAnsi="Segoe UI" w:cs="Segoe UI"/>
        </w:rPr>
      </w:pPr>
      <w:r w:rsidRPr="00CF5FED">
        <w:rPr>
          <w:rFonts w:ascii="Segoe UI Semibold" w:hAnsi="Segoe UI Semibold" w:cs="Segoe UI Semibold"/>
        </w:rPr>
        <w:t>Applicant Response:</w:t>
      </w:r>
      <w:r w:rsidRPr="00135D7D">
        <w:rPr>
          <w:rFonts w:ascii="Segoe UI" w:hAnsi="Segoe UI" w:cs="Segoe UI"/>
        </w:rPr>
        <w:t xml:space="preserve"> The proposed </w:t>
      </w:r>
      <w:r w:rsidR="00F360D5">
        <w:rPr>
          <w:rFonts w:ascii="Segoe UI" w:hAnsi="Segoe UI" w:cs="Segoe UI"/>
        </w:rPr>
        <w:t xml:space="preserve">gated </w:t>
      </w:r>
      <w:r w:rsidRPr="00135D7D">
        <w:rPr>
          <w:rFonts w:ascii="Segoe UI" w:hAnsi="Segoe UI" w:cs="Segoe UI"/>
        </w:rPr>
        <w:t xml:space="preserve">subdivision is allowed </w:t>
      </w:r>
      <w:r w:rsidR="00AD075C">
        <w:rPr>
          <w:rFonts w:ascii="Segoe UI" w:hAnsi="Segoe UI" w:cs="Segoe UI"/>
        </w:rPr>
        <w:t>in</w:t>
      </w:r>
      <w:r w:rsidRPr="00135D7D">
        <w:rPr>
          <w:rFonts w:ascii="Segoe UI" w:hAnsi="Segoe UI" w:cs="Segoe UI"/>
        </w:rPr>
        <w:t xml:space="preserve"> the R-ML </w:t>
      </w:r>
      <w:r w:rsidR="00AD075C">
        <w:rPr>
          <w:rFonts w:ascii="Segoe UI" w:hAnsi="Segoe UI" w:cs="Segoe UI"/>
        </w:rPr>
        <w:t>zone.</w:t>
      </w:r>
      <w:r w:rsidRPr="00135D7D">
        <w:rPr>
          <w:rFonts w:ascii="Segoe UI" w:hAnsi="Segoe UI" w:cs="Segoe UI"/>
        </w:rPr>
        <w:t xml:space="preserve"> </w:t>
      </w:r>
      <w:r w:rsidR="00AD075C">
        <w:rPr>
          <w:rFonts w:ascii="Segoe UI" w:hAnsi="Segoe UI" w:cs="Segoe UI"/>
        </w:rPr>
        <w:t>The</w:t>
      </w:r>
      <w:r w:rsidRPr="00135D7D">
        <w:rPr>
          <w:rFonts w:ascii="Segoe UI" w:hAnsi="Segoe UI" w:cs="Segoe UI"/>
        </w:rPr>
        <w:t xml:space="preserve"> approval of </w:t>
      </w:r>
      <w:r w:rsidR="00F360D5">
        <w:rPr>
          <w:rFonts w:ascii="Segoe UI" w:hAnsi="Segoe UI" w:cs="Segoe UI"/>
        </w:rPr>
        <w:t>both</w:t>
      </w:r>
      <w:r w:rsidRPr="00135D7D">
        <w:rPr>
          <w:rFonts w:ascii="Segoe UI" w:hAnsi="Segoe UI" w:cs="Segoe UI"/>
        </w:rPr>
        <w:t xml:space="preserve"> sidewalk Waivers will not allow a type of development that does not meet the applicable Development Standards for the R-ML zone.</w:t>
      </w:r>
    </w:p>
    <w:p w14:paraId="5FFBAE81" w14:textId="61CB6377" w:rsidR="00111747" w:rsidRPr="00CF5FED" w:rsidRDefault="005825EE" w:rsidP="005825EE">
      <w:pPr>
        <w:rPr>
          <w:rFonts w:ascii="Segoe UI Semibold" w:hAnsi="Segoe UI Semibold" w:cs="Segoe UI Semibold"/>
        </w:rPr>
      </w:pPr>
      <w:r w:rsidRPr="00CF5FED">
        <w:rPr>
          <w:rFonts w:ascii="Segoe UI Semibold" w:hAnsi="Segoe UI Semibold" w:cs="Segoe UI Semibold"/>
        </w:rPr>
        <w:t xml:space="preserve">6-6(P)(3)(i) The Waiver approved is the minimum necessary to </w:t>
      </w:r>
      <w:r w:rsidR="00111747" w:rsidRPr="00CF5FED">
        <w:rPr>
          <w:rFonts w:ascii="Segoe UI Semibold" w:hAnsi="Segoe UI Semibold" w:cs="Segoe UI Semibold"/>
        </w:rPr>
        <w:t>provide redress</w:t>
      </w:r>
      <w:r w:rsidRPr="00CF5FED">
        <w:rPr>
          <w:rFonts w:ascii="Segoe UI Semibold" w:hAnsi="Segoe UI Semibold" w:cs="Segoe UI Semibold"/>
        </w:rPr>
        <w:t xml:space="preserve"> without being inconsistent with the provisions of </w:t>
      </w:r>
      <w:r w:rsidR="00111747" w:rsidRPr="00CF5FED">
        <w:rPr>
          <w:rFonts w:ascii="Segoe UI Semibold" w:hAnsi="Segoe UI Semibold" w:cs="Segoe UI Semibold"/>
        </w:rPr>
        <w:t>this Subsection</w:t>
      </w:r>
      <w:r w:rsidRPr="00CF5FED">
        <w:rPr>
          <w:rFonts w:ascii="Segoe UI Semibold" w:hAnsi="Segoe UI Semibold" w:cs="Segoe UI Semibold"/>
        </w:rPr>
        <w:t xml:space="preserve"> 14-16-6-6(P).</w:t>
      </w:r>
    </w:p>
    <w:p w14:paraId="26F283DE" w14:textId="48005FDE" w:rsidR="00370CD4" w:rsidRPr="00135D7D" w:rsidRDefault="00BB4B3B" w:rsidP="005825EE">
      <w:pPr>
        <w:rPr>
          <w:rFonts w:ascii="Segoe UI" w:hAnsi="Segoe UI" w:cs="Segoe UI"/>
        </w:rPr>
      </w:pPr>
      <w:r w:rsidRPr="00CF5FED">
        <w:rPr>
          <w:rFonts w:ascii="Segoe UI Semibold" w:hAnsi="Segoe UI Semibold" w:cs="Segoe UI Semibold"/>
        </w:rPr>
        <w:t>Applicant Response:</w:t>
      </w:r>
      <w:r w:rsidRPr="00135D7D">
        <w:rPr>
          <w:rFonts w:ascii="Segoe UI" w:hAnsi="Segoe UI" w:cs="Segoe UI"/>
        </w:rPr>
        <w:t xml:space="preserve"> The requested</w:t>
      </w:r>
      <w:r w:rsidR="00F360D5">
        <w:rPr>
          <w:rFonts w:ascii="Segoe UI" w:hAnsi="Segoe UI" w:cs="Segoe UI"/>
        </w:rPr>
        <w:t xml:space="preserve"> sidewalk Waivers are the minimum necessary to provide redress. The</w:t>
      </w:r>
      <w:r w:rsidRPr="00135D7D">
        <w:rPr>
          <w:rFonts w:ascii="Segoe UI" w:hAnsi="Segoe UI" w:cs="Segoe UI"/>
        </w:rPr>
        <w:t xml:space="preserve"> </w:t>
      </w:r>
      <w:r w:rsidR="00F360D5">
        <w:rPr>
          <w:rFonts w:ascii="Segoe UI" w:hAnsi="Segoe UI" w:cs="Segoe UI"/>
        </w:rPr>
        <w:t xml:space="preserve">deferral of sidewalks is only temporary, and they will be </w:t>
      </w:r>
      <w:r w:rsidRPr="00135D7D">
        <w:rPr>
          <w:rFonts w:ascii="Segoe UI" w:hAnsi="Segoe UI" w:cs="Segoe UI"/>
        </w:rPr>
        <w:t xml:space="preserve">installed upon </w:t>
      </w:r>
      <w:r w:rsidR="00135D7D" w:rsidRPr="00135D7D">
        <w:rPr>
          <w:rFonts w:ascii="Segoe UI" w:hAnsi="Segoe UI" w:cs="Segoe UI"/>
        </w:rPr>
        <w:t>the complet</w:t>
      </w:r>
      <w:r w:rsidR="00852BCC">
        <w:rPr>
          <w:rFonts w:ascii="Segoe UI" w:hAnsi="Segoe UI" w:cs="Segoe UI"/>
        </w:rPr>
        <w:t>ed</w:t>
      </w:r>
      <w:r w:rsidR="00135D7D" w:rsidRPr="00135D7D">
        <w:rPr>
          <w:rFonts w:ascii="Segoe UI" w:hAnsi="Segoe UI" w:cs="Segoe UI"/>
        </w:rPr>
        <w:t xml:space="preserve"> construction of each home. The Waiver for the entrance sidewalks is requested only</w:t>
      </w:r>
      <w:r w:rsidR="00AD075C">
        <w:rPr>
          <w:rFonts w:ascii="Segoe UI" w:hAnsi="Segoe UI" w:cs="Segoe UI"/>
        </w:rPr>
        <w:t xml:space="preserve"> for</w:t>
      </w:r>
      <w:r w:rsidR="00135D7D" w:rsidRPr="00135D7D">
        <w:rPr>
          <w:rFonts w:ascii="Segoe UI" w:hAnsi="Segoe UI" w:cs="Segoe UI"/>
        </w:rPr>
        <w:t xml:space="preserve"> the sidewalks that span the </w:t>
      </w:r>
      <w:r w:rsidR="00CC5D3D">
        <w:rPr>
          <w:rFonts w:ascii="Segoe UI" w:hAnsi="Segoe UI" w:cs="Segoe UI"/>
        </w:rPr>
        <w:t xml:space="preserve">short </w:t>
      </w:r>
      <w:r w:rsidR="00135D7D" w:rsidRPr="00135D7D">
        <w:rPr>
          <w:rFonts w:ascii="Segoe UI" w:hAnsi="Segoe UI" w:cs="Segoe UI"/>
        </w:rPr>
        <w:t>entryway</w:t>
      </w:r>
      <w:r w:rsidR="00CC5D3D">
        <w:rPr>
          <w:rFonts w:ascii="Segoe UI" w:hAnsi="Segoe UI" w:cs="Segoe UI"/>
        </w:rPr>
        <w:t xml:space="preserve"> connection</w:t>
      </w:r>
      <w:r w:rsidR="00135D7D" w:rsidRPr="00135D7D">
        <w:rPr>
          <w:rFonts w:ascii="Segoe UI" w:hAnsi="Segoe UI" w:cs="Segoe UI"/>
        </w:rPr>
        <w:t xml:space="preserve"> from the public right-of-way to the gated entrance.</w:t>
      </w:r>
    </w:p>
    <w:p w14:paraId="6CF637A7" w14:textId="51DA112E" w:rsidR="005825EE" w:rsidRPr="00CF5FED" w:rsidRDefault="005825EE" w:rsidP="005825EE">
      <w:pPr>
        <w:rPr>
          <w:rFonts w:ascii="Segoe UI Semibold" w:hAnsi="Segoe UI Semibold" w:cs="Segoe UI Semibold"/>
        </w:rPr>
      </w:pPr>
      <w:r w:rsidRPr="00CF5FED">
        <w:rPr>
          <w:rFonts w:ascii="Segoe UI Semibold" w:hAnsi="Segoe UI Semibold" w:cs="Segoe UI Semibold"/>
        </w:rPr>
        <w:t xml:space="preserve">6-6(P)(3)(j) If the request is a for a Waiver to IDO sidewalk requirements, </w:t>
      </w:r>
      <w:r w:rsidR="00111747" w:rsidRPr="00CF5FED">
        <w:rPr>
          <w:rFonts w:ascii="Segoe UI Semibold" w:hAnsi="Segoe UI Semibold" w:cs="Segoe UI Semibold"/>
        </w:rPr>
        <w:t>the area</w:t>
      </w:r>
      <w:r w:rsidRPr="00CF5FED">
        <w:rPr>
          <w:rFonts w:ascii="Segoe UI Semibold" w:hAnsi="Segoe UI Semibold" w:cs="Segoe UI Semibold"/>
        </w:rPr>
        <w:t xml:space="preserve"> is of low-intensity land use to an extent that the </w:t>
      </w:r>
      <w:r w:rsidR="00111747" w:rsidRPr="00CF5FED">
        <w:rPr>
          <w:rFonts w:ascii="Segoe UI Semibold" w:hAnsi="Segoe UI Semibold" w:cs="Segoe UI Semibold"/>
        </w:rPr>
        <w:t>normal installation</w:t>
      </w:r>
      <w:r w:rsidRPr="00CF5FED">
        <w:rPr>
          <w:rFonts w:ascii="Segoe UI Semibold" w:hAnsi="Segoe UI Semibold" w:cs="Segoe UI Semibold"/>
        </w:rPr>
        <w:t xml:space="preserve"> of sidewalks will not contribute to the public </w:t>
      </w:r>
      <w:r w:rsidR="00111747" w:rsidRPr="00CF5FED">
        <w:rPr>
          <w:rFonts w:ascii="Segoe UI Semibold" w:hAnsi="Segoe UI Semibold" w:cs="Segoe UI Semibold"/>
        </w:rPr>
        <w:t>welfare, and</w:t>
      </w:r>
      <w:r w:rsidRPr="00CF5FED">
        <w:rPr>
          <w:rFonts w:ascii="Segoe UI Semibold" w:hAnsi="Segoe UI Semibold" w:cs="Segoe UI Semibold"/>
        </w:rPr>
        <w:t xml:space="preserve"> the absence of a sidewalk will not create a gap in an </w:t>
      </w:r>
      <w:r w:rsidR="00111747" w:rsidRPr="00CF5FED">
        <w:rPr>
          <w:rFonts w:ascii="Segoe UI Semibold" w:hAnsi="Segoe UI Semibold" w:cs="Segoe UI Semibold"/>
        </w:rPr>
        <w:t>existing sidewalk</w:t>
      </w:r>
      <w:r w:rsidRPr="00CF5FED">
        <w:rPr>
          <w:rFonts w:ascii="Segoe UI Semibold" w:hAnsi="Segoe UI Semibold" w:cs="Segoe UI Semibold"/>
        </w:rPr>
        <w:t xml:space="preserve"> system extended to 1 or more sides of the </w:t>
      </w:r>
      <w:r w:rsidR="00111747" w:rsidRPr="00CF5FED">
        <w:rPr>
          <w:rFonts w:ascii="Segoe UI Semibold" w:hAnsi="Segoe UI Semibold" w:cs="Segoe UI Semibold"/>
        </w:rPr>
        <w:t>subject property</w:t>
      </w:r>
      <w:r w:rsidRPr="00CF5FED">
        <w:rPr>
          <w:rFonts w:ascii="Segoe UI Semibold" w:hAnsi="Segoe UI Semibold" w:cs="Segoe UI Semibold"/>
        </w:rPr>
        <w:t>.</w:t>
      </w:r>
    </w:p>
    <w:p w14:paraId="35D1E4E2" w14:textId="00F9B269" w:rsidR="00135D7D" w:rsidRPr="00135D7D" w:rsidRDefault="00135D7D" w:rsidP="005825EE">
      <w:pPr>
        <w:rPr>
          <w:rFonts w:ascii="Segoe UI" w:hAnsi="Segoe UI" w:cs="Segoe UI"/>
          <w:b/>
          <w:bCs/>
        </w:rPr>
      </w:pPr>
      <w:r w:rsidRPr="00CF5FED">
        <w:rPr>
          <w:rFonts w:ascii="Segoe UI Semibold" w:hAnsi="Segoe UI Semibold" w:cs="Segoe UI Semibold"/>
        </w:rPr>
        <w:t>Applicant Response:</w:t>
      </w:r>
      <w:r w:rsidRPr="00135D7D">
        <w:rPr>
          <w:rFonts w:ascii="Segoe UI" w:hAnsi="Segoe UI" w:cs="Segoe UI"/>
        </w:rPr>
        <w:t xml:space="preserve"> The requested sidewalk Waivers </w:t>
      </w:r>
      <w:r w:rsidR="00CF5FED">
        <w:rPr>
          <w:rFonts w:ascii="Segoe UI" w:hAnsi="Segoe UI" w:cs="Segoe UI"/>
        </w:rPr>
        <w:t>will</w:t>
      </w:r>
      <w:r w:rsidRPr="00135D7D">
        <w:rPr>
          <w:rFonts w:ascii="Segoe UI" w:hAnsi="Segoe UI" w:cs="Segoe UI"/>
        </w:rPr>
        <w:t xml:space="preserve"> not completely waive the installation of required sidewalks, so this criterion does not apply.</w:t>
      </w:r>
    </w:p>
    <w:sectPr w:rsidR="00135D7D" w:rsidRPr="00135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F8"/>
    <w:multiLevelType w:val="hybridMultilevel"/>
    <w:tmpl w:val="E3F4A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EE"/>
    <w:rsid w:val="00031504"/>
    <w:rsid w:val="00046F8A"/>
    <w:rsid w:val="00111747"/>
    <w:rsid w:val="00117B55"/>
    <w:rsid w:val="00135D7D"/>
    <w:rsid w:val="00147301"/>
    <w:rsid w:val="00163CC6"/>
    <w:rsid w:val="00194D05"/>
    <w:rsid w:val="001F492D"/>
    <w:rsid w:val="0021618F"/>
    <w:rsid w:val="002C520F"/>
    <w:rsid w:val="002F6515"/>
    <w:rsid w:val="0032653B"/>
    <w:rsid w:val="00357432"/>
    <w:rsid w:val="00370CD4"/>
    <w:rsid w:val="003A3E55"/>
    <w:rsid w:val="00426BBB"/>
    <w:rsid w:val="004472FD"/>
    <w:rsid w:val="004858A6"/>
    <w:rsid w:val="005440DB"/>
    <w:rsid w:val="005825EE"/>
    <w:rsid w:val="005F18B4"/>
    <w:rsid w:val="006B691A"/>
    <w:rsid w:val="006D6DA0"/>
    <w:rsid w:val="00762C07"/>
    <w:rsid w:val="00852BCC"/>
    <w:rsid w:val="00863A33"/>
    <w:rsid w:val="008A3932"/>
    <w:rsid w:val="008E1C49"/>
    <w:rsid w:val="008F1817"/>
    <w:rsid w:val="009F742A"/>
    <w:rsid w:val="00A57CDF"/>
    <w:rsid w:val="00AD075C"/>
    <w:rsid w:val="00AE77B2"/>
    <w:rsid w:val="00BB4B3B"/>
    <w:rsid w:val="00BF0AE7"/>
    <w:rsid w:val="00BF5A74"/>
    <w:rsid w:val="00C21F60"/>
    <w:rsid w:val="00CB33B0"/>
    <w:rsid w:val="00CC5D3D"/>
    <w:rsid w:val="00CF5FED"/>
    <w:rsid w:val="00D36AD6"/>
    <w:rsid w:val="00DC474E"/>
    <w:rsid w:val="00E15097"/>
    <w:rsid w:val="00E42A78"/>
    <w:rsid w:val="00E4538E"/>
    <w:rsid w:val="00F343C9"/>
    <w:rsid w:val="00F360D5"/>
    <w:rsid w:val="00F64122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AD30"/>
  <w15:chartTrackingRefBased/>
  <w15:docId w15:val="{2979AF32-419A-42E1-A873-8C63D90A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Johnson</dc:creator>
  <cp:keywords/>
  <dc:description/>
  <cp:lastModifiedBy>Charlene Johnson</cp:lastModifiedBy>
  <cp:revision>12</cp:revision>
  <cp:lastPrinted>2022-01-26T22:09:00Z</cp:lastPrinted>
  <dcterms:created xsi:type="dcterms:W3CDTF">2022-01-24T22:46:00Z</dcterms:created>
  <dcterms:modified xsi:type="dcterms:W3CDTF">2022-01-27T22:09:00Z</dcterms:modified>
</cp:coreProperties>
</file>