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8C128A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8C128A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DRB</w:t>
      </w:r>
      <w:r w:rsidR="002C7938" w:rsidRPr="008C128A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466F1467" w:rsidR="004D0996" w:rsidRPr="008C128A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 xml:space="preserve">Reviewer: </w:t>
      </w:r>
      <w:r w:rsidR="0079327F">
        <w:rPr>
          <w:rFonts w:ascii="Times New Roman" w:hAnsi="Times New Roman"/>
          <w:b/>
          <w:sz w:val="32"/>
          <w:szCs w:val="32"/>
        </w:rPr>
        <w:t>Blaine Carter</w:t>
      </w:r>
      <w:r w:rsidRPr="008C128A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674D332B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8C128A">
        <w:rPr>
          <w:rFonts w:ascii="Times New Roman" w:hAnsi="Times New Roman"/>
          <w:b/>
          <w:sz w:val="32"/>
          <w:szCs w:val="32"/>
        </w:rPr>
        <w:t>Phone: 505.</w:t>
      </w:r>
      <w:r w:rsidR="0079327F">
        <w:rPr>
          <w:rFonts w:ascii="Times New Roman" w:hAnsi="Times New Roman"/>
          <w:b/>
          <w:sz w:val="32"/>
          <w:szCs w:val="32"/>
        </w:rPr>
        <w:t>415.9188</w:t>
      </w:r>
    </w:p>
    <w:p w14:paraId="7A7E4A38" w14:textId="77777777" w:rsidR="00446F90" w:rsidRPr="008C128A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8C128A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220B57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220B5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56E9BC6B" w:rsidR="00446F90" w:rsidRPr="00220B57" w:rsidRDefault="00220B57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PR-2021-005296</w:t>
            </w:r>
          </w:p>
          <w:p w14:paraId="7A7E4A3C" w14:textId="77777777" w:rsidR="00446F90" w:rsidRPr="00220B5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220B5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220B5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43443144" w:rsidR="00B27D93" w:rsidRPr="00220B57" w:rsidRDefault="00220B57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4/07/21</w:t>
            </w:r>
          </w:p>
          <w:p w14:paraId="35C2F258" w14:textId="77777777" w:rsidR="00446F90" w:rsidRPr="00220B57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220B5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220B5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3B125282" w:rsidR="00446F90" w:rsidRPr="00220B57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220B57"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10</w:t>
            </w:r>
          </w:p>
        </w:tc>
      </w:tr>
      <w:tr w:rsidR="00446F90" w:rsidRPr="008C128A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220B5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220B5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7" w14:textId="6036945B" w:rsidR="00446F90" w:rsidRPr="00220B57" w:rsidRDefault="00220B57" w:rsidP="00220B57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H-15</w:t>
            </w: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52BD093C" w:rsidR="005B79F4" w:rsidRPr="00220B5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220B57"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TRACT 1-A1, MUELLER INDUSTRIAL, TRACT C4, LANDS OF MENAUL SCHOOL, INC.</w:t>
            </w:r>
          </w:p>
          <w:p w14:paraId="7A7E4A49" w14:textId="77777777" w:rsidR="005B79F4" w:rsidRPr="00220B57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3A4B571F" w:rsidR="00446F90" w:rsidRPr="00220B5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220B57"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720 CANDELARIA RD NE between CANDELARIA RD NE and MENAUL BLVD NE</w:t>
            </w:r>
          </w:p>
        </w:tc>
      </w:tr>
      <w:tr w:rsidR="00446F90" w:rsidRPr="008C128A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2A94145A" w:rsidR="008B2D63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highlight w:val="yellow"/>
              </w:rPr>
            </w:pPr>
            <w:r w:rsidRPr="008C128A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6D387958" w14:textId="26B52321" w:rsidR="00220B57" w:rsidRPr="008C128A" w:rsidRDefault="00220B57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220B5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SD-2021-00058 – PRELIMINARY/FINAL PLAT</w:t>
            </w:r>
          </w:p>
          <w:p w14:paraId="7A7E4A4D" w14:textId="77777777" w:rsidR="00FF0E71" w:rsidRPr="008C128A" w:rsidRDefault="00FF0E71" w:rsidP="00CD767F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E" w14:textId="77777777" w:rsidR="00446F90" w:rsidRPr="008C128A" w:rsidRDefault="00446F90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F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8C128A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8C128A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8C128A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8C128A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8C128A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E31796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33AB401E" w14:textId="4B6D6492" w:rsidR="006B52A8" w:rsidRPr="00E31796" w:rsidRDefault="00D8680C" w:rsidP="005957E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The plat proposes a new </w:t>
      </w:r>
      <w:proofErr w:type="gramStart"/>
      <w:r>
        <w:rPr>
          <w:rFonts w:ascii="Times New Roman" w:hAnsi="Times New Roman"/>
          <w:bCs/>
          <w:spacing w:val="0"/>
          <w:sz w:val="24"/>
          <w:szCs w:val="24"/>
        </w:rPr>
        <w:t>5 foot</w:t>
      </w:r>
      <w:proofErr w:type="gramEnd"/>
      <w:r>
        <w:rPr>
          <w:rFonts w:ascii="Times New Roman" w:hAnsi="Times New Roman"/>
          <w:bCs/>
          <w:spacing w:val="0"/>
          <w:sz w:val="24"/>
          <w:szCs w:val="24"/>
        </w:rPr>
        <w:t xml:space="preserve"> public utility easement within the existing ABCWUA public sanitary sewer easement. This location of the public utility easement is not allowed. </w:t>
      </w:r>
    </w:p>
    <w:p w14:paraId="18035667" w14:textId="7F81EA42" w:rsidR="005957E0" w:rsidRDefault="006B52A8" w:rsidP="006B52A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E31796">
        <w:rPr>
          <w:rFonts w:ascii="Times New Roman" w:hAnsi="Times New Roman"/>
          <w:bCs/>
          <w:spacing w:val="0"/>
          <w:sz w:val="24"/>
          <w:szCs w:val="24"/>
        </w:rPr>
        <w:t xml:space="preserve">Prior to ABCWUA approval, please coordinate with NM811 to confirm the location of the sanitary sewer interceptor is within the platted easement. </w:t>
      </w:r>
    </w:p>
    <w:p w14:paraId="3604DE9D" w14:textId="11CA1AB0" w:rsidR="00163F70" w:rsidRPr="00E31796" w:rsidRDefault="00163F70" w:rsidP="00163F70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Provide an exhibit that locates the structures in close proximity to the public sanitary sewer easement. </w:t>
      </w:r>
      <w:bookmarkStart w:id="0" w:name="_GoBack"/>
      <w:bookmarkEnd w:id="0"/>
    </w:p>
    <w:p w14:paraId="646A9EB0" w14:textId="6A268229" w:rsidR="006B52A8" w:rsidRDefault="006B52A8" w:rsidP="006B52A8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 w:rsidRPr="00E31796">
        <w:rPr>
          <w:rFonts w:ascii="Times New Roman" w:hAnsi="Times New Roman"/>
          <w:bCs/>
          <w:spacing w:val="0"/>
          <w:sz w:val="24"/>
          <w:szCs w:val="24"/>
        </w:rPr>
        <w:t xml:space="preserve">The easement and sewer line </w:t>
      </w:r>
      <w:proofErr w:type="gramStart"/>
      <w:r w:rsidRPr="00E31796">
        <w:rPr>
          <w:rFonts w:ascii="Times New Roman" w:hAnsi="Times New Roman"/>
          <w:bCs/>
          <w:spacing w:val="0"/>
          <w:sz w:val="24"/>
          <w:szCs w:val="24"/>
        </w:rPr>
        <w:t>continues</w:t>
      </w:r>
      <w:proofErr w:type="gramEnd"/>
      <w:r w:rsidRPr="00E31796">
        <w:rPr>
          <w:rFonts w:ascii="Times New Roman" w:hAnsi="Times New Roman"/>
          <w:bCs/>
          <w:spacing w:val="0"/>
          <w:sz w:val="24"/>
          <w:szCs w:val="24"/>
        </w:rPr>
        <w:t xml:space="preserve"> </w:t>
      </w:r>
      <w:r w:rsidR="00D41001" w:rsidRPr="00E31796">
        <w:rPr>
          <w:rFonts w:ascii="Times New Roman" w:hAnsi="Times New Roman"/>
          <w:bCs/>
          <w:spacing w:val="0"/>
          <w:sz w:val="24"/>
          <w:szCs w:val="24"/>
        </w:rPr>
        <w:t>to</w:t>
      </w:r>
      <w:r w:rsidRPr="00E31796">
        <w:rPr>
          <w:rFonts w:ascii="Times New Roman" w:hAnsi="Times New Roman"/>
          <w:bCs/>
          <w:spacing w:val="0"/>
          <w:sz w:val="24"/>
          <w:szCs w:val="24"/>
        </w:rPr>
        <w:t xml:space="preserve"> the east along the consolidated parcel. </w:t>
      </w:r>
      <w:r w:rsidR="00EC474F" w:rsidRPr="00E31796">
        <w:rPr>
          <w:rFonts w:ascii="Times New Roman" w:hAnsi="Times New Roman"/>
          <w:bCs/>
          <w:spacing w:val="0"/>
          <w:sz w:val="24"/>
          <w:szCs w:val="24"/>
        </w:rPr>
        <w:t>Are there any development plans for the newly incorporated parcel?</w:t>
      </w:r>
    </w:p>
    <w:p w14:paraId="625C3C7A" w14:textId="5198E4A6" w:rsidR="00FD36FB" w:rsidRPr="00E31796" w:rsidRDefault="00FD36FB" w:rsidP="00FD36FB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lastRenderedPageBreak/>
        <w:t>Provide a note on the plat that access to the existing sanitary sewer interceptor shall be provided. The manholes shall be accessible for routine maintenance by ABCWUA vac</w:t>
      </w:r>
      <w:r w:rsidR="005F225B">
        <w:rPr>
          <w:rFonts w:ascii="Times New Roman" w:hAnsi="Times New Roman"/>
          <w:bCs/>
          <w:spacing w:val="0"/>
          <w:sz w:val="24"/>
          <w:szCs w:val="24"/>
        </w:rPr>
        <w:t>-trucks</w:t>
      </w:r>
      <w:r>
        <w:rPr>
          <w:rFonts w:ascii="Times New Roman" w:hAnsi="Times New Roman"/>
          <w:bCs/>
          <w:spacing w:val="0"/>
          <w:sz w:val="24"/>
          <w:szCs w:val="24"/>
        </w:rPr>
        <w:t xml:space="preserve">. </w:t>
      </w:r>
    </w:p>
    <w:p w14:paraId="7A7E4A57" w14:textId="7034D826" w:rsidR="006E2B5D" w:rsidRDefault="006E2B5D">
      <w:pPr>
        <w:ind w:left="0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  <w:r>
        <w:rPr>
          <w:rFonts w:ascii="Times New Roman" w:hAnsi="Times New Roman"/>
          <w:bCs/>
          <w:spacing w:val="0"/>
          <w:sz w:val="24"/>
          <w:szCs w:val="24"/>
          <w:highlight w:val="yellow"/>
        </w:rPr>
        <w:br w:type="page"/>
      </w:r>
    </w:p>
    <w:p w14:paraId="2C9573D6" w14:textId="77777777" w:rsidR="00C979F6" w:rsidRPr="00380C4A" w:rsidRDefault="00C979F6" w:rsidP="0018499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Cs/>
          <w:spacing w:val="0"/>
          <w:sz w:val="24"/>
          <w:szCs w:val="24"/>
          <w:highlight w:val="yellow"/>
        </w:rPr>
      </w:pPr>
    </w:p>
    <w:sectPr w:rsidR="00C979F6" w:rsidRPr="00380C4A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034B5" w14:textId="77777777" w:rsidR="007A2CFA" w:rsidRDefault="007A2CFA">
      <w:r>
        <w:separator/>
      </w:r>
    </w:p>
  </w:endnote>
  <w:endnote w:type="continuationSeparator" w:id="0">
    <w:p w14:paraId="3C526661" w14:textId="77777777" w:rsidR="007A2CFA" w:rsidRDefault="007A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20B57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7D282" w14:textId="77777777" w:rsidR="007A2CFA" w:rsidRDefault="007A2CFA">
      <w:r>
        <w:separator/>
      </w:r>
    </w:p>
  </w:footnote>
  <w:footnote w:type="continuationSeparator" w:id="0">
    <w:p w14:paraId="5EFAFA65" w14:textId="77777777" w:rsidR="007A2CFA" w:rsidRDefault="007A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045F3"/>
    <w:multiLevelType w:val="hybridMultilevel"/>
    <w:tmpl w:val="6562C4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F386D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E2B28"/>
    <w:multiLevelType w:val="hybridMultilevel"/>
    <w:tmpl w:val="AD3687E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43D57FD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857CC6"/>
    <w:multiLevelType w:val="hybridMultilevel"/>
    <w:tmpl w:val="B92A1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3972A9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2" w15:restartNumberingAfterBreak="0">
    <w:nsid w:val="5DE72AD2"/>
    <w:multiLevelType w:val="hybridMultilevel"/>
    <w:tmpl w:val="5BF689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9C5CD5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5A0700"/>
    <w:multiLevelType w:val="hybridMultilevel"/>
    <w:tmpl w:val="505AFB04"/>
    <w:lvl w:ilvl="0" w:tplc="6E8A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C6A7E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B55605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abstractNum w:abstractNumId="28" w15:restartNumberingAfterBreak="0">
    <w:nsid w:val="7B7F0D44"/>
    <w:multiLevelType w:val="hybridMultilevel"/>
    <w:tmpl w:val="774AD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7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20"/>
  </w:num>
  <w:num w:numId="15">
    <w:abstractNumId w:val="14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6"/>
  </w:num>
  <w:num w:numId="21">
    <w:abstractNumId w:val="15"/>
  </w:num>
  <w:num w:numId="22">
    <w:abstractNumId w:val="16"/>
  </w:num>
  <w:num w:numId="23">
    <w:abstractNumId w:val="22"/>
  </w:num>
  <w:num w:numId="24">
    <w:abstractNumId w:val="19"/>
  </w:num>
  <w:num w:numId="25">
    <w:abstractNumId w:val="28"/>
  </w:num>
  <w:num w:numId="26">
    <w:abstractNumId w:val="25"/>
  </w:num>
  <w:num w:numId="27">
    <w:abstractNumId w:val="10"/>
  </w:num>
  <w:num w:numId="28">
    <w:abstractNumId w:val="12"/>
  </w:num>
  <w:num w:numId="29">
    <w:abstractNumId w:val="2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31D1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31A6"/>
    <w:rsid w:val="000D4A0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34E69"/>
    <w:rsid w:val="00140EBF"/>
    <w:rsid w:val="0014363F"/>
    <w:rsid w:val="0015162B"/>
    <w:rsid w:val="00153C8E"/>
    <w:rsid w:val="001574FF"/>
    <w:rsid w:val="00163F70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D20C1"/>
    <w:rsid w:val="001D4559"/>
    <w:rsid w:val="001D4EE5"/>
    <w:rsid w:val="001E76EC"/>
    <w:rsid w:val="00200A1B"/>
    <w:rsid w:val="0020182A"/>
    <w:rsid w:val="00220B57"/>
    <w:rsid w:val="00226D31"/>
    <w:rsid w:val="00271A82"/>
    <w:rsid w:val="00272AA5"/>
    <w:rsid w:val="00273333"/>
    <w:rsid w:val="0028003F"/>
    <w:rsid w:val="0029510C"/>
    <w:rsid w:val="002A231C"/>
    <w:rsid w:val="002A4EBC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6150"/>
    <w:rsid w:val="0039627B"/>
    <w:rsid w:val="003A0365"/>
    <w:rsid w:val="003C0B40"/>
    <w:rsid w:val="003C15B3"/>
    <w:rsid w:val="003C2EEA"/>
    <w:rsid w:val="003C3436"/>
    <w:rsid w:val="003E2A8A"/>
    <w:rsid w:val="003E753F"/>
    <w:rsid w:val="003F4B8C"/>
    <w:rsid w:val="00410F6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7A4"/>
    <w:rsid w:val="004D39B1"/>
    <w:rsid w:val="004E345E"/>
    <w:rsid w:val="004E4ABA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6371"/>
    <w:rsid w:val="0059212A"/>
    <w:rsid w:val="005957E0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225B"/>
    <w:rsid w:val="005F7568"/>
    <w:rsid w:val="00615094"/>
    <w:rsid w:val="00640841"/>
    <w:rsid w:val="00642153"/>
    <w:rsid w:val="00644C4B"/>
    <w:rsid w:val="00644D09"/>
    <w:rsid w:val="00646CCD"/>
    <w:rsid w:val="00646D03"/>
    <w:rsid w:val="00647BA3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B52A8"/>
    <w:rsid w:val="006E2B5D"/>
    <w:rsid w:val="006E355B"/>
    <w:rsid w:val="006E3D9C"/>
    <w:rsid w:val="006F1F89"/>
    <w:rsid w:val="0071473E"/>
    <w:rsid w:val="007202AD"/>
    <w:rsid w:val="007430A9"/>
    <w:rsid w:val="00761B0D"/>
    <w:rsid w:val="00777647"/>
    <w:rsid w:val="00781692"/>
    <w:rsid w:val="0079050B"/>
    <w:rsid w:val="0079327F"/>
    <w:rsid w:val="00796C0C"/>
    <w:rsid w:val="007A10F6"/>
    <w:rsid w:val="007A2CFA"/>
    <w:rsid w:val="007A35D6"/>
    <w:rsid w:val="007A7384"/>
    <w:rsid w:val="007B0185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70EA"/>
    <w:rsid w:val="00822641"/>
    <w:rsid w:val="00823E41"/>
    <w:rsid w:val="00825163"/>
    <w:rsid w:val="00840F52"/>
    <w:rsid w:val="00867CCC"/>
    <w:rsid w:val="00880000"/>
    <w:rsid w:val="00880623"/>
    <w:rsid w:val="00882601"/>
    <w:rsid w:val="008B0024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F5FE9"/>
    <w:rsid w:val="00901807"/>
    <w:rsid w:val="00905FFF"/>
    <w:rsid w:val="00915825"/>
    <w:rsid w:val="00915B67"/>
    <w:rsid w:val="00921493"/>
    <w:rsid w:val="00935DF8"/>
    <w:rsid w:val="0094532A"/>
    <w:rsid w:val="00965846"/>
    <w:rsid w:val="009730A9"/>
    <w:rsid w:val="009747FD"/>
    <w:rsid w:val="00986AB9"/>
    <w:rsid w:val="00991A8E"/>
    <w:rsid w:val="009A121C"/>
    <w:rsid w:val="009A79C8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21C9C"/>
    <w:rsid w:val="00A33049"/>
    <w:rsid w:val="00A416CF"/>
    <w:rsid w:val="00A50DAC"/>
    <w:rsid w:val="00A57074"/>
    <w:rsid w:val="00A7557F"/>
    <w:rsid w:val="00A82D94"/>
    <w:rsid w:val="00A83BCD"/>
    <w:rsid w:val="00A879ED"/>
    <w:rsid w:val="00A92739"/>
    <w:rsid w:val="00A9310D"/>
    <w:rsid w:val="00AA657B"/>
    <w:rsid w:val="00AC375C"/>
    <w:rsid w:val="00AE5A88"/>
    <w:rsid w:val="00AF0B69"/>
    <w:rsid w:val="00AF521F"/>
    <w:rsid w:val="00AF6A8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45569"/>
    <w:rsid w:val="00C532EE"/>
    <w:rsid w:val="00C64B38"/>
    <w:rsid w:val="00C7007D"/>
    <w:rsid w:val="00C7102B"/>
    <w:rsid w:val="00C75E23"/>
    <w:rsid w:val="00C819C2"/>
    <w:rsid w:val="00C86A43"/>
    <w:rsid w:val="00C979F6"/>
    <w:rsid w:val="00CB320B"/>
    <w:rsid w:val="00CB3A44"/>
    <w:rsid w:val="00CB3A59"/>
    <w:rsid w:val="00CD1281"/>
    <w:rsid w:val="00CD4B3A"/>
    <w:rsid w:val="00CD767F"/>
    <w:rsid w:val="00CE166B"/>
    <w:rsid w:val="00CE362E"/>
    <w:rsid w:val="00CF76BB"/>
    <w:rsid w:val="00D02D16"/>
    <w:rsid w:val="00D05263"/>
    <w:rsid w:val="00D166A2"/>
    <w:rsid w:val="00D24E57"/>
    <w:rsid w:val="00D25A55"/>
    <w:rsid w:val="00D275BB"/>
    <w:rsid w:val="00D37163"/>
    <w:rsid w:val="00D41001"/>
    <w:rsid w:val="00D416A6"/>
    <w:rsid w:val="00D46C84"/>
    <w:rsid w:val="00D50967"/>
    <w:rsid w:val="00D553D1"/>
    <w:rsid w:val="00D65B1F"/>
    <w:rsid w:val="00D765F2"/>
    <w:rsid w:val="00D85DFC"/>
    <w:rsid w:val="00D8680C"/>
    <w:rsid w:val="00D86C4B"/>
    <w:rsid w:val="00D90FFF"/>
    <w:rsid w:val="00DA4C56"/>
    <w:rsid w:val="00DC39AF"/>
    <w:rsid w:val="00DD64BA"/>
    <w:rsid w:val="00DE1007"/>
    <w:rsid w:val="00DF08E1"/>
    <w:rsid w:val="00DF4182"/>
    <w:rsid w:val="00DF6B2E"/>
    <w:rsid w:val="00E01E6E"/>
    <w:rsid w:val="00E0417D"/>
    <w:rsid w:val="00E05D8D"/>
    <w:rsid w:val="00E12B92"/>
    <w:rsid w:val="00E2029E"/>
    <w:rsid w:val="00E23258"/>
    <w:rsid w:val="00E2443C"/>
    <w:rsid w:val="00E27129"/>
    <w:rsid w:val="00E31796"/>
    <w:rsid w:val="00E31E0E"/>
    <w:rsid w:val="00E35389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62F3"/>
    <w:rsid w:val="00EC3778"/>
    <w:rsid w:val="00EC474F"/>
    <w:rsid w:val="00EC60BA"/>
    <w:rsid w:val="00ED46BF"/>
    <w:rsid w:val="00ED483F"/>
    <w:rsid w:val="00EF2865"/>
    <w:rsid w:val="00EF6AC9"/>
    <w:rsid w:val="00F117DA"/>
    <w:rsid w:val="00F14498"/>
    <w:rsid w:val="00F24869"/>
    <w:rsid w:val="00F26ED0"/>
    <w:rsid w:val="00F33CE9"/>
    <w:rsid w:val="00F42F35"/>
    <w:rsid w:val="00F525C9"/>
    <w:rsid w:val="00F56128"/>
    <w:rsid w:val="00F57AB8"/>
    <w:rsid w:val="00F65E94"/>
    <w:rsid w:val="00F76E8B"/>
    <w:rsid w:val="00F82D86"/>
    <w:rsid w:val="00F83068"/>
    <w:rsid w:val="00F870F5"/>
    <w:rsid w:val="00FB387E"/>
    <w:rsid w:val="00FD36FB"/>
    <w:rsid w:val="00FD4047"/>
    <w:rsid w:val="00FD5B1A"/>
    <w:rsid w:val="00FD6407"/>
    <w:rsid w:val="00FE15DE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E2B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2B5D"/>
    <w:pPr>
      <w:spacing w:after="200"/>
      <w:ind w:left="0"/>
    </w:pPr>
    <w:rPr>
      <w:rFonts w:asciiTheme="minorHAnsi" w:eastAsiaTheme="minorHAnsi" w:hAnsiTheme="minorHAnsi" w:cstheme="minorBidi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B5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2" ma:contentTypeDescription="Create a new document." ma:contentTypeScope="" ma:versionID="398fc2e7fec4e732a30b8265836541cf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ba8aca6dd95c8681939012d61f96603f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1F7AD-7005-46E7-B046-A178AE647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C8A927-F7BC-4E39-8048-12B8ADD7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</Template>
  <TotalTime>1072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Carter, Blaine M.</cp:lastModifiedBy>
  <cp:revision>39</cp:revision>
  <cp:lastPrinted>2015-02-24T23:30:00Z</cp:lastPrinted>
  <dcterms:created xsi:type="dcterms:W3CDTF">2015-03-03T22:54:00Z</dcterms:created>
  <dcterms:modified xsi:type="dcterms:W3CDTF">2021-04-06T21:19:00Z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</Properties>
</file>