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DB" w:rsidRDefault="00D10166" w:rsidP="00AC565F">
      <w:pPr>
        <w:pStyle w:val="Title"/>
      </w:pPr>
      <w:r>
        <w:t>Restaurant at 8</w:t>
      </w:r>
      <w:r w:rsidR="00C76AB2">
        <w:t>100</w:t>
      </w:r>
      <w:r>
        <w:t xml:space="preserve"> Wyoming Boulevard</w:t>
      </w:r>
    </w:p>
    <w:p w:rsidR="00B6555F" w:rsidRDefault="00B6555F" w:rsidP="00B6555F">
      <w:pPr>
        <w:pStyle w:val="Heading1"/>
      </w:pPr>
      <w:r>
        <w:t>Administrative Amendment Request</w:t>
      </w:r>
    </w:p>
    <w:p w:rsidR="00B6555F" w:rsidRDefault="00B6555F" w:rsidP="001F4DE9">
      <w:pPr>
        <w:pStyle w:val="Heading2"/>
      </w:pPr>
      <w:r>
        <w:t>Project #</w:t>
      </w:r>
      <w:r w:rsidR="001F4DE9">
        <w:t>PR- 20</w:t>
      </w:r>
      <w:r w:rsidR="00751584">
        <w:t>21</w:t>
      </w:r>
      <w:r w:rsidR="001F4DE9">
        <w:t>-00</w:t>
      </w:r>
      <w:r w:rsidR="00751584">
        <w:t>5</w:t>
      </w:r>
      <w:r w:rsidR="00D10166">
        <w:t>547</w:t>
      </w:r>
      <w:r w:rsidR="00B11CCC">
        <w:tab/>
      </w:r>
      <w:r w:rsidR="00E326AE">
        <w:tab/>
      </w:r>
      <w:r w:rsidR="003329F9">
        <w:t xml:space="preserve"> </w:t>
      </w:r>
      <w:r w:rsidR="00F856B1">
        <w:tab/>
      </w:r>
    </w:p>
    <w:p w:rsidR="00B6555F" w:rsidRDefault="00B6555F" w:rsidP="00B6555F">
      <w:pPr>
        <w:spacing w:after="0" w:line="240" w:lineRule="auto"/>
      </w:pPr>
    </w:p>
    <w:p w:rsidR="00B6555F" w:rsidRDefault="00B6555F" w:rsidP="00B6555F">
      <w:pPr>
        <w:spacing w:after="0" w:line="240" w:lineRule="auto"/>
      </w:pPr>
      <w:r>
        <w:t xml:space="preserve">Transportation Development Comments:  </w:t>
      </w:r>
    </w:p>
    <w:p w:rsidR="003329F9" w:rsidRDefault="003329F9" w:rsidP="00E26F20">
      <w:pPr>
        <w:pStyle w:val="ListParagraph"/>
        <w:tabs>
          <w:tab w:val="left" w:pos="1980"/>
          <w:tab w:val="left" w:pos="2250"/>
        </w:tabs>
        <w:spacing w:after="120" w:line="240" w:lineRule="auto"/>
        <w:contextualSpacing w:val="0"/>
      </w:pPr>
    </w:p>
    <w:p w:rsidR="002B02F3" w:rsidRDefault="00B6555F" w:rsidP="00B6555F">
      <w:pPr>
        <w:spacing w:after="0" w:line="240" w:lineRule="auto"/>
      </w:pPr>
      <w:r>
        <w:t xml:space="preserve">Contact:  </w:t>
      </w:r>
      <w:r w:rsidR="00BF01C6">
        <w:tab/>
      </w:r>
      <w:r w:rsidR="004F0083">
        <w:t xml:space="preserve">Jeanne </w:t>
      </w:r>
      <w:proofErr w:type="spellStart"/>
      <w:r w:rsidR="004F0083">
        <w:t>Wolfenbarger</w:t>
      </w:r>
      <w:proofErr w:type="spellEnd"/>
      <w:r w:rsidR="002B02F3">
        <w:t xml:space="preserve"> </w:t>
      </w:r>
      <w:r w:rsidR="007D0A0B">
        <w:t xml:space="preserve">         </w:t>
      </w:r>
      <w:r w:rsidR="002B02F3">
        <w:t>924-3</w:t>
      </w:r>
      <w:r w:rsidR="004F0083">
        <w:t>991</w:t>
      </w:r>
      <w:r w:rsidR="002B02F3">
        <w:t xml:space="preserve">, </w:t>
      </w:r>
      <w:hyperlink r:id="rId6" w:history="1">
        <w:r w:rsidR="004F0083" w:rsidRPr="00800C77">
          <w:rPr>
            <w:rStyle w:val="Hyperlink"/>
          </w:rPr>
          <w:t>jwolfenbarger@cabq.gov</w:t>
        </w:r>
      </w:hyperlink>
      <w:r w:rsidR="004F0083">
        <w:t xml:space="preserve">   </w:t>
      </w:r>
    </w:p>
    <w:p w:rsidR="00E05EF2" w:rsidRDefault="00E05EF2" w:rsidP="00B6555F">
      <w:pPr>
        <w:spacing w:after="0" w:line="240" w:lineRule="auto"/>
      </w:pPr>
    </w:p>
    <w:p w:rsidR="008D1C83" w:rsidRDefault="00071788" w:rsidP="008D1C83">
      <w:pPr>
        <w:pStyle w:val="ListParagraph"/>
        <w:numPr>
          <w:ilvl w:val="0"/>
          <w:numId w:val="7"/>
        </w:numPr>
        <w:spacing w:after="0" w:line="240" w:lineRule="auto"/>
      </w:pPr>
      <w:r>
        <w:t>For parking calculations, also a</w:t>
      </w:r>
      <w:bookmarkStart w:id="0" w:name="_GoBack"/>
      <w:bookmarkEnd w:id="0"/>
      <w:r>
        <w:t>ccount for the outdoor seating per IDO requirements.  Provide Shared Parking Agreement as needed</w:t>
      </w:r>
      <w:r w:rsidR="000A730D">
        <w:t>, and adjust ADA parking as needed</w:t>
      </w:r>
      <w:r>
        <w:t xml:space="preserve">.   </w:t>
      </w:r>
    </w:p>
    <w:p w:rsidR="00071788" w:rsidRDefault="00071788" w:rsidP="00071788">
      <w:pPr>
        <w:pStyle w:val="ListParagraph"/>
        <w:spacing w:after="0" w:line="240" w:lineRule="auto"/>
        <w:ind w:left="1440"/>
      </w:pPr>
    </w:p>
    <w:p w:rsidR="008D1C83" w:rsidRDefault="00C93EE2" w:rsidP="008D1C83">
      <w:pPr>
        <w:pStyle w:val="ListParagraph"/>
        <w:numPr>
          <w:ilvl w:val="0"/>
          <w:numId w:val="7"/>
        </w:numPr>
        <w:spacing w:after="0" w:line="240" w:lineRule="auto"/>
      </w:pPr>
      <w:r>
        <w:t xml:space="preserve">Due to the 250 square foot building addition, verify adequate ADA access from the existing van accessible aisle.  Provide information on existing curb ramp, and provide a dimension for the turning space behind the curb ramp to ensure at least a 4-foot wide turning space.  </w:t>
      </w:r>
    </w:p>
    <w:p w:rsidR="00C93EE2" w:rsidRDefault="00C93EE2" w:rsidP="00C93EE2">
      <w:pPr>
        <w:pStyle w:val="ListParagraph"/>
        <w:spacing w:after="0" w:line="240" w:lineRule="auto"/>
        <w:ind w:left="1440"/>
      </w:pPr>
    </w:p>
    <w:p w:rsidR="000B1B11" w:rsidRDefault="008D1C83" w:rsidP="008D1C83">
      <w:pPr>
        <w:pStyle w:val="ListParagraph"/>
        <w:numPr>
          <w:ilvl w:val="0"/>
          <w:numId w:val="7"/>
        </w:numPr>
        <w:spacing w:after="0" w:line="240" w:lineRule="auto"/>
      </w:pPr>
      <w:r>
        <w:t>Provide</w:t>
      </w:r>
      <w:r w:rsidR="003D1FFF">
        <w:t xml:space="preserve"> a bike rack and motorcycle parking per new IDO requirements.  Add details as necessary for the rack and signage.  Label “MC” at back of the parking space for the motorcycle parking. </w:t>
      </w:r>
    </w:p>
    <w:p w:rsidR="00A52BD4" w:rsidRDefault="003D1FFF" w:rsidP="000B1B11">
      <w:pPr>
        <w:pStyle w:val="ListParagraph"/>
        <w:spacing w:after="0" w:line="240" w:lineRule="auto"/>
        <w:ind w:left="1440"/>
      </w:pPr>
      <w:r>
        <w:t xml:space="preserve"> </w:t>
      </w:r>
    </w:p>
    <w:p w:rsidR="000B1B11" w:rsidRPr="00267C31" w:rsidRDefault="000B1B11" w:rsidP="000B1B11">
      <w:pPr>
        <w:pStyle w:val="BodyText"/>
        <w:numPr>
          <w:ilvl w:val="0"/>
          <w:numId w:val="7"/>
        </w:numPr>
        <w:tabs>
          <w:tab w:val="left" w:pos="0"/>
        </w:tabs>
        <w:spacing w:after="120"/>
        <w:rPr>
          <w:szCs w:val="22"/>
        </w:rPr>
      </w:pPr>
      <w:r w:rsidRPr="00267C31">
        <w:rPr>
          <w:szCs w:val="22"/>
        </w:rPr>
        <w:t xml:space="preserve">The ADA access aisle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rsidR="000B1B11" w:rsidRPr="00267C31" w:rsidRDefault="000B1B11" w:rsidP="000B1B11">
      <w:pPr>
        <w:pStyle w:val="BodyText"/>
        <w:numPr>
          <w:ilvl w:val="0"/>
          <w:numId w:val="7"/>
        </w:numPr>
        <w:tabs>
          <w:tab w:val="left" w:pos="0"/>
        </w:tabs>
        <w:spacing w:after="120"/>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szCs w:val="22"/>
        </w:rPr>
        <w:t xml:space="preserve">  </w:t>
      </w:r>
      <w:r>
        <w:rPr>
          <w:szCs w:val="22"/>
        </w:rPr>
        <w:t xml:space="preserve">Add this detail. </w:t>
      </w:r>
    </w:p>
    <w:p w:rsidR="008D1C83" w:rsidRDefault="008D1C83" w:rsidP="000B1B11">
      <w:pPr>
        <w:pStyle w:val="ListParagraph"/>
        <w:spacing w:after="0" w:line="240" w:lineRule="auto"/>
        <w:ind w:left="1440"/>
      </w:pPr>
    </w:p>
    <w:p w:rsidR="003D1FFF" w:rsidRDefault="003D1FFF" w:rsidP="003D1FFF">
      <w:pPr>
        <w:pStyle w:val="ListParagraph"/>
        <w:spacing w:after="0" w:line="240" w:lineRule="auto"/>
        <w:ind w:left="1440"/>
      </w:pPr>
    </w:p>
    <w:p w:rsidR="002B02F3" w:rsidRDefault="002B02F3" w:rsidP="002B02F3">
      <w:pPr>
        <w:spacing w:after="0" w:line="240" w:lineRule="auto"/>
        <w:ind w:left="720" w:firstLine="720"/>
      </w:pPr>
    </w:p>
    <w:sectPr w:rsidR="002B0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1DE"/>
    <w:multiLevelType w:val="hybridMultilevel"/>
    <w:tmpl w:val="A9F2309C"/>
    <w:lvl w:ilvl="0" w:tplc="12E2ECCA">
      <w:start w:val="4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A28B7"/>
    <w:multiLevelType w:val="hybridMultilevel"/>
    <w:tmpl w:val="9A2E4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B3D30"/>
    <w:multiLevelType w:val="hybridMultilevel"/>
    <w:tmpl w:val="3080F766"/>
    <w:lvl w:ilvl="0" w:tplc="E90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75111A"/>
    <w:multiLevelType w:val="hybridMultilevel"/>
    <w:tmpl w:val="A4B8D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28B4908"/>
    <w:multiLevelType w:val="hybridMultilevel"/>
    <w:tmpl w:val="E312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CA0939"/>
    <w:multiLevelType w:val="hybridMultilevel"/>
    <w:tmpl w:val="F3E6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5F"/>
    <w:rsid w:val="00014B6E"/>
    <w:rsid w:val="00016AA3"/>
    <w:rsid w:val="00031878"/>
    <w:rsid w:val="000706C3"/>
    <w:rsid w:val="00071788"/>
    <w:rsid w:val="000858B6"/>
    <w:rsid w:val="000A730D"/>
    <w:rsid w:val="000B1B11"/>
    <w:rsid w:val="000C14EB"/>
    <w:rsid w:val="000D2D57"/>
    <w:rsid w:val="000E1CB6"/>
    <w:rsid w:val="0012458A"/>
    <w:rsid w:val="00143C35"/>
    <w:rsid w:val="00163C85"/>
    <w:rsid w:val="00196162"/>
    <w:rsid w:val="00196F47"/>
    <w:rsid w:val="001A6DAB"/>
    <w:rsid w:val="001B5867"/>
    <w:rsid w:val="001F4DE9"/>
    <w:rsid w:val="0021122F"/>
    <w:rsid w:val="00217646"/>
    <w:rsid w:val="00221427"/>
    <w:rsid w:val="00245F58"/>
    <w:rsid w:val="0026398E"/>
    <w:rsid w:val="002746AA"/>
    <w:rsid w:val="002B02F3"/>
    <w:rsid w:val="002E2AFB"/>
    <w:rsid w:val="002E6200"/>
    <w:rsid w:val="002E79C1"/>
    <w:rsid w:val="002F67DA"/>
    <w:rsid w:val="002F79C8"/>
    <w:rsid w:val="00311A74"/>
    <w:rsid w:val="003329F9"/>
    <w:rsid w:val="003A05F6"/>
    <w:rsid w:val="003D1FFF"/>
    <w:rsid w:val="003D2806"/>
    <w:rsid w:val="003E2BD4"/>
    <w:rsid w:val="003E4441"/>
    <w:rsid w:val="00454705"/>
    <w:rsid w:val="00456DA6"/>
    <w:rsid w:val="0046603F"/>
    <w:rsid w:val="004A30DE"/>
    <w:rsid w:val="004A6CDE"/>
    <w:rsid w:val="004A70DD"/>
    <w:rsid w:val="004A7696"/>
    <w:rsid w:val="004C1C2D"/>
    <w:rsid w:val="004C6305"/>
    <w:rsid w:val="004C683D"/>
    <w:rsid w:val="004D6C09"/>
    <w:rsid w:val="004F0083"/>
    <w:rsid w:val="00514B00"/>
    <w:rsid w:val="00514B74"/>
    <w:rsid w:val="0054463E"/>
    <w:rsid w:val="00547C0C"/>
    <w:rsid w:val="005541F2"/>
    <w:rsid w:val="00555AB7"/>
    <w:rsid w:val="00560D4A"/>
    <w:rsid w:val="0058738C"/>
    <w:rsid w:val="005A1A90"/>
    <w:rsid w:val="005D7A24"/>
    <w:rsid w:val="00631E0A"/>
    <w:rsid w:val="0064138D"/>
    <w:rsid w:val="00644A53"/>
    <w:rsid w:val="0064728B"/>
    <w:rsid w:val="00683D42"/>
    <w:rsid w:val="006868AF"/>
    <w:rsid w:val="00695917"/>
    <w:rsid w:val="006C011E"/>
    <w:rsid w:val="006C39B1"/>
    <w:rsid w:val="006E604E"/>
    <w:rsid w:val="00712075"/>
    <w:rsid w:val="00743720"/>
    <w:rsid w:val="00751584"/>
    <w:rsid w:val="00772F83"/>
    <w:rsid w:val="00774299"/>
    <w:rsid w:val="007D0A0B"/>
    <w:rsid w:val="007F15D7"/>
    <w:rsid w:val="008177CB"/>
    <w:rsid w:val="00842683"/>
    <w:rsid w:val="008744DA"/>
    <w:rsid w:val="008862BE"/>
    <w:rsid w:val="008926BF"/>
    <w:rsid w:val="008973E3"/>
    <w:rsid w:val="008C1C5D"/>
    <w:rsid w:val="008D1C83"/>
    <w:rsid w:val="008E4529"/>
    <w:rsid w:val="00910AB8"/>
    <w:rsid w:val="009121BB"/>
    <w:rsid w:val="00927F8F"/>
    <w:rsid w:val="0096601C"/>
    <w:rsid w:val="00980915"/>
    <w:rsid w:val="00987711"/>
    <w:rsid w:val="009B28A8"/>
    <w:rsid w:val="009B30D0"/>
    <w:rsid w:val="009F04BD"/>
    <w:rsid w:val="009F792D"/>
    <w:rsid w:val="00A258FD"/>
    <w:rsid w:val="00A37B71"/>
    <w:rsid w:val="00A52BD4"/>
    <w:rsid w:val="00A54C3D"/>
    <w:rsid w:val="00A56D87"/>
    <w:rsid w:val="00A60BDC"/>
    <w:rsid w:val="00A62422"/>
    <w:rsid w:val="00A755D1"/>
    <w:rsid w:val="00A864D6"/>
    <w:rsid w:val="00A96272"/>
    <w:rsid w:val="00AB27D7"/>
    <w:rsid w:val="00AC565F"/>
    <w:rsid w:val="00B11CCC"/>
    <w:rsid w:val="00B166F9"/>
    <w:rsid w:val="00B302BA"/>
    <w:rsid w:val="00B53A2B"/>
    <w:rsid w:val="00B5455C"/>
    <w:rsid w:val="00B65187"/>
    <w:rsid w:val="00B6555F"/>
    <w:rsid w:val="00BB73E6"/>
    <w:rsid w:val="00BC1A3C"/>
    <w:rsid w:val="00BE281E"/>
    <w:rsid w:val="00BF01C6"/>
    <w:rsid w:val="00C054DC"/>
    <w:rsid w:val="00C23289"/>
    <w:rsid w:val="00C67C3F"/>
    <w:rsid w:val="00C7257D"/>
    <w:rsid w:val="00C76AB2"/>
    <w:rsid w:val="00C9075C"/>
    <w:rsid w:val="00C92CF0"/>
    <w:rsid w:val="00C93EE2"/>
    <w:rsid w:val="00CB49B8"/>
    <w:rsid w:val="00CC7AEE"/>
    <w:rsid w:val="00CE5ACB"/>
    <w:rsid w:val="00D10166"/>
    <w:rsid w:val="00D2722F"/>
    <w:rsid w:val="00D27C54"/>
    <w:rsid w:val="00D617A4"/>
    <w:rsid w:val="00D85ED9"/>
    <w:rsid w:val="00D87CF3"/>
    <w:rsid w:val="00DA7AE6"/>
    <w:rsid w:val="00DB2D3C"/>
    <w:rsid w:val="00DC1269"/>
    <w:rsid w:val="00DC14BD"/>
    <w:rsid w:val="00DC4548"/>
    <w:rsid w:val="00DD4FAD"/>
    <w:rsid w:val="00DE52CA"/>
    <w:rsid w:val="00DE67DB"/>
    <w:rsid w:val="00DF3EB3"/>
    <w:rsid w:val="00E05EF2"/>
    <w:rsid w:val="00E1470E"/>
    <w:rsid w:val="00E20A08"/>
    <w:rsid w:val="00E25988"/>
    <w:rsid w:val="00E26F20"/>
    <w:rsid w:val="00E326AE"/>
    <w:rsid w:val="00E50288"/>
    <w:rsid w:val="00E5113C"/>
    <w:rsid w:val="00E71A1D"/>
    <w:rsid w:val="00EC341C"/>
    <w:rsid w:val="00ED1C68"/>
    <w:rsid w:val="00ED65CF"/>
    <w:rsid w:val="00EE21C8"/>
    <w:rsid w:val="00F057BF"/>
    <w:rsid w:val="00F256F2"/>
    <w:rsid w:val="00F420F4"/>
    <w:rsid w:val="00F6026F"/>
    <w:rsid w:val="00F71518"/>
    <w:rsid w:val="00F856B1"/>
    <w:rsid w:val="00F952D5"/>
    <w:rsid w:val="00FB4B90"/>
    <w:rsid w:val="00FD7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20998">
      <w:bodyDiv w:val="1"/>
      <w:marLeft w:val="0"/>
      <w:marRight w:val="0"/>
      <w:marTop w:val="0"/>
      <w:marBottom w:val="0"/>
      <w:divBdr>
        <w:top w:val="none" w:sz="0" w:space="0" w:color="auto"/>
        <w:left w:val="none" w:sz="0" w:space="0" w:color="auto"/>
        <w:bottom w:val="none" w:sz="0" w:space="0" w:color="auto"/>
        <w:right w:val="none" w:sz="0" w:space="0" w:color="auto"/>
      </w:divBdr>
    </w:div>
    <w:div w:id="18609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olfenbarger@cabq.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Wolfenbarger, Jeanne</cp:lastModifiedBy>
  <cp:revision>21</cp:revision>
  <cp:lastPrinted>2019-03-20T18:00:00Z</cp:lastPrinted>
  <dcterms:created xsi:type="dcterms:W3CDTF">2021-06-07T20:57:00Z</dcterms:created>
  <dcterms:modified xsi:type="dcterms:W3CDTF">2021-06-07T21:17:00Z</dcterms:modified>
</cp:coreProperties>
</file>