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0345C" w14:textId="77777777" w:rsidR="00A344EE" w:rsidRDefault="00A344EE" w:rsidP="00A344EE">
      <w:pPr>
        <w:pStyle w:val="Heading1"/>
        <w:rPr>
          <w:sz w:val="18"/>
          <w:szCs w:val="18"/>
        </w:rPr>
      </w:pPr>
      <w:r>
        <w:rPr>
          <w:b w:val="0"/>
          <w:kern w:val="1"/>
          <w:sz w:val="18"/>
          <w:szCs w:val="18"/>
        </w:rPr>
        <w:t xml:space="preserve">A </w:t>
      </w:r>
      <w:r>
        <w:rPr>
          <w:kern w:val="1"/>
          <w:sz w:val="18"/>
          <w:szCs w:val="18"/>
        </w:rPr>
        <w:t>Variance – DRB for the Bulk Transfer of Land</w:t>
      </w:r>
      <w:r>
        <w:rPr>
          <w:b w:val="0"/>
          <w:sz w:val="18"/>
          <w:szCs w:val="18"/>
        </w:rPr>
        <w:t xml:space="preserve"> requires application on F</w:t>
      </w:r>
      <w:r w:rsidR="002D19B1">
        <w:rPr>
          <w:b w:val="0"/>
          <w:sz w:val="18"/>
          <w:szCs w:val="18"/>
        </w:rPr>
        <w:t>orm</w:t>
      </w:r>
      <w:r>
        <w:rPr>
          <w:b w:val="0"/>
          <w:sz w:val="18"/>
          <w:szCs w:val="18"/>
        </w:rPr>
        <w:t xml:space="preserve"> V in addition to this FORM S2</w:t>
      </w:r>
      <w:r w:rsidR="002D19B1">
        <w:rPr>
          <w:b w:val="0"/>
          <w:sz w:val="18"/>
          <w:szCs w:val="18"/>
        </w:rPr>
        <w:t>.</w:t>
      </w:r>
    </w:p>
    <w:p w14:paraId="7AE57979" w14:textId="77777777" w:rsidR="000727C6" w:rsidRPr="00930B8A" w:rsidRDefault="00897359" w:rsidP="00897359">
      <w:pPr>
        <w:pStyle w:val="Heading2"/>
        <w:numPr>
          <w:ilvl w:val="0"/>
          <w:numId w:val="0"/>
        </w:numPr>
        <w:suppressAutoHyphens/>
        <w:spacing w:before="120"/>
        <w:ind w:left="360" w:hanging="360"/>
        <w:rPr>
          <w:i/>
          <w:color w:val="FF0000"/>
          <w:sz w:val="18"/>
          <w:szCs w:val="18"/>
          <w:u w:val="single"/>
        </w:rPr>
      </w:pPr>
      <w:r w:rsidRPr="00930B8A">
        <w:rPr>
          <w:i/>
          <w:color w:val="FF0000"/>
          <w:sz w:val="18"/>
          <w:szCs w:val="18"/>
          <w:u w:val="single"/>
        </w:rPr>
        <w:t xml:space="preserve">&gt;&gt; </w:t>
      </w:r>
      <w:r w:rsidR="000727C6" w:rsidRPr="00930B8A">
        <w:rPr>
          <w:i/>
          <w:color w:val="FF0000"/>
          <w:sz w:val="18"/>
          <w:szCs w:val="18"/>
          <w:u w:val="single"/>
        </w:rPr>
        <w:t>INFORMATION REQUIRED FOR ALL MINOR SUBDIVISION APPLICATIONS</w:t>
      </w:r>
    </w:p>
    <w:p w14:paraId="5071FECF" w14:textId="77777777" w:rsidR="000727C6" w:rsidRDefault="000727C6" w:rsidP="000727C6">
      <w:pPr>
        <w:pStyle w:val="Heading2"/>
        <w:numPr>
          <w:ilvl w:val="0"/>
          <w:numId w:val="0"/>
        </w:numPr>
        <w:ind w:left="360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__</w:t>
      </w:r>
      <w:r>
        <w:rPr>
          <w:b w:val="0"/>
          <w:bCs/>
          <w:sz w:val="18"/>
          <w:szCs w:val="18"/>
        </w:rPr>
        <w:tab/>
      </w:r>
      <w:r w:rsidRPr="00B91E4A">
        <w:rPr>
          <w:b w:val="0"/>
          <w:bCs/>
          <w:sz w:val="18"/>
          <w:szCs w:val="18"/>
        </w:rPr>
        <w:t xml:space="preserve">Interpreter Needed for </w:t>
      </w:r>
      <w:r w:rsidR="00375168">
        <w:rPr>
          <w:b w:val="0"/>
          <w:bCs/>
          <w:sz w:val="18"/>
          <w:szCs w:val="18"/>
        </w:rPr>
        <w:t>Meeting?</w:t>
      </w:r>
      <w:r w:rsidRPr="00B91E4A">
        <w:rPr>
          <w:b w:val="0"/>
          <w:bCs/>
          <w:sz w:val="18"/>
          <w:szCs w:val="18"/>
        </w:rPr>
        <w:t xml:space="preserve"> _</w:t>
      </w:r>
      <w:r>
        <w:rPr>
          <w:b w:val="0"/>
          <w:bCs/>
          <w:sz w:val="18"/>
          <w:szCs w:val="18"/>
        </w:rPr>
        <w:t>_</w:t>
      </w:r>
      <w:r w:rsidRPr="00B91E4A">
        <w:rPr>
          <w:b w:val="0"/>
          <w:bCs/>
          <w:sz w:val="18"/>
          <w:szCs w:val="18"/>
        </w:rPr>
        <w:t xml:space="preserve">__ </w:t>
      </w:r>
      <w:r>
        <w:rPr>
          <w:b w:val="0"/>
          <w:bCs/>
          <w:sz w:val="18"/>
          <w:szCs w:val="18"/>
        </w:rPr>
        <w:t>if y</w:t>
      </w:r>
      <w:r w:rsidRPr="00B91E4A">
        <w:rPr>
          <w:b w:val="0"/>
          <w:bCs/>
          <w:sz w:val="18"/>
          <w:szCs w:val="18"/>
        </w:rPr>
        <w:t>es</w:t>
      </w:r>
      <w:r>
        <w:rPr>
          <w:b w:val="0"/>
          <w:bCs/>
          <w:sz w:val="18"/>
          <w:szCs w:val="18"/>
        </w:rPr>
        <w:t>, i</w:t>
      </w:r>
      <w:r w:rsidRPr="00B91E4A">
        <w:rPr>
          <w:b w:val="0"/>
          <w:bCs/>
          <w:sz w:val="18"/>
          <w:szCs w:val="18"/>
        </w:rPr>
        <w:t xml:space="preserve">ndicate </w:t>
      </w:r>
      <w:r>
        <w:rPr>
          <w:b w:val="0"/>
          <w:bCs/>
          <w:sz w:val="18"/>
          <w:szCs w:val="18"/>
        </w:rPr>
        <w:t>language: _______________</w:t>
      </w:r>
    </w:p>
    <w:p w14:paraId="40491BBF" w14:textId="77777777" w:rsidR="00387B83" w:rsidRDefault="00387B83" w:rsidP="00387B83">
      <w:pPr>
        <w:pStyle w:val="Heading2"/>
        <w:numPr>
          <w:ilvl w:val="0"/>
          <w:numId w:val="0"/>
        </w:numPr>
        <w:ind w:left="720" w:hanging="360"/>
        <w:rPr>
          <w:b w:val="0"/>
          <w:bCs/>
          <w:i/>
          <w:sz w:val="18"/>
          <w:szCs w:val="18"/>
          <w:u w:val="single"/>
        </w:rPr>
      </w:pPr>
      <w:r>
        <w:rPr>
          <w:b w:val="0"/>
          <w:bCs/>
          <w:sz w:val="18"/>
          <w:szCs w:val="18"/>
        </w:rPr>
        <w:t>__</w:t>
      </w:r>
      <w:r>
        <w:rPr>
          <w:b w:val="0"/>
          <w:bCs/>
          <w:sz w:val="18"/>
          <w:szCs w:val="18"/>
        </w:rPr>
        <w:tab/>
      </w:r>
      <w:r w:rsidRPr="00082815">
        <w:rPr>
          <w:b w:val="0"/>
          <w:bCs/>
          <w:sz w:val="18"/>
          <w:szCs w:val="18"/>
        </w:rPr>
        <w:t xml:space="preserve">A Single PDF file of the complete application including all documents being submitted must be emailed to </w:t>
      </w:r>
      <w:hyperlink r:id="rId8" w:history="1">
        <w:r w:rsidRPr="0036707C">
          <w:rPr>
            <w:rStyle w:val="Hyperlink"/>
            <w:b w:val="0"/>
            <w:bCs/>
            <w:sz w:val="18"/>
            <w:szCs w:val="18"/>
          </w:rPr>
          <w:t>PLNDRS@cabq.gov</w:t>
        </w:r>
      </w:hyperlink>
      <w:r w:rsidRPr="00082815">
        <w:rPr>
          <w:b w:val="0"/>
          <w:bCs/>
          <w:sz w:val="18"/>
          <w:szCs w:val="18"/>
        </w:rPr>
        <w:t xml:space="preserve"> prior to making a submittal. Zipped files or those over 9 MB cannot be delivered via email, in which case the PDF must be provided on a CD. PDF </w:t>
      </w:r>
      <w:r w:rsidRPr="00082815">
        <w:rPr>
          <w:b w:val="0"/>
          <w:bCs/>
          <w:i/>
          <w:sz w:val="18"/>
          <w:szCs w:val="18"/>
          <w:u w:val="single"/>
        </w:rPr>
        <w:t>shall be organized</w:t>
      </w:r>
      <w:r w:rsidRPr="00082815">
        <w:rPr>
          <w:b w:val="0"/>
          <w:bCs/>
          <w:sz w:val="18"/>
          <w:szCs w:val="18"/>
        </w:rPr>
        <w:t xml:space="preserve"> with the Development Review Application and this Form </w:t>
      </w:r>
      <w:r>
        <w:rPr>
          <w:b w:val="0"/>
          <w:bCs/>
          <w:sz w:val="18"/>
          <w:szCs w:val="18"/>
        </w:rPr>
        <w:t>S2</w:t>
      </w:r>
      <w:r w:rsidRPr="00082815">
        <w:rPr>
          <w:b w:val="0"/>
          <w:bCs/>
          <w:sz w:val="18"/>
          <w:szCs w:val="18"/>
        </w:rPr>
        <w:t xml:space="preserve"> at the front followed by the remaining documents </w:t>
      </w:r>
      <w:r w:rsidRPr="00082815">
        <w:rPr>
          <w:b w:val="0"/>
          <w:bCs/>
          <w:i/>
          <w:sz w:val="18"/>
          <w:szCs w:val="18"/>
          <w:u w:val="single"/>
        </w:rPr>
        <w:t>in the order provided on this form</w:t>
      </w:r>
      <w:r>
        <w:rPr>
          <w:b w:val="0"/>
          <w:bCs/>
          <w:i/>
          <w:sz w:val="18"/>
          <w:szCs w:val="18"/>
          <w:u w:val="single"/>
        </w:rPr>
        <w:t>.</w:t>
      </w:r>
    </w:p>
    <w:p w14:paraId="4FBA5257" w14:textId="77777777" w:rsidR="000727C6" w:rsidRDefault="000727C6" w:rsidP="002D19B1">
      <w:pPr>
        <w:pStyle w:val="Style1"/>
        <w:spacing w:after="120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>Zone Atlas map with the entire site clearly outlined and labeled</w:t>
      </w:r>
    </w:p>
    <w:p w14:paraId="39F5B949" w14:textId="77777777" w:rsidR="00A344EE" w:rsidRDefault="00A344EE" w:rsidP="00897359">
      <w:pPr>
        <w:pStyle w:val="Heading2"/>
        <w:numPr>
          <w:ilvl w:val="0"/>
          <w:numId w:val="8"/>
        </w:numPr>
        <w:suppressAutoHyphens/>
        <w:spacing w:before="120"/>
        <w:rPr>
          <w:sz w:val="18"/>
          <w:szCs w:val="18"/>
        </w:rPr>
      </w:pPr>
      <w:r>
        <w:rPr>
          <w:sz w:val="18"/>
          <w:szCs w:val="18"/>
        </w:rPr>
        <w:t>SKETCH PLAT REVIEW AND COMMENT</w:t>
      </w:r>
    </w:p>
    <w:p w14:paraId="22D1EBA8" w14:textId="77777777" w:rsidR="00387B83" w:rsidRDefault="00387B83" w:rsidP="00897359">
      <w:pPr>
        <w:pStyle w:val="Style1"/>
        <w:ind w:left="360" w:firstLine="0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>Letter describing, explaining, and justifying the request</w:t>
      </w:r>
    </w:p>
    <w:p w14:paraId="6A4A401B" w14:textId="77777777" w:rsidR="00A344EE" w:rsidRDefault="00A344EE" w:rsidP="00897359">
      <w:pPr>
        <w:pStyle w:val="Style1"/>
        <w:rPr>
          <w:sz w:val="18"/>
          <w:szCs w:val="18"/>
        </w:rPr>
      </w:pPr>
      <w:r>
        <w:rPr>
          <w:sz w:val="18"/>
          <w:szCs w:val="18"/>
        </w:rPr>
        <w:t xml:space="preserve">__ </w:t>
      </w:r>
      <w:r>
        <w:rPr>
          <w:sz w:val="18"/>
          <w:szCs w:val="18"/>
        </w:rPr>
        <w:tab/>
        <w:t xml:space="preserve">Scale drawing of the proposed subdivision plat </w:t>
      </w:r>
      <w:r w:rsidRPr="008F2C5A">
        <w:rPr>
          <w:sz w:val="18"/>
          <w:szCs w:val="18"/>
        </w:rPr>
        <w:t xml:space="preserve">(7 copies, </w:t>
      </w:r>
      <w:r w:rsidR="002D19B1" w:rsidRPr="008F2C5A">
        <w:rPr>
          <w:sz w:val="18"/>
          <w:szCs w:val="18"/>
        </w:rPr>
        <w:t>folded</w:t>
      </w:r>
      <w:r>
        <w:rPr>
          <w:sz w:val="18"/>
          <w:szCs w:val="18"/>
        </w:rPr>
        <w:t>)</w:t>
      </w:r>
    </w:p>
    <w:p w14:paraId="3D8A2EDD" w14:textId="77777777" w:rsidR="00A344EE" w:rsidRDefault="00A344EE" w:rsidP="00897359">
      <w:pPr>
        <w:pStyle w:val="Style1"/>
        <w:ind w:left="720" w:hanging="360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 xml:space="preserve">Site sketch with measurements showing structures, parking, </w:t>
      </w:r>
      <w:r w:rsidR="002D19B1">
        <w:rPr>
          <w:sz w:val="18"/>
          <w:szCs w:val="18"/>
        </w:rPr>
        <w:t>building</w:t>
      </w:r>
      <w:r>
        <w:rPr>
          <w:sz w:val="18"/>
          <w:szCs w:val="18"/>
        </w:rPr>
        <w:t xml:space="preserve"> setbacks, adjacent </w:t>
      </w:r>
      <w:proofErr w:type="gramStart"/>
      <w:r>
        <w:rPr>
          <w:sz w:val="18"/>
          <w:szCs w:val="18"/>
        </w:rPr>
        <w:t>rights-of-way</w:t>
      </w:r>
      <w:proofErr w:type="gramEnd"/>
      <w:r>
        <w:rPr>
          <w:sz w:val="18"/>
          <w:szCs w:val="18"/>
        </w:rPr>
        <w:t xml:space="preserve"> and street improvements, if there is any existing land </w:t>
      </w:r>
      <w:r w:rsidRPr="008F2C5A">
        <w:rPr>
          <w:sz w:val="18"/>
          <w:szCs w:val="18"/>
        </w:rPr>
        <w:t>use (7 copies, folded)</w:t>
      </w:r>
    </w:p>
    <w:p w14:paraId="7934B311" w14:textId="77777777" w:rsidR="00A344EE" w:rsidRDefault="00A344EE" w:rsidP="00897359">
      <w:pPr>
        <w:pStyle w:val="Heading2"/>
        <w:numPr>
          <w:ilvl w:val="0"/>
          <w:numId w:val="7"/>
        </w:numPr>
        <w:suppressAutoHyphens/>
        <w:spacing w:before="60"/>
        <w:rPr>
          <w:sz w:val="18"/>
          <w:szCs w:val="18"/>
        </w:rPr>
      </w:pPr>
      <w:r>
        <w:rPr>
          <w:sz w:val="18"/>
          <w:szCs w:val="18"/>
        </w:rPr>
        <w:t>MAJOR SUBDIVISION FINAL PLAT APPROVAL</w:t>
      </w:r>
      <w:r w:rsidR="00387B83">
        <w:rPr>
          <w:sz w:val="18"/>
          <w:szCs w:val="18"/>
        </w:rPr>
        <w:t xml:space="preserve"> (requires published notice, heard on </w:t>
      </w:r>
      <w:r w:rsidR="00930B8A">
        <w:rPr>
          <w:sz w:val="18"/>
          <w:szCs w:val="18"/>
        </w:rPr>
        <w:t>the DRB Major Case Schedule</w:t>
      </w:r>
      <w:r w:rsidR="00387B83">
        <w:rPr>
          <w:sz w:val="18"/>
          <w:szCs w:val="18"/>
        </w:rPr>
        <w:t>)</w:t>
      </w:r>
    </w:p>
    <w:p w14:paraId="75C68AC2" w14:textId="77777777" w:rsidR="00387B83" w:rsidRDefault="00387B83" w:rsidP="00897359">
      <w:pPr>
        <w:pStyle w:val="Style1"/>
        <w:ind w:left="360" w:firstLine="0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>Letter describing, explaining, and justifying the request</w:t>
      </w:r>
    </w:p>
    <w:p w14:paraId="5CC630C8" w14:textId="77777777" w:rsidR="00387B83" w:rsidRDefault="00387B83" w:rsidP="00897359">
      <w:pPr>
        <w:pStyle w:val="Style1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>Copy of recorded IIA</w:t>
      </w:r>
    </w:p>
    <w:p w14:paraId="3A4A4FAF" w14:textId="77777777" w:rsidR="00A344EE" w:rsidRDefault="00A344EE" w:rsidP="00897359">
      <w:pPr>
        <w:pStyle w:val="Style1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 xml:space="preserve">Proposed Final Plat (7 copies, </w:t>
      </w:r>
      <w:r w:rsidR="002D19B1">
        <w:rPr>
          <w:sz w:val="18"/>
          <w:szCs w:val="18"/>
        </w:rPr>
        <w:t xml:space="preserve">24” x 36” </w:t>
      </w:r>
      <w:r>
        <w:rPr>
          <w:sz w:val="18"/>
          <w:szCs w:val="18"/>
        </w:rPr>
        <w:t>folded)</w:t>
      </w:r>
    </w:p>
    <w:p w14:paraId="4FDFBD0C" w14:textId="77777777" w:rsidR="00A344EE" w:rsidRDefault="00A344EE" w:rsidP="00897359">
      <w:pPr>
        <w:pStyle w:val="Style1"/>
        <w:rPr>
          <w:sz w:val="18"/>
          <w:szCs w:val="18"/>
        </w:rPr>
      </w:pPr>
      <w:r w:rsidRPr="008F2C5A">
        <w:rPr>
          <w:sz w:val="18"/>
          <w:szCs w:val="18"/>
        </w:rPr>
        <w:t>__   Design elevations &amp; cr</w:t>
      </w:r>
      <w:r w:rsidR="008F2C5A">
        <w:rPr>
          <w:sz w:val="18"/>
          <w:szCs w:val="18"/>
        </w:rPr>
        <w:t>oss sections of perimeter walls (</w:t>
      </w:r>
      <w:r w:rsidRPr="008F2C5A">
        <w:rPr>
          <w:bCs/>
          <w:sz w:val="18"/>
          <w:szCs w:val="18"/>
        </w:rPr>
        <w:t>3 copies</w:t>
      </w:r>
      <w:r w:rsidR="008F2C5A">
        <w:rPr>
          <w:bCs/>
          <w:sz w:val="18"/>
          <w:szCs w:val="18"/>
        </w:rPr>
        <w:t>)</w:t>
      </w:r>
    </w:p>
    <w:p w14:paraId="55645258" w14:textId="77777777" w:rsidR="00387B83" w:rsidRDefault="00387B83" w:rsidP="00897359">
      <w:pPr>
        <w:pStyle w:val="Style1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>Landfill disclosure and EHD signature line on the Mylar if property is within a landfill buffer</w:t>
      </w:r>
    </w:p>
    <w:p w14:paraId="04B7E3C5" w14:textId="77777777" w:rsidR="000727C6" w:rsidRDefault="000727C6" w:rsidP="00897359">
      <w:pPr>
        <w:pStyle w:val="Style1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</w:r>
      <w:r>
        <w:rPr>
          <w:bCs/>
          <w:sz w:val="18"/>
          <w:szCs w:val="18"/>
        </w:rPr>
        <w:t xml:space="preserve">DXF file and hard copy of final plat data for AGIS </w:t>
      </w:r>
      <w:r w:rsidR="002D19B1" w:rsidRPr="008F2C5A">
        <w:rPr>
          <w:bCs/>
          <w:sz w:val="18"/>
          <w:szCs w:val="18"/>
        </w:rPr>
        <w:t>submitted and approved</w:t>
      </w:r>
      <w:r>
        <w:rPr>
          <w:sz w:val="18"/>
          <w:szCs w:val="18"/>
        </w:rPr>
        <w:t xml:space="preserve">      </w:t>
      </w:r>
    </w:p>
    <w:p w14:paraId="1DA9C254" w14:textId="77777777" w:rsidR="00A344EE" w:rsidRDefault="00A344EE" w:rsidP="00897359">
      <w:pPr>
        <w:pStyle w:val="Heading2"/>
        <w:numPr>
          <w:ilvl w:val="0"/>
          <w:numId w:val="7"/>
        </w:numPr>
        <w:suppressAutoHyphens/>
        <w:spacing w:before="60"/>
        <w:rPr>
          <w:b w:val="0"/>
          <w:bCs/>
          <w:sz w:val="18"/>
          <w:szCs w:val="18"/>
        </w:rPr>
      </w:pPr>
      <w:r>
        <w:rPr>
          <w:sz w:val="18"/>
          <w:szCs w:val="18"/>
        </w:rPr>
        <w:t>MINOR SUBDIVISION PRELIMINARY/FINAL PLAT APPROVAL</w:t>
      </w:r>
    </w:p>
    <w:p w14:paraId="1490C81E" w14:textId="77777777" w:rsidR="00387B83" w:rsidRDefault="00387B83" w:rsidP="00897359">
      <w:pPr>
        <w:pStyle w:val="Style1"/>
        <w:ind w:left="360" w:firstLine="0"/>
        <w:rPr>
          <w:bCs/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>Letter describing, explaining, and justifying the request per the criteria in IDO Section 14-16-6-6(I)</w:t>
      </w:r>
    </w:p>
    <w:p w14:paraId="1159D1D6" w14:textId="77777777" w:rsidR="00A344EE" w:rsidRPr="009A6270" w:rsidRDefault="00A344EE" w:rsidP="00897359">
      <w:pPr>
        <w:pStyle w:val="Heading2"/>
        <w:numPr>
          <w:ilvl w:val="0"/>
          <w:numId w:val="0"/>
        </w:numPr>
        <w:ind w:left="360"/>
        <w:rPr>
          <w:b w:val="0"/>
          <w:sz w:val="18"/>
          <w:szCs w:val="18"/>
        </w:rPr>
      </w:pPr>
      <w:r>
        <w:rPr>
          <w:b w:val="0"/>
          <w:bCs/>
          <w:sz w:val="18"/>
          <w:szCs w:val="18"/>
        </w:rPr>
        <w:t>__</w:t>
      </w:r>
      <w:r w:rsidRPr="009A6270">
        <w:rPr>
          <w:b w:val="0"/>
          <w:bCs/>
          <w:sz w:val="18"/>
          <w:szCs w:val="18"/>
        </w:rPr>
        <w:tab/>
        <w:t>Sites 5 acres or greater: Archaeological Certificate in accordance with IDO Section 14-16-6-5(A)</w:t>
      </w:r>
    </w:p>
    <w:p w14:paraId="3DD3B54A" w14:textId="77777777" w:rsidR="00387B83" w:rsidRPr="009A6270" w:rsidRDefault="00387B83" w:rsidP="00897359">
      <w:pPr>
        <w:pStyle w:val="Style1"/>
        <w:rPr>
          <w:sz w:val="18"/>
          <w:szCs w:val="18"/>
        </w:rPr>
      </w:pPr>
      <w:r w:rsidRPr="009A6270">
        <w:rPr>
          <w:sz w:val="18"/>
          <w:szCs w:val="18"/>
        </w:rPr>
        <w:t>__</w:t>
      </w:r>
      <w:r w:rsidRPr="009A6270">
        <w:rPr>
          <w:sz w:val="18"/>
          <w:szCs w:val="18"/>
        </w:rPr>
        <w:tab/>
        <w:t>Form DRWS Drainage Report, Grading and Drainage Plan, and Water &amp; Sewer Availability Statement submittal information</w:t>
      </w:r>
    </w:p>
    <w:p w14:paraId="7DDEBAB6" w14:textId="77777777" w:rsidR="009A6270" w:rsidRDefault="009A6270" w:rsidP="009A6270">
      <w:pPr>
        <w:pStyle w:val="Heading2"/>
        <w:numPr>
          <w:ilvl w:val="0"/>
          <w:numId w:val="0"/>
        </w:numPr>
        <w:ind w:left="720" w:hanging="360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__</w:t>
      </w:r>
      <w:r>
        <w:rPr>
          <w:b w:val="0"/>
          <w:bCs/>
          <w:sz w:val="18"/>
          <w:szCs w:val="18"/>
        </w:rPr>
        <w:tab/>
      </w:r>
      <w:r w:rsidRPr="009A6270">
        <w:rPr>
          <w:b w:val="0"/>
          <w:bCs/>
          <w:sz w:val="18"/>
          <w:szCs w:val="18"/>
        </w:rPr>
        <w:t>Required notice with content per IDO Section 14-16-6-4(K)(6)</w:t>
      </w:r>
    </w:p>
    <w:p w14:paraId="64ADC85C" w14:textId="77777777" w:rsidR="009A6270" w:rsidRDefault="009A6270" w:rsidP="009A6270">
      <w:pPr>
        <w:pStyle w:val="Heading2"/>
        <w:numPr>
          <w:ilvl w:val="0"/>
          <w:numId w:val="0"/>
        </w:numPr>
        <w:ind w:left="720"/>
        <w:rPr>
          <w:b w:val="0"/>
          <w:bCs/>
          <w:sz w:val="18"/>
          <w:szCs w:val="18"/>
        </w:rPr>
      </w:pPr>
      <w:r w:rsidRPr="009A6270">
        <w:rPr>
          <w:b w:val="0"/>
          <w:bCs/>
          <w:sz w:val="18"/>
          <w:szCs w:val="18"/>
        </w:rPr>
        <w:t xml:space="preserve">__ Office of Neighborhood Coordination </w:t>
      </w:r>
      <w:r>
        <w:rPr>
          <w:b w:val="0"/>
          <w:bCs/>
          <w:sz w:val="18"/>
          <w:szCs w:val="18"/>
        </w:rPr>
        <w:t>Public Notice I</w:t>
      </w:r>
      <w:r w:rsidRPr="009A6270">
        <w:rPr>
          <w:b w:val="0"/>
          <w:bCs/>
          <w:sz w:val="18"/>
          <w:szCs w:val="18"/>
        </w:rPr>
        <w:t xml:space="preserve">nquiry response </w:t>
      </w:r>
    </w:p>
    <w:p w14:paraId="79EC4F27" w14:textId="77777777" w:rsidR="009A6270" w:rsidRPr="009A6270" w:rsidRDefault="009A6270" w:rsidP="009A6270">
      <w:pPr>
        <w:pStyle w:val="Heading2"/>
        <w:numPr>
          <w:ilvl w:val="0"/>
          <w:numId w:val="0"/>
        </w:numPr>
        <w:ind w:left="720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__ P</w:t>
      </w:r>
      <w:r w:rsidRPr="009A6270">
        <w:rPr>
          <w:b w:val="0"/>
          <w:bCs/>
          <w:sz w:val="18"/>
          <w:szCs w:val="18"/>
        </w:rPr>
        <w:t>roof of emailed notice to applicable Neighborhood Association representatives</w:t>
      </w:r>
    </w:p>
    <w:p w14:paraId="79A59449" w14:textId="77777777" w:rsidR="000727C6" w:rsidRPr="009A6270" w:rsidRDefault="00A344EE" w:rsidP="009A6270">
      <w:pPr>
        <w:pStyle w:val="Heading2"/>
        <w:numPr>
          <w:ilvl w:val="0"/>
          <w:numId w:val="0"/>
        </w:numPr>
        <w:ind w:left="360"/>
        <w:rPr>
          <w:b w:val="0"/>
          <w:sz w:val="18"/>
          <w:szCs w:val="18"/>
        </w:rPr>
      </w:pPr>
      <w:r w:rsidRPr="009A6270">
        <w:rPr>
          <w:b w:val="0"/>
          <w:bCs/>
          <w:sz w:val="18"/>
          <w:szCs w:val="18"/>
        </w:rPr>
        <w:t xml:space="preserve">__ </w:t>
      </w:r>
      <w:r w:rsidRPr="009A6270">
        <w:rPr>
          <w:b w:val="0"/>
          <w:bCs/>
          <w:sz w:val="18"/>
          <w:szCs w:val="18"/>
        </w:rPr>
        <w:tab/>
        <w:t>Proposed Preliminary / Final Plat with property owner’s and City Surveyor's signatures on the plat prior to sub</w:t>
      </w:r>
      <w:r w:rsidRPr="009A6270">
        <w:rPr>
          <w:b w:val="0"/>
          <w:sz w:val="18"/>
          <w:szCs w:val="18"/>
        </w:rPr>
        <w:t>mittal</w:t>
      </w:r>
      <w:r w:rsidR="000727C6" w:rsidRPr="009A6270">
        <w:rPr>
          <w:b w:val="0"/>
          <w:sz w:val="18"/>
          <w:szCs w:val="18"/>
        </w:rPr>
        <w:t xml:space="preserve"> </w:t>
      </w:r>
    </w:p>
    <w:p w14:paraId="60369DF1" w14:textId="77777777" w:rsidR="000727C6" w:rsidRPr="009A6270" w:rsidRDefault="000727C6" w:rsidP="00897359">
      <w:pPr>
        <w:pStyle w:val="Style1"/>
        <w:rPr>
          <w:sz w:val="18"/>
          <w:szCs w:val="18"/>
        </w:rPr>
      </w:pPr>
      <w:r w:rsidRPr="009A6270">
        <w:rPr>
          <w:sz w:val="18"/>
          <w:szCs w:val="18"/>
        </w:rPr>
        <w:tab/>
      </w:r>
      <w:r w:rsidR="00A344EE" w:rsidRPr="009A6270">
        <w:rPr>
          <w:sz w:val="18"/>
          <w:szCs w:val="18"/>
        </w:rPr>
        <w:t>(7 copies, folded)</w:t>
      </w:r>
    </w:p>
    <w:p w14:paraId="2A561645" w14:textId="77777777" w:rsidR="00387B83" w:rsidRPr="002778EB" w:rsidRDefault="00387B83" w:rsidP="00897359">
      <w:pPr>
        <w:pStyle w:val="Style1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</w:r>
      <w:r w:rsidRPr="002778EB">
        <w:rPr>
          <w:sz w:val="18"/>
          <w:szCs w:val="18"/>
        </w:rPr>
        <w:t xml:space="preserve">Sidewalk Exhibit and/or cross sections of proposed streets (3 copies, 11” by 17” maximum) </w:t>
      </w:r>
    </w:p>
    <w:p w14:paraId="43A1283D" w14:textId="77777777" w:rsidR="00A344EE" w:rsidRDefault="00A344EE" w:rsidP="00897359">
      <w:pPr>
        <w:pStyle w:val="Style1"/>
        <w:ind w:left="720" w:hanging="360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 xml:space="preserve">Site sketch with measurements showing structures, parking, building setbacks, adjacent </w:t>
      </w:r>
      <w:proofErr w:type="gramStart"/>
      <w:r>
        <w:rPr>
          <w:sz w:val="18"/>
          <w:szCs w:val="18"/>
        </w:rPr>
        <w:t>rights-of-way</w:t>
      </w:r>
      <w:proofErr w:type="gramEnd"/>
      <w:r>
        <w:rPr>
          <w:sz w:val="18"/>
          <w:szCs w:val="18"/>
        </w:rPr>
        <w:t xml:space="preserve"> and street improvements (to include sidewalk, curb &amp; gutter with distance to property line noted) if there is any existing land use (7 copies, </w:t>
      </w:r>
      <w:r w:rsidR="00871C49">
        <w:rPr>
          <w:sz w:val="18"/>
          <w:szCs w:val="18"/>
        </w:rPr>
        <w:t>folded</w:t>
      </w:r>
      <w:r>
        <w:rPr>
          <w:sz w:val="18"/>
          <w:szCs w:val="18"/>
        </w:rPr>
        <w:t>)</w:t>
      </w:r>
    </w:p>
    <w:p w14:paraId="18917777" w14:textId="77777777" w:rsidR="00930B8A" w:rsidRDefault="00930B8A" w:rsidP="00930B8A">
      <w:pPr>
        <w:pStyle w:val="Style1"/>
        <w:rPr>
          <w:sz w:val="18"/>
          <w:szCs w:val="18"/>
        </w:rPr>
      </w:pPr>
      <w:r w:rsidRPr="00951305">
        <w:rPr>
          <w:sz w:val="18"/>
          <w:szCs w:val="18"/>
        </w:rPr>
        <w:t>__</w:t>
      </w:r>
      <w:r w:rsidRPr="00951305">
        <w:rPr>
          <w:sz w:val="18"/>
          <w:szCs w:val="18"/>
        </w:rPr>
        <w:tab/>
        <w:t>Landfill disclosure statement per IDO Section 14-16-5-2(G) if site is within a designated landfill buffer zone</w:t>
      </w:r>
    </w:p>
    <w:p w14:paraId="1FA0D8C3" w14:textId="77777777" w:rsidR="00387B83" w:rsidRPr="00930B8A" w:rsidRDefault="00387B83" w:rsidP="00897359">
      <w:pPr>
        <w:pStyle w:val="Style1"/>
        <w:rPr>
          <w:sz w:val="18"/>
          <w:szCs w:val="18"/>
        </w:rPr>
      </w:pPr>
      <w:r w:rsidRPr="00930B8A">
        <w:rPr>
          <w:sz w:val="18"/>
          <w:szCs w:val="18"/>
        </w:rPr>
        <w:t>__</w:t>
      </w:r>
      <w:r w:rsidRPr="00930B8A">
        <w:rPr>
          <w:sz w:val="18"/>
          <w:szCs w:val="18"/>
        </w:rPr>
        <w:tab/>
        <w:t>Proposed Infrastructure List, if applicable</w:t>
      </w:r>
    </w:p>
    <w:p w14:paraId="78A88415" w14:textId="77777777" w:rsidR="00A344EE" w:rsidRPr="00930B8A" w:rsidRDefault="00A344EE" w:rsidP="00897359">
      <w:pPr>
        <w:pStyle w:val="Style1"/>
        <w:spacing w:after="120"/>
        <w:rPr>
          <w:sz w:val="18"/>
          <w:szCs w:val="18"/>
        </w:rPr>
      </w:pPr>
      <w:r w:rsidRPr="00930B8A">
        <w:rPr>
          <w:sz w:val="18"/>
          <w:szCs w:val="18"/>
        </w:rPr>
        <w:t>__</w:t>
      </w:r>
      <w:r w:rsidRPr="00930B8A">
        <w:rPr>
          <w:sz w:val="18"/>
          <w:szCs w:val="18"/>
        </w:rPr>
        <w:tab/>
      </w:r>
      <w:r w:rsidRPr="00930B8A">
        <w:rPr>
          <w:bCs/>
          <w:sz w:val="18"/>
          <w:szCs w:val="18"/>
        </w:rPr>
        <w:t xml:space="preserve">DXF file and hard copy of final plat data for AGIS </w:t>
      </w:r>
      <w:r w:rsidR="00871C49" w:rsidRPr="00930B8A">
        <w:rPr>
          <w:bCs/>
          <w:sz w:val="18"/>
          <w:szCs w:val="18"/>
        </w:rPr>
        <w:t>submitted and approved</w:t>
      </w:r>
      <w:r w:rsidRPr="00930B8A">
        <w:rPr>
          <w:sz w:val="18"/>
          <w:szCs w:val="18"/>
        </w:rPr>
        <w:t xml:space="preserve">       </w:t>
      </w:r>
    </w:p>
    <w:p w14:paraId="73E01243" w14:textId="77777777" w:rsidR="00A344EE" w:rsidRDefault="00A344EE" w:rsidP="00897359">
      <w:pPr>
        <w:pStyle w:val="Heading2"/>
        <w:numPr>
          <w:ilvl w:val="0"/>
          <w:numId w:val="6"/>
        </w:numPr>
        <w:tabs>
          <w:tab w:val="clear" w:pos="360"/>
          <w:tab w:val="num" w:pos="720"/>
        </w:tabs>
        <w:suppressAutoHyphens/>
        <w:spacing w:before="60"/>
        <w:rPr>
          <w:sz w:val="18"/>
          <w:szCs w:val="18"/>
        </w:rPr>
      </w:pPr>
      <w:r>
        <w:rPr>
          <w:sz w:val="18"/>
          <w:szCs w:val="18"/>
        </w:rPr>
        <w:t>MINOR AMENDMENT TO PRELIMINARY PLAT</w:t>
      </w:r>
      <w:r w:rsidR="00387B83">
        <w:rPr>
          <w:sz w:val="18"/>
          <w:szCs w:val="18"/>
        </w:rPr>
        <w:t xml:space="preserve"> OR INFRASTRUCTURE LIST</w:t>
      </w:r>
    </w:p>
    <w:p w14:paraId="76297F42" w14:textId="77777777" w:rsidR="00387B83" w:rsidRPr="000727C6" w:rsidRDefault="00387B83" w:rsidP="00897359">
      <w:pPr>
        <w:pStyle w:val="Style1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>Letter describing, explaining, and justifying the request per the criteria in IDO Section 14-16-6-4(X)(2)</w:t>
      </w:r>
    </w:p>
    <w:p w14:paraId="31040EF9" w14:textId="77777777" w:rsidR="00897359" w:rsidRDefault="00897359" w:rsidP="00897359">
      <w:pPr>
        <w:pStyle w:val="Style1"/>
        <w:rPr>
          <w:sz w:val="18"/>
          <w:szCs w:val="18"/>
        </w:rPr>
      </w:pPr>
      <w:r>
        <w:rPr>
          <w:sz w:val="18"/>
          <w:szCs w:val="18"/>
        </w:rPr>
        <w:t xml:space="preserve">__ </w:t>
      </w:r>
      <w:r>
        <w:rPr>
          <w:sz w:val="18"/>
          <w:szCs w:val="18"/>
        </w:rPr>
        <w:tab/>
        <w:t>Original Preliminary Plat, Infrastructure List, and/or Grading Plan (7 copies, folded)</w:t>
      </w:r>
    </w:p>
    <w:p w14:paraId="03BF3403" w14:textId="77777777" w:rsidR="00A344EE" w:rsidRDefault="00A344EE" w:rsidP="00897359">
      <w:pPr>
        <w:pStyle w:val="Style1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ab/>
        <w:t>Proposed Amended Preliminary Plat, Infrastructure List, and/or Grading Plan (</w:t>
      </w:r>
      <w:r w:rsidR="000727C6">
        <w:rPr>
          <w:sz w:val="18"/>
          <w:szCs w:val="18"/>
        </w:rPr>
        <w:t xml:space="preserve">7 copies, </w:t>
      </w:r>
      <w:r>
        <w:rPr>
          <w:sz w:val="18"/>
          <w:szCs w:val="18"/>
        </w:rPr>
        <w:t>folded</w:t>
      </w:r>
      <w:r w:rsidR="000727C6">
        <w:rPr>
          <w:sz w:val="18"/>
          <w:szCs w:val="18"/>
        </w:rPr>
        <w:t>)</w:t>
      </w:r>
    </w:p>
    <w:p w14:paraId="593B0A7D" w14:textId="77777777" w:rsidR="000727C6" w:rsidRDefault="000727C6" w:rsidP="00897359">
      <w:pPr>
        <w:pStyle w:val="Style1"/>
        <w:rPr>
          <w:sz w:val="18"/>
          <w:szCs w:val="18"/>
        </w:rPr>
      </w:pPr>
    </w:p>
    <w:p w14:paraId="490E4E7A" w14:textId="77777777" w:rsidR="000727C6" w:rsidRPr="000727C6" w:rsidRDefault="00871C49" w:rsidP="00897359">
      <w:pPr>
        <w:pStyle w:val="Style1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  <w:t xml:space="preserve">Note: </w:t>
      </w:r>
      <w:r w:rsidR="000727C6">
        <w:rPr>
          <w:b/>
          <w:i/>
          <w:sz w:val="18"/>
          <w:szCs w:val="18"/>
        </w:rPr>
        <w:t xml:space="preserve">Any application that does not qualify as a </w:t>
      </w:r>
      <w:r>
        <w:rPr>
          <w:b/>
          <w:i/>
          <w:sz w:val="18"/>
          <w:szCs w:val="18"/>
        </w:rPr>
        <w:t>M</w:t>
      </w:r>
      <w:r w:rsidR="000727C6">
        <w:rPr>
          <w:b/>
          <w:i/>
          <w:sz w:val="18"/>
          <w:szCs w:val="18"/>
        </w:rPr>
        <w:t xml:space="preserve">inor </w:t>
      </w:r>
      <w:r>
        <w:rPr>
          <w:b/>
          <w:i/>
          <w:sz w:val="18"/>
          <w:szCs w:val="18"/>
        </w:rPr>
        <w:t>A</w:t>
      </w:r>
      <w:r w:rsidR="000727C6">
        <w:rPr>
          <w:b/>
          <w:i/>
          <w:sz w:val="18"/>
          <w:szCs w:val="18"/>
        </w:rPr>
        <w:t xml:space="preserve">mendment in IDO Section 14-16-6-4(X) must be processed as a </w:t>
      </w:r>
      <w:r>
        <w:rPr>
          <w:b/>
          <w:i/>
          <w:sz w:val="18"/>
          <w:szCs w:val="18"/>
        </w:rPr>
        <w:t>M</w:t>
      </w:r>
      <w:r w:rsidR="000727C6">
        <w:rPr>
          <w:b/>
          <w:i/>
          <w:sz w:val="18"/>
          <w:szCs w:val="18"/>
        </w:rPr>
        <w:t xml:space="preserve">ajor </w:t>
      </w:r>
      <w:r>
        <w:rPr>
          <w:b/>
          <w:i/>
          <w:sz w:val="18"/>
          <w:szCs w:val="18"/>
        </w:rPr>
        <w:t>Amendment. See Form S1.</w:t>
      </w:r>
    </w:p>
    <w:p w14:paraId="44E57BD5" w14:textId="77777777" w:rsidR="00871C49" w:rsidRDefault="00871C49" w:rsidP="009A6270">
      <w:pPr>
        <w:pStyle w:val="Style1"/>
        <w:ind w:left="0" w:firstLine="0"/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86"/>
        <w:gridCol w:w="3787"/>
        <w:gridCol w:w="3197"/>
      </w:tblGrid>
      <w:tr w:rsidR="000727C6" w14:paraId="66C76EB5" w14:textId="77777777" w:rsidTr="000508EE">
        <w:tc>
          <w:tcPr>
            <w:tcW w:w="5000" w:type="pct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CC683B" w14:textId="77777777" w:rsidR="000727C6" w:rsidRPr="00B61AAD" w:rsidRDefault="000727C6" w:rsidP="00E645E0">
            <w:pPr>
              <w:spacing w:before="60" w:after="60"/>
              <w:ind w:left="115"/>
              <w:jc w:val="both"/>
              <w:rPr>
                <w:rFonts w:ascii="Arial" w:eastAsia="Arial" w:hAnsi="Arial" w:cs="Arial"/>
                <w:b/>
                <w:i/>
                <w:sz w:val="18"/>
                <w:szCs w:val="20"/>
              </w:rPr>
            </w:pP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I,</w:t>
            </w:r>
            <w:r w:rsidRPr="00B61AAD">
              <w:rPr>
                <w:rFonts w:ascii="Arial" w:eastAsia="Arial" w:hAnsi="Arial" w:cs="Arial"/>
                <w:b/>
                <w:i/>
                <w:spacing w:val="13"/>
                <w:sz w:val="16"/>
                <w:szCs w:val="20"/>
              </w:rPr>
              <w:t xml:space="preserve"> 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the</w:t>
            </w:r>
            <w:r w:rsidRPr="00B61AAD">
              <w:rPr>
                <w:rFonts w:ascii="Arial" w:eastAsia="Arial" w:hAnsi="Arial" w:cs="Arial"/>
                <w:b/>
                <w:i/>
                <w:spacing w:val="11"/>
                <w:sz w:val="16"/>
                <w:szCs w:val="20"/>
              </w:rPr>
              <w:t xml:space="preserve"> </w:t>
            </w:r>
            <w:proofErr w:type="gramStart"/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a</w:t>
            </w:r>
            <w:r w:rsidRPr="00B61AAD">
              <w:rPr>
                <w:rFonts w:ascii="Arial" w:eastAsia="Arial" w:hAnsi="Arial" w:cs="Arial"/>
                <w:b/>
                <w:i/>
                <w:spacing w:val="2"/>
                <w:sz w:val="16"/>
                <w:szCs w:val="20"/>
              </w:rPr>
              <w:t>p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p</w:t>
            </w:r>
            <w:r w:rsidRPr="00B61AAD">
              <w:rPr>
                <w:rFonts w:ascii="Arial" w:eastAsia="Arial" w:hAnsi="Arial" w:cs="Arial"/>
                <w:b/>
                <w:i/>
                <w:spacing w:val="1"/>
                <w:sz w:val="16"/>
                <w:szCs w:val="20"/>
              </w:rPr>
              <w:t>l</w:t>
            </w:r>
            <w:r w:rsidRPr="00B61AAD">
              <w:rPr>
                <w:rFonts w:ascii="Arial" w:eastAsia="Arial" w:hAnsi="Arial" w:cs="Arial"/>
                <w:b/>
                <w:i/>
                <w:spacing w:val="-1"/>
                <w:sz w:val="16"/>
                <w:szCs w:val="20"/>
              </w:rPr>
              <w:t>i</w:t>
            </w:r>
            <w:r w:rsidRPr="00B61AAD">
              <w:rPr>
                <w:rFonts w:ascii="Arial" w:eastAsia="Arial" w:hAnsi="Arial" w:cs="Arial"/>
                <w:b/>
                <w:i/>
                <w:spacing w:val="1"/>
                <w:sz w:val="16"/>
                <w:szCs w:val="20"/>
              </w:rPr>
              <w:t>c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ant</w:t>
            </w:r>
            <w:proofErr w:type="gramEnd"/>
            <w:r>
              <w:rPr>
                <w:rFonts w:ascii="Arial" w:eastAsia="Arial" w:hAnsi="Arial" w:cs="Arial"/>
                <w:b/>
                <w:i/>
                <w:sz w:val="16"/>
                <w:szCs w:val="20"/>
              </w:rPr>
              <w:t xml:space="preserve"> or agent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,</w:t>
            </w:r>
            <w:r w:rsidRPr="00B61AAD">
              <w:rPr>
                <w:rFonts w:ascii="Arial" w:eastAsia="Arial" w:hAnsi="Arial" w:cs="Arial"/>
                <w:b/>
                <w:i/>
                <w:spacing w:val="8"/>
                <w:sz w:val="16"/>
                <w:szCs w:val="20"/>
              </w:rPr>
              <w:t xml:space="preserve"> </w:t>
            </w:r>
            <w:r w:rsidRPr="00B61AAD">
              <w:rPr>
                <w:rFonts w:ascii="Arial" w:eastAsia="Arial" w:hAnsi="Arial" w:cs="Arial"/>
                <w:b/>
                <w:i/>
                <w:spacing w:val="-3"/>
                <w:sz w:val="16"/>
                <w:szCs w:val="20"/>
              </w:rPr>
              <w:t>a</w:t>
            </w:r>
            <w:r w:rsidRPr="00B61AAD">
              <w:rPr>
                <w:rFonts w:ascii="Arial" w:eastAsia="Arial" w:hAnsi="Arial" w:cs="Arial"/>
                <w:b/>
                <w:i/>
                <w:spacing w:val="1"/>
                <w:sz w:val="16"/>
                <w:szCs w:val="20"/>
              </w:rPr>
              <w:t>c</w:t>
            </w:r>
            <w:r w:rsidRPr="00B61AAD">
              <w:rPr>
                <w:rFonts w:ascii="Arial" w:eastAsia="Arial" w:hAnsi="Arial" w:cs="Arial"/>
                <w:b/>
                <w:i/>
                <w:spacing w:val="4"/>
                <w:sz w:val="16"/>
                <w:szCs w:val="20"/>
              </w:rPr>
              <w:t>k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now</w:t>
            </w:r>
            <w:r w:rsidRPr="00B61AAD">
              <w:rPr>
                <w:rFonts w:ascii="Arial" w:eastAsia="Arial" w:hAnsi="Arial" w:cs="Arial"/>
                <w:b/>
                <w:i/>
                <w:spacing w:val="-1"/>
                <w:sz w:val="16"/>
                <w:szCs w:val="20"/>
              </w:rPr>
              <w:t>l</w:t>
            </w:r>
            <w:r w:rsidRPr="00B61AAD">
              <w:rPr>
                <w:rFonts w:ascii="Arial" w:eastAsia="Arial" w:hAnsi="Arial" w:cs="Arial"/>
                <w:b/>
                <w:i/>
                <w:spacing w:val="2"/>
                <w:sz w:val="16"/>
                <w:szCs w:val="20"/>
              </w:rPr>
              <w:t>e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 xml:space="preserve">dge </w:t>
            </w:r>
            <w:r w:rsidRPr="00B61AAD">
              <w:rPr>
                <w:rFonts w:ascii="Arial" w:eastAsia="Arial" w:hAnsi="Arial" w:cs="Arial"/>
                <w:b/>
                <w:i/>
                <w:spacing w:val="2"/>
                <w:sz w:val="16"/>
                <w:szCs w:val="20"/>
              </w:rPr>
              <w:t>t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hat</w:t>
            </w:r>
            <w:r w:rsidRPr="00B61AAD">
              <w:rPr>
                <w:rFonts w:ascii="Arial" w:eastAsia="Arial" w:hAnsi="Arial" w:cs="Arial"/>
                <w:b/>
                <w:i/>
                <w:spacing w:val="13"/>
                <w:sz w:val="16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3"/>
                <w:sz w:val="16"/>
                <w:szCs w:val="20"/>
              </w:rPr>
              <w:t xml:space="preserve">if 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a</w:t>
            </w:r>
            <w:r w:rsidRPr="00B61AAD">
              <w:rPr>
                <w:rFonts w:ascii="Arial" w:eastAsia="Arial" w:hAnsi="Arial" w:cs="Arial"/>
                <w:b/>
                <w:i/>
                <w:spacing w:val="4"/>
                <w:sz w:val="16"/>
                <w:szCs w:val="20"/>
              </w:rPr>
              <w:t>n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i/>
                <w:sz w:val="16"/>
                <w:szCs w:val="20"/>
              </w:rPr>
              <w:t xml:space="preserve">required </w:t>
            </w:r>
            <w:r w:rsidRPr="00B61AAD">
              <w:rPr>
                <w:rFonts w:ascii="Arial" w:eastAsia="Arial" w:hAnsi="Arial" w:cs="Arial"/>
                <w:b/>
                <w:i/>
                <w:spacing w:val="-1"/>
                <w:sz w:val="16"/>
                <w:szCs w:val="20"/>
              </w:rPr>
              <w:t>i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n</w:t>
            </w:r>
            <w:r w:rsidRPr="00B61AAD">
              <w:rPr>
                <w:rFonts w:ascii="Arial" w:eastAsia="Arial" w:hAnsi="Arial" w:cs="Arial"/>
                <w:b/>
                <w:i/>
                <w:spacing w:val="2"/>
                <w:sz w:val="16"/>
                <w:szCs w:val="20"/>
              </w:rPr>
              <w:t>f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o</w:t>
            </w:r>
            <w:r w:rsidRPr="00B61AAD">
              <w:rPr>
                <w:rFonts w:ascii="Arial" w:eastAsia="Arial" w:hAnsi="Arial" w:cs="Arial"/>
                <w:b/>
                <w:i/>
                <w:spacing w:val="1"/>
                <w:sz w:val="16"/>
                <w:szCs w:val="20"/>
              </w:rPr>
              <w:t>r</w:t>
            </w:r>
            <w:r w:rsidRPr="00B61AAD">
              <w:rPr>
                <w:rFonts w:ascii="Arial" w:eastAsia="Arial" w:hAnsi="Arial" w:cs="Arial"/>
                <w:b/>
                <w:i/>
                <w:spacing w:val="4"/>
                <w:sz w:val="16"/>
                <w:szCs w:val="20"/>
              </w:rPr>
              <w:t>m</w:t>
            </w:r>
            <w:r w:rsidRPr="00B61AAD">
              <w:rPr>
                <w:rFonts w:ascii="Arial" w:eastAsia="Arial" w:hAnsi="Arial" w:cs="Arial"/>
                <w:b/>
                <w:i/>
                <w:spacing w:val="-3"/>
                <w:sz w:val="16"/>
                <w:szCs w:val="20"/>
              </w:rPr>
              <w:t>a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t</w:t>
            </w:r>
            <w:r w:rsidRPr="00B61AAD">
              <w:rPr>
                <w:rFonts w:ascii="Arial" w:eastAsia="Arial" w:hAnsi="Arial" w:cs="Arial"/>
                <w:b/>
                <w:i/>
                <w:spacing w:val="-1"/>
                <w:sz w:val="16"/>
                <w:szCs w:val="20"/>
              </w:rPr>
              <w:t>i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b/>
                <w:i/>
                <w:sz w:val="16"/>
                <w:szCs w:val="20"/>
              </w:rPr>
              <w:t xml:space="preserve">is not </w:t>
            </w:r>
            <w:r w:rsidRPr="00B61AAD">
              <w:rPr>
                <w:rFonts w:ascii="Arial" w:eastAsia="Arial" w:hAnsi="Arial" w:cs="Arial"/>
                <w:b/>
                <w:i/>
                <w:spacing w:val="-1"/>
                <w:sz w:val="16"/>
                <w:szCs w:val="20"/>
              </w:rPr>
              <w:t>s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ub</w:t>
            </w:r>
            <w:r w:rsidRPr="00B61AAD">
              <w:rPr>
                <w:rFonts w:ascii="Arial" w:eastAsia="Arial" w:hAnsi="Arial" w:cs="Arial"/>
                <w:b/>
                <w:i/>
                <w:spacing w:val="4"/>
                <w:sz w:val="16"/>
                <w:szCs w:val="20"/>
              </w:rPr>
              <w:t>m</w:t>
            </w:r>
            <w:r w:rsidRPr="00B61AAD">
              <w:rPr>
                <w:rFonts w:ascii="Arial" w:eastAsia="Arial" w:hAnsi="Arial" w:cs="Arial"/>
                <w:b/>
                <w:i/>
                <w:spacing w:val="-1"/>
                <w:sz w:val="16"/>
                <w:szCs w:val="20"/>
              </w:rPr>
              <w:t>i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tted w</w:t>
            </w:r>
            <w:r w:rsidRPr="00B61AAD">
              <w:rPr>
                <w:rFonts w:ascii="Arial" w:eastAsia="Arial" w:hAnsi="Arial" w:cs="Arial"/>
                <w:b/>
                <w:i/>
                <w:spacing w:val="-1"/>
                <w:sz w:val="16"/>
                <w:szCs w:val="20"/>
              </w:rPr>
              <w:t>i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th</w:t>
            </w:r>
            <w:r w:rsidRPr="00B61AAD">
              <w:rPr>
                <w:rFonts w:ascii="Arial" w:eastAsia="Arial" w:hAnsi="Arial" w:cs="Arial"/>
                <w:b/>
                <w:i/>
                <w:spacing w:val="9"/>
                <w:sz w:val="16"/>
                <w:szCs w:val="20"/>
              </w:rPr>
              <w:t xml:space="preserve"> 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th</w:t>
            </w:r>
            <w:r w:rsidRPr="00B61AAD">
              <w:rPr>
                <w:rFonts w:ascii="Arial" w:eastAsia="Arial" w:hAnsi="Arial" w:cs="Arial"/>
                <w:b/>
                <w:i/>
                <w:spacing w:val="-1"/>
                <w:sz w:val="16"/>
                <w:szCs w:val="20"/>
              </w:rPr>
              <w:t>i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s</w:t>
            </w:r>
            <w:r w:rsidRPr="00B61AAD">
              <w:rPr>
                <w:rFonts w:ascii="Arial" w:eastAsia="Arial" w:hAnsi="Arial" w:cs="Arial"/>
                <w:b/>
                <w:i/>
                <w:spacing w:val="8"/>
                <w:sz w:val="16"/>
                <w:szCs w:val="20"/>
              </w:rPr>
              <w:t xml:space="preserve"> 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a</w:t>
            </w:r>
            <w:r w:rsidRPr="00B61AAD">
              <w:rPr>
                <w:rFonts w:ascii="Arial" w:eastAsia="Arial" w:hAnsi="Arial" w:cs="Arial"/>
                <w:b/>
                <w:i/>
                <w:spacing w:val="2"/>
                <w:sz w:val="16"/>
                <w:szCs w:val="20"/>
              </w:rPr>
              <w:t>p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p</w:t>
            </w:r>
            <w:r w:rsidRPr="00B61AAD">
              <w:rPr>
                <w:rFonts w:ascii="Arial" w:eastAsia="Arial" w:hAnsi="Arial" w:cs="Arial"/>
                <w:b/>
                <w:i/>
                <w:spacing w:val="1"/>
                <w:sz w:val="16"/>
                <w:szCs w:val="20"/>
              </w:rPr>
              <w:t>l</w:t>
            </w:r>
            <w:r w:rsidRPr="00B61AAD">
              <w:rPr>
                <w:rFonts w:ascii="Arial" w:eastAsia="Arial" w:hAnsi="Arial" w:cs="Arial"/>
                <w:b/>
                <w:i/>
                <w:spacing w:val="-1"/>
                <w:sz w:val="16"/>
                <w:szCs w:val="20"/>
              </w:rPr>
              <w:t>i</w:t>
            </w:r>
            <w:r w:rsidRPr="00B61AAD">
              <w:rPr>
                <w:rFonts w:ascii="Arial" w:eastAsia="Arial" w:hAnsi="Arial" w:cs="Arial"/>
                <w:b/>
                <w:i/>
                <w:spacing w:val="1"/>
                <w:sz w:val="16"/>
                <w:szCs w:val="20"/>
              </w:rPr>
              <w:t>c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at</w:t>
            </w:r>
            <w:r w:rsidRPr="00B61AAD">
              <w:rPr>
                <w:rFonts w:ascii="Arial" w:eastAsia="Arial" w:hAnsi="Arial" w:cs="Arial"/>
                <w:b/>
                <w:i/>
                <w:spacing w:val="1"/>
                <w:sz w:val="16"/>
                <w:szCs w:val="20"/>
              </w:rPr>
              <w:t>i</w:t>
            </w:r>
            <w:r w:rsidRPr="00B61AAD">
              <w:rPr>
                <w:rFonts w:ascii="Arial" w:eastAsia="Arial" w:hAnsi="Arial" w:cs="Arial"/>
                <w:b/>
                <w:i/>
                <w:spacing w:val="-3"/>
                <w:sz w:val="16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6"/>
                <w:szCs w:val="20"/>
              </w:rPr>
              <w:t xml:space="preserve">n, the application will not be scheduled for a public meeting, if required, or otherwise processed until </w:t>
            </w:r>
            <w:r w:rsidR="00214A68">
              <w:rPr>
                <w:rFonts w:ascii="Arial" w:eastAsia="Arial" w:hAnsi="Arial" w:cs="Arial"/>
                <w:b/>
                <w:i/>
                <w:sz w:val="16"/>
                <w:szCs w:val="20"/>
              </w:rPr>
              <w:t xml:space="preserve">it is </w:t>
            </w:r>
            <w:r>
              <w:rPr>
                <w:rFonts w:ascii="Arial" w:eastAsia="Arial" w:hAnsi="Arial" w:cs="Arial"/>
                <w:b/>
                <w:i/>
                <w:sz w:val="16"/>
                <w:szCs w:val="20"/>
              </w:rPr>
              <w:t>complete</w:t>
            </w:r>
            <w:r w:rsidRPr="00B61AAD">
              <w:rPr>
                <w:rFonts w:ascii="Arial" w:eastAsia="Arial" w:hAnsi="Arial" w:cs="Arial"/>
                <w:b/>
                <w:i/>
                <w:sz w:val="16"/>
                <w:szCs w:val="20"/>
              </w:rPr>
              <w:t>.</w:t>
            </w:r>
          </w:p>
        </w:tc>
      </w:tr>
      <w:tr w:rsidR="000727C6" w14:paraId="1A7B1D61" w14:textId="77777777" w:rsidTr="000508EE">
        <w:tc>
          <w:tcPr>
            <w:tcW w:w="3516" w:type="pct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</w:tcPr>
          <w:p w14:paraId="0BEEF657" w14:textId="5100B7D4" w:rsidR="000727C6" w:rsidRDefault="000727C6" w:rsidP="000508E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  <w:r w:rsidR="00582A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2AA5" w:rsidRPr="00582AA5">
              <w:rPr>
                <w:rFonts w:ascii="Brush Script MT" w:hAnsi="Brush Script MT" w:cs="Arial"/>
                <w:b/>
                <w:sz w:val="16"/>
                <w:szCs w:val="16"/>
              </w:rPr>
              <w:t>Meifeng Lin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6D2040" w14:textId="52DA830D" w:rsidR="000727C6" w:rsidRDefault="000727C6" w:rsidP="000508E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Date:</w:t>
            </w:r>
            <w:r w:rsidR="00582AA5">
              <w:rPr>
                <w:rFonts w:ascii="Arial" w:hAnsi="Arial" w:cs="Arial"/>
                <w:b/>
                <w:sz w:val="16"/>
                <w:szCs w:val="16"/>
              </w:rPr>
              <w:t>1/21/2022</w:t>
            </w:r>
          </w:p>
        </w:tc>
      </w:tr>
      <w:tr w:rsidR="000727C6" w14:paraId="46C6EA4E" w14:textId="77777777" w:rsidTr="000508EE">
        <w:tc>
          <w:tcPr>
            <w:tcW w:w="351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022DBD2" w14:textId="3DA1F102" w:rsidR="000727C6" w:rsidRDefault="000727C6" w:rsidP="000508E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Printed Name:</w:t>
            </w:r>
            <w:r w:rsidR="00582AA5">
              <w:rPr>
                <w:rFonts w:ascii="Arial" w:hAnsi="Arial" w:cs="Arial"/>
                <w:b/>
                <w:sz w:val="16"/>
                <w:szCs w:val="16"/>
              </w:rPr>
              <w:t xml:space="preserve"> Meifeng Lin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57C900" w14:textId="3DD90B15" w:rsidR="000727C6" w:rsidRDefault="008F30EE" w:rsidP="000508E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34777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AA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0727C6">
              <w:rPr>
                <w:rFonts w:ascii="Arial" w:hAnsi="Arial" w:cs="Arial"/>
                <w:sz w:val="16"/>
                <w:szCs w:val="16"/>
              </w:rPr>
              <w:t xml:space="preserve"> Applicant or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1300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7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727C6">
              <w:rPr>
                <w:rFonts w:ascii="Arial" w:hAnsi="Arial" w:cs="Arial"/>
                <w:sz w:val="16"/>
                <w:szCs w:val="16"/>
              </w:rPr>
              <w:t xml:space="preserve"> Agent </w:t>
            </w:r>
          </w:p>
        </w:tc>
      </w:tr>
      <w:tr w:rsidR="000727C6" w:rsidRPr="00B9784E" w14:paraId="1A246F20" w14:textId="77777777" w:rsidTr="000508EE"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</w:tcPr>
          <w:p w14:paraId="58178A60" w14:textId="77777777" w:rsidR="000727C6" w:rsidRPr="00B9784E" w:rsidRDefault="000727C6" w:rsidP="000508E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02F5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 OFFICIAL USE ONLY</w:t>
            </w:r>
          </w:p>
        </w:tc>
      </w:tr>
      <w:tr w:rsidR="000727C6" w:rsidRPr="00686907" w14:paraId="10E5BD3C" w14:textId="77777777" w:rsidTr="000508EE">
        <w:tc>
          <w:tcPr>
            <w:tcW w:w="17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2C7E7D6" w14:textId="77777777" w:rsidR="000727C6" w:rsidRPr="00686907" w:rsidRDefault="00897359" w:rsidP="000508E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</w:t>
            </w:r>
            <w:r w:rsidR="000727C6">
              <w:rPr>
                <w:rFonts w:ascii="Arial" w:hAnsi="Arial" w:cs="Arial"/>
                <w:sz w:val="16"/>
                <w:szCs w:val="16"/>
              </w:rPr>
              <w:t xml:space="preserve"> Number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0727C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58" w:type="pct"/>
            <w:tcBorders>
              <w:left w:val="nil"/>
            </w:tcBorders>
            <w:vAlign w:val="center"/>
          </w:tcPr>
          <w:p w14:paraId="4A159B9D" w14:textId="77777777" w:rsidR="000727C6" w:rsidRPr="00686907" w:rsidRDefault="00897359" w:rsidP="0089735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r w:rsidR="000727C6">
              <w:rPr>
                <w:rFonts w:ascii="Arial" w:hAnsi="Arial" w:cs="Arial"/>
                <w:sz w:val="16"/>
                <w:szCs w:val="16"/>
              </w:rPr>
              <w:t>Number</w:t>
            </w:r>
          </w:p>
        </w:tc>
        <w:tc>
          <w:tcPr>
            <w:tcW w:w="1484" w:type="pct"/>
            <w:vMerge w:val="restart"/>
            <w:tcBorders>
              <w:right w:val="single" w:sz="12" w:space="0" w:color="auto"/>
            </w:tcBorders>
          </w:tcPr>
          <w:p w14:paraId="39FFA995" w14:textId="77777777" w:rsidR="000727C6" w:rsidRDefault="000727C6" w:rsidP="000508E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8958D8" wp14:editId="72221B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67945</wp:posOffset>
                  </wp:positionV>
                  <wp:extent cx="1014984" cy="1024128"/>
                  <wp:effectExtent l="0" t="0" r="0" b="508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84" cy="1024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1997EA" w14:textId="77777777" w:rsidR="000727C6" w:rsidRPr="000165CB" w:rsidRDefault="000727C6" w:rsidP="000508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7C6" w:rsidRPr="00686907" w14:paraId="63E4646C" w14:textId="77777777" w:rsidTr="000508EE">
        <w:trPr>
          <w:trHeight w:val="291"/>
        </w:trPr>
        <w:tc>
          <w:tcPr>
            <w:tcW w:w="17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58995660" w14:textId="77777777" w:rsidR="000727C6" w:rsidRPr="00686907" w:rsidRDefault="000727C6" w:rsidP="000508E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pct"/>
            <w:tcBorders>
              <w:left w:val="nil"/>
            </w:tcBorders>
            <w:vAlign w:val="center"/>
          </w:tcPr>
          <w:p w14:paraId="0D9387D4" w14:textId="77777777" w:rsidR="000727C6" w:rsidRPr="00686907" w:rsidRDefault="000727C6" w:rsidP="000508E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vMerge/>
            <w:tcBorders>
              <w:right w:val="single" w:sz="12" w:space="0" w:color="auto"/>
            </w:tcBorders>
          </w:tcPr>
          <w:p w14:paraId="6FCE9985" w14:textId="77777777" w:rsidR="000727C6" w:rsidRPr="00686907" w:rsidRDefault="000727C6" w:rsidP="000508E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7C6" w:rsidRPr="00686907" w14:paraId="0B310F3A" w14:textId="77777777" w:rsidTr="000508EE">
        <w:trPr>
          <w:trHeight w:val="289"/>
        </w:trPr>
        <w:tc>
          <w:tcPr>
            <w:tcW w:w="17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BED6CA8" w14:textId="77777777" w:rsidR="000727C6" w:rsidRDefault="000727C6" w:rsidP="000508E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pct"/>
            <w:tcBorders>
              <w:left w:val="nil"/>
            </w:tcBorders>
            <w:vAlign w:val="center"/>
          </w:tcPr>
          <w:p w14:paraId="6E6E58AC" w14:textId="77777777" w:rsidR="000727C6" w:rsidRDefault="000727C6" w:rsidP="000508E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vMerge/>
            <w:tcBorders>
              <w:right w:val="single" w:sz="12" w:space="0" w:color="auto"/>
            </w:tcBorders>
          </w:tcPr>
          <w:p w14:paraId="1A4CB10D" w14:textId="77777777" w:rsidR="000727C6" w:rsidRPr="00686907" w:rsidRDefault="000727C6" w:rsidP="000508E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7C6" w:rsidRPr="00686907" w14:paraId="6C01E435" w14:textId="77777777" w:rsidTr="000508EE">
        <w:trPr>
          <w:trHeight w:val="289"/>
        </w:trPr>
        <w:tc>
          <w:tcPr>
            <w:tcW w:w="17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421CCD4" w14:textId="77777777" w:rsidR="000727C6" w:rsidRDefault="000727C6" w:rsidP="000508E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pct"/>
            <w:tcBorders>
              <w:left w:val="nil"/>
            </w:tcBorders>
            <w:vAlign w:val="center"/>
          </w:tcPr>
          <w:p w14:paraId="4FBBDA06" w14:textId="77777777" w:rsidR="000727C6" w:rsidRDefault="000727C6" w:rsidP="000508E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vMerge/>
            <w:tcBorders>
              <w:right w:val="single" w:sz="12" w:space="0" w:color="auto"/>
            </w:tcBorders>
          </w:tcPr>
          <w:p w14:paraId="74A7FF81" w14:textId="77777777" w:rsidR="000727C6" w:rsidRPr="00686907" w:rsidRDefault="000727C6" w:rsidP="000508E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7C6" w:rsidRPr="00686907" w14:paraId="309809DA" w14:textId="77777777" w:rsidTr="000508EE">
        <w:tc>
          <w:tcPr>
            <w:tcW w:w="3516" w:type="pct"/>
            <w:gridSpan w:val="2"/>
            <w:tcBorders>
              <w:left w:val="single" w:sz="12" w:space="0" w:color="auto"/>
            </w:tcBorders>
            <w:vAlign w:val="center"/>
          </w:tcPr>
          <w:p w14:paraId="1F9CB845" w14:textId="77777777" w:rsidR="000727C6" w:rsidRPr="00686907" w:rsidRDefault="000727C6" w:rsidP="000508E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Signature:</w:t>
            </w:r>
          </w:p>
        </w:tc>
        <w:tc>
          <w:tcPr>
            <w:tcW w:w="1484" w:type="pct"/>
            <w:vMerge/>
            <w:tcBorders>
              <w:right w:val="single" w:sz="12" w:space="0" w:color="auto"/>
            </w:tcBorders>
          </w:tcPr>
          <w:p w14:paraId="5A560203" w14:textId="77777777" w:rsidR="000727C6" w:rsidRPr="00686907" w:rsidRDefault="000727C6" w:rsidP="000508E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7C6" w:rsidRPr="00686907" w14:paraId="6D598627" w14:textId="77777777" w:rsidTr="000508EE">
        <w:tc>
          <w:tcPr>
            <w:tcW w:w="3516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3BEC517" w14:textId="77777777" w:rsidR="000727C6" w:rsidRPr="00686907" w:rsidRDefault="000727C6" w:rsidP="000508E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86907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84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BD57A" w14:textId="77777777" w:rsidR="000727C6" w:rsidRPr="00686907" w:rsidRDefault="000727C6" w:rsidP="000508E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7C8865" w14:textId="77777777" w:rsidR="008D0863" w:rsidRPr="00B91E4A" w:rsidRDefault="008D0863" w:rsidP="001E40B5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8D0863" w:rsidRPr="00B91E4A" w:rsidSect="000727C6">
      <w:headerReference w:type="default" r:id="rId10"/>
      <w:footerReference w:type="default" r:id="rId11"/>
      <w:type w:val="continuous"/>
      <w:pgSz w:w="12240" w:h="15840" w:code="1"/>
      <w:pgMar w:top="720" w:right="720" w:bottom="720" w:left="720" w:header="360" w:footer="360" w:gutter="0"/>
      <w:cols w:space="1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60684" w14:textId="77777777" w:rsidR="008F30EE" w:rsidRDefault="008F30EE" w:rsidP="0038534E">
      <w:pPr>
        <w:spacing w:after="0" w:line="240" w:lineRule="auto"/>
      </w:pPr>
      <w:r>
        <w:separator/>
      </w:r>
    </w:p>
  </w:endnote>
  <w:endnote w:type="continuationSeparator" w:id="0">
    <w:p w14:paraId="78A3421E" w14:textId="77777777" w:rsidR="008F30EE" w:rsidRDefault="008F30EE" w:rsidP="0038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DC15" w14:textId="77777777" w:rsidR="00FA2252" w:rsidRPr="00FA2252" w:rsidRDefault="00897359" w:rsidP="00FA2252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 2/6/19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0622B" w14:textId="77777777" w:rsidR="008F30EE" w:rsidRDefault="008F30EE" w:rsidP="0038534E">
      <w:pPr>
        <w:spacing w:after="0" w:line="240" w:lineRule="auto"/>
      </w:pPr>
      <w:r>
        <w:separator/>
      </w:r>
    </w:p>
  </w:footnote>
  <w:footnote w:type="continuationSeparator" w:id="0">
    <w:p w14:paraId="66270794" w14:textId="77777777" w:rsidR="008F30EE" w:rsidRDefault="008F30EE" w:rsidP="0038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0EA9" w14:textId="77777777" w:rsidR="0038534E" w:rsidRPr="001E40B5" w:rsidRDefault="0038534E" w:rsidP="0038534E">
    <w:pPr>
      <w:pStyle w:val="Heading1"/>
      <w:tabs>
        <w:tab w:val="clear" w:pos="720"/>
      </w:tabs>
      <w:spacing w:after="60"/>
      <w:rPr>
        <w:sz w:val="22"/>
        <w:szCs w:val="22"/>
      </w:rPr>
    </w:pPr>
    <w:r w:rsidRPr="001E40B5">
      <w:rPr>
        <w:sz w:val="22"/>
        <w:szCs w:val="22"/>
      </w:rPr>
      <w:t xml:space="preserve">FORM </w:t>
    </w:r>
    <w:r w:rsidR="00FA7FB5">
      <w:rPr>
        <w:sz w:val="22"/>
        <w:szCs w:val="22"/>
      </w:rPr>
      <w:t>S</w:t>
    </w:r>
    <w:r w:rsidR="00A344EE">
      <w:rPr>
        <w:sz w:val="22"/>
        <w:szCs w:val="22"/>
      </w:rPr>
      <w:t>2</w:t>
    </w:r>
    <w:r w:rsidRPr="001E40B5">
      <w:rPr>
        <w:sz w:val="22"/>
        <w:szCs w:val="22"/>
      </w:rPr>
      <w:t xml:space="preserve">: </w:t>
    </w:r>
    <w:r w:rsidR="00FA7FB5">
      <w:rPr>
        <w:sz w:val="22"/>
        <w:szCs w:val="22"/>
      </w:rPr>
      <w:t>SUBDIVISION OF LAND – M</w:t>
    </w:r>
    <w:r w:rsidR="00A344EE">
      <w:rPr>
        <w:sz w:val="22"/>
        <w:szCs w:val="22"/>
      </w:rPr>
      <w:t>INOR ACTIONS</w:t>
    </w:r>
  </w:p>
  <w:p w14:paraId="596F2B2E" w14:textId="77777777" w:rsidR="002D19B1" w:rsidRPr="005A6303" w:rsidRDefault="002D19B1" w:rsidP="002D19B1">
    <w:pPr>
      <w:spacing w:after="60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Please refer to the DRB minor case schedule for meeting dates and deadlines</w:t>
    </w:r>
    <w:r w:rsidR="00897359">
      <w:rPr>
        <w:rFonts w:ascii="Arial" w:hAnsi="Arial" w:cs="Arial"/>
        <w:b/>
        <w:i/>
        <w:sz w:val="20"/>
        <w:szCs w:val="20"/>
      </w:rPr>
      <w:t xml:space="preserve"> unless noted differently below</w:t>
    </w:r>
    <w:r w:rsidRPr="005A6303">
      <w:rPr>
        <w:rFonts w:ascii="Arial" w:hAnsi="Arial" w:cs="Arial"/>
        <w:b/>
        <w:i/>
        <w:sz w:val="20"/>
        <w:szCs w:val="20"/>
      </w:rPr>
      <w:t xml:space="preserve">. </w:t>
    </w:r>
    <w:r w:rsidRPr="002D19B1">
      <w:rPr>
        <w:rFonts w:ascii="Arial" w:hAnsi="Arial" w:cs="Arial"/>
        <w:b/>
        <w:i/>
        <w:sz w:val="20"/>
        <w:szCs w:val="20"/>
      </w:rPr>
      <w:t>Bring original Mylar of plat with property owner</w:t>
    </w:r>
    <w:r>
      <w:rPr>
        <w:rFonts w:ascii="Arial" w:hAnsi="Arial" w:cs="Arial"/>
        <w:b/>
        <w:i/>
        <w:sz w:val="20"/>
        <w:szCs w:val="20"/>
      </w:rPr>
      <w:t>’</w:t>
    </w:r>
    <w:r w:rsidRPr="002D19B1">
      <w:rPr>
        <w:rFonts w:ascii="Arial" w:hAnsi="Arial" w:cs="Arial"/>
        <w:b/>
        <w:i/>
        <w:sz w:val="20"/>
        <w:szCs w:val="20"/>
      </w:rPr>
      <w:t xml:space="preserve">s and City Surveyor's signatures </w:t>
    </w:r>
    <w:r>
      <w:rPr>
        <w:rFonts w:ascii="Arial" w:hAnsi="Arial" w:cs="Arial"/>
        <w:b/>
        <w:i/>
        <w:sz w:val="20"/>
        <w:szCs w:val="20"/>
      </w:rPr>
      <w:t xml:space="preserve">on it </w:t>
    </w:r>
    <w:r w:rsidRPr="002D19B1">
      <w:rPr>
        <w:rFonts w:ascii="Arial" w:hAnsi="Arial" w:cs="Arial"/>
        <w:b/>
        <w:i/>
        <w:sz w:val="20"/>
        <w:szCs w:val="20"/>
      </w:rPr>
      <w:t xml:space="preserve">to </w:t>
    </w:r>
    <w:r>
      <w:rPr>
        <w:rFonts w:ascii="Arial" w:hAnsi="Arial" w:cs="Arial"/>
        <w:b/>
        <w:i/>
        <w:sz w:val="20"/>
        <w:szCs w:val="20"/>
      </w:rPr>
      <w:t xml:space="preserve">the </w:t>
    </w:r>
    <w:r w:rsidRPr="002D19B1">
      <w:rPr>
        <w:rFonts w:ascii="Arial" w:hAnsi="Arial" w:cs="Arial"/>
        <w:b/>
        <w:i/>
        <w:sz w:val="20"/>
        <w:szCs w:val="20"/>
      </w:rPr>
      <w:t>meeting</w:t>
    </w:r>
    <w:r>
      <w:rPr>
        <w:rFonts w:ascii="Arial" w:hAnsi="Arial" w:cs="Arial"/>
        <w:b/>
        <w:i/>
        <w:sz w:val="20"/>
        <w:szCs w:val="20"/>
      </w:rPr>
      <w:t>.</w:t>
    </w:r>
    <w:r w:rsidRPr="002D19B1">
      <w:rPr>
        <w:rFonts w:ascii="Arial" w:hAnsi="Arial" w:cs="Arial"/>
        <w:b/>
        <w:i/>
        <w:sz w:val="20"/>
        <w:szCs w:val="20"/>
      </w:rPr>
      <w:t xml:space="preserve"> </w:t>
    </w:r>
    <w:r w:rsidRPr="005A6303">
      <w:rPr>
        <w:rFonts w:ascii="Arial" w:hAnsi="Arial" w:cs="Arial"/>
        <w:b/>
        <w:i/>
        <w:sz w:val="20"/>
        <w:szCs w:val="20"/>
      </w:rPr>
      <w:t>Your attendance is required.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D666C3D2"/>
    <w:name w:val="WW8Num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3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position w:val="-1"/>
        <w:sz w:val="24"/>
      </w:rPr>
    </w:lvl>
  </w:abstractNum>
  <w:abstractNum w:abstractNumId="2" w15:restartNumberingAfterBreak="0">
    <w:nsid w:val="0000000F"/>
    <w:multiLevelType w:val="singleLevel"/>
    <w:tmpl w:val="0000000F"/>
    <w:name w:val="WW8Num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kern w:val="1"/>
        <w:position w:val="-1"/>
        <w:sz w:val="24"/>
      </w:rPr>
    </w:lvl>
  </w:abstractNum>
  <w:abstractNum w:abstractNumId="3" w15:restartNumberingAfterBreak="0">
    <w:nsid w:val="73821CE8"/>
    <w:multiLevelType w:val="hybridMultilevel"/>
    <w:tmpl w:val="4FF016F0"/>
    <w:lvl w:ilvl="0" w:tplc="3ACE755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position w:val="-4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E0A57"/>
    <w:multiLevelType w:val="hybridMultilevel"/>
    <w:tmpl w:val="C3C2803E"/>
    <w:lvl w:ilvl="0" w:tplc="6F3CADFC">
      <w:numFmt w:val="bullet"/>
      <w:pStyle w:val="Heading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63"/>
    <w:rsid w:val="0000626F"/>
    <w:rsid w:val="00006CEF"/>
    <w:rsid w:val="000503F2"/>
    <w:rsid w:val="000727C6"/>
    <w:rsid w:val="000754CA"/>
    <w:rsid w:val="000845EF"/>
    <w:rsid w:val="000B24E5"/>
    <w:rsid w:val="000B6AFD"/>
    <w:rsid w:val="00110FEE"/>
    <w:rsid w:val="001804B2"/>
    <w:rsid w:val="001A587E"/>
    <w:rsid w:val="001B04C2"/>
    <w:rsid w:val="001E40B5"/>
    <w:rsid w:val="001F1278"/>
    <w:rsid w:val="001F33D9"/>
    <w:rsid w:val="00201598"/>
    <w:rsid w:val="00214A68"/>
    <w:rsid w:val="00252AB6"/>
    <w:rsid w:val="002704F2"/>
    <w:rsid w:val="00277E55"/>
    <w:rsid w:val="002A3251"/>
    <w:rsid w:val="002C2971"/>
    <w:rsid w:val="002D19B1"/>
    <w:rsid w:val="003015D9"/>
    <w:rsid w:val="00323821"/>
    <w:rsid w:val="003473AF"/>
    <w:rsid w:val="00355096"/>
    <w:rsid w:val="00362881"/>
    <w:rsid w:val="00375168"/>
    <w:rsid w:val="0038534E"/>
    <w:rsid w:val="00387B83"/>
    <w:rsid w:val="003D4AE6"/>
    <w:rsid w:val="003E6D04"/>
    <w:rsid w:val="00411E4D"/>
    <w:rsid w:val="00452571"/>
    <w:rsid w:val="00486F9E"/>
    <w:rsid w:val="004C4147"/>
    <w:rsid w:val="004C57E7"/>
    <w:rsid w:val="004E736C"/>
    <w:rsid w:val="004F539C"/>
    <w:rsid w:val="00506B9B"/>
    <w:rsid w:val="00566ECB"/>
    <w:rsid w:val="0057156A"/>
    <w:rsid w:val="00582AA5"/>
    <w:rsid w:val="00595D7B"/>
    <w:rsid w:val="00596573"/>
    <w:rsid w:val="006B1E3D"/>
    <w:rsid w:val="006B2D30"/>
    <w:rsid w:val="006F6812"/>
    <w:rsid w:val="00714779"/>
    <w:rsid w:val="00767C29"/>
    <w:rsid w:val="00782108"/>
    <w:rsid w:val="007A7ED0"/>
    <w:rsid w:val="007D304A"/>
    <w:rsid w:val="00833FFD"/>
    <w:rsid w:val="00871C49"/>
    <w:rsid w:val="00873623"/>
    <w:rsid w:val="00883937"/>
    <w:rsid w:val="0089089F"/>
    <w:rsid w:val="00897359"/>
    <w:rsid w:val="008B188C"/>
    <w:rsid w:val="008D0863"/>
    <w:rsid w:val="008F2C5A"/>
    <w:rsid w:val="008F30EE"/>
    <w:rsid w:val="00930B8A"/>
    <w:rsid w:val="00976364"/>
    <w:rsid w:val="009945EF"/>
    <w:rsid w:val="009A6270"/>
    <w:rsid w:val="009D6B0C"/>
    <w:rsid w:val="009D7575"/>
    <w:rsid w:val="00A344EE"/>
    <w:rsid w:val="00A92425"/>
    <w:rsid w:val="00AF69B1"/>
    <w:rsid w:val="00B21778"/>
    <w:rsid w:val="00B61AAD"/>
    <w:rsid w:val="00B83FC8"/>
    <w:rsid w:val="00B91E4A"/>
    <w:rsid w:val="00B95EBB"/>
    <w:rsid w:val="00BB4B0F"/>
    <w:rsid w:val="00BB7348"/>
    <w:rsid w:val="00C12A0A"/>
    <w:rsid w:val="00C85065"/>
    <w:rsid w:val="00CC3B62"/>
    <w:rsid w:val="00CD6F5F"/>
    <w:rsid w:val="00CD7EED"/>
    <w:rsid w:val="00DD4451"/>
    <w:rsid w:val="00E03AD7"/>
    <w:rsid w:val="00E24C38"/>
    <w:rsid w:val="00E2612D"/>
    <w:rsid w:val="00E42EE9"/>
    <w:rsid w:val="00E43A3C"/>
    <w:rsid w:val="00E455DE"/>
    <w:rsid w:val="00E645E0"/>
    <w:rsid w:val="00E662EF"/>
    <w:rsid w:val="00E75206"/>
    <w:rsid w:val="00EA20A7"/>
    <w:rsid w:val="00EC1C19"/>
    <w:rsid w:val="00F12F69"/>
    <w:rsid w:val="00FA2252"/>
    <w:rsid w:val="00FA7A0C"/>
    <w:rsid w:val="00FA7FB5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6786"/>
  <w15:docId w15:val="{091421E0-A1E6-4145-B715-E741FD36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2704F2"/>
    <w:pPr>
      <w:keepNext/>
      <w:tabs>
        <w:tab w:val="left" w:pos="720"/>
        <w:tab w:val="left" w:pos="1080"/>
      </w:tabs>
      <w:spacing w:after="0" w:line="240" w:lineRule="auto"/>
      <w:ind w:left="1080" w:hanging="1080"/>
      <w:outlineLvl w:val="0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704F2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04F2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04F2"/>
    <w:rPr>
      <w:rFonts w:ascii="Arial" w:eastAsia="Times New Roman" w:hAnsi="Arial" w:cs="Times New Roman"/>
      <w:b/>
      <w:snapToGrid w:val="0"/>
      <w:szCs w:val="20"/>
    </w:rPr>
  </w:style>
  <w:style w:type="table" w:styleId="TableGrid">
    <w:name w:val="Table Grid"/>
    <w:basedOn w:val="TableNormal"/>
    <w:uiPriority w:val="59"/>
    <w:rsid w:val="00E455DE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69B1"/>
    <w:pPr>
      <w:spacing w:after="0" w:line="240" w:lineRule="auto"/>
      <w:ind w:left="644"/>
    </w:pPr>
    <w:rPr>
      <w:rFonts w:ascii="Arial" w:eastAsia="Arial" w:hAnsi="Arial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F69B1"/>
    <w:rPr>
      <w:rFonts w:ascii="Arial" w:eastAsia="Arial" w:hAnsi="Arial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4E"/>
  </w:style>
  <w:style w:type="paragraph" w:styleId="Footer">
    <w:name w:val="footer"/>
    <w:basedOn w:val="Normal"/>
    <w:link w:val="FooterChar"/>
    <w:uiPriority w:val="99"/>
    <w:unhideWhenUsed/>
    <w:rsid w:val="0038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4E"/>
  </w:style>
  <w:style w:type="paragraph" w:customStyle="1" w:styleId="Style1">
    <w:name w:val="Style1"/>
    <w:basedOn w:val="Normal"/>
    <w:rsid w:val="00FA7FB5"/>
    <w:pPr>
      <w:widowControl/>
      <w:tabs>
        <w:tab w:val="left" w:pos="720"/>
      </w:tabs>
      <w:suppressAutoHyphens/>
      <w:spacing w:after="0" w:line="240" w:lineRule="auto"/>
      <w:ind w:left="1080" w:hanging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072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AC10-ED08-44C4-94DE-21BA26E7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P1 0407 rev11 2010.doc</vt:lpstr>
    </vt:vector>
  </TitlesOfParts>
  <Company>Hewlett-Packard Company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P1 0407 rev11 2010.doc</dc:title>
  <dc:creator>ONCDAN</dc:creator>
  <cp:lastModifiedBy>Lin, Meifeng</cp:lastModifiedBy>
  <cp:revision>2</cp:revision>
  <cp:lastPrinted>2019-05-22T17:11:00Z</cp:lastPrinted>
  <dcterms:created xsi:type="dcterms:W3CDTF">2022-01-21T19:58:00Z</dcterms:created>
  <dcterms:modified xsi:type="dcterms:W3CDTF">2022-01-21T19:58:00Z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2017-06-20T00:00:00Z</vt:filetime>
  </property>
</Properties>
</file>