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A32" w:rsidRDefault="00B67FEC">
      <w:pPr>
        <w:rPr>
          <w:b/>
          <w:sz w:val="44"/>
          <w:szCs w:val="44"/>
        </w:rPr>
      </w:pPr>
      <w:r w:rsidRPr="00B67FEC">
        <w:rPr>
          <w:b/>
          <w:sz w:val="44"/>
          <w:szCs w:val="44"/>
        </w:rPr>
        <w:t>Addendum</w:t>
      </w:r>
      <w:r>
        <w:rPr>
          <w:b/>
          <w:sz w:val="44"/>
          <w:szCs w:val="44"/>
        </w:rPr>
        <w:t>:</w:t>
      </w:r>
    </w:p>
    <w:p w:rsidR="00B67FEC" w:rsidRDefault="00B67FEC" w:rsidP="00B67FEC">
      <w:pPr>
        <w:rPr>
          <w:b/>
          <w:sz w:val="24"/>
          <w:szCs w:val="24"/>
        </w:rPr>
      </w:pPr>
      <w:r>
        <w:rPr>
          <w:b/>
          <w:sz w:val="24"/>
          <w:szCs w:val="24"/>
        </w:rPr>
        <w:t>There are two directories containing SWMM models in the Supporting Data included on the DVD</w:t>
      </w:r>
      <w:r w:rsidR="000B0C21">
        <w:rPr>
          <w:b/>
          <w:sz w:val="24"/>
          <w:szCs w:val="24"/>
        </w:rPr>
        <w:t>.</w:t>
      </w:r>
      <w:r>
        <w:rPr>
          <w:b/>
          <w:sz w:val="24"/>
          <w:szCs w:val="24"/>
        </w:rPr>
        <w:t xml:space="preserve">  </w:t>
      </w:r>
    </w:p>
    <w:p w:rsidR="00B67FEC" w:rsidRPr="00B67FEC" w:rsidRDefault="00B67FEC" w:rsidP="00B67FEC">
      <w:pPr>
        <w:rPr>
          <w:b/>
        </w:rPr>
      </w:pPr>
      <w:r>
        <w:rPr>
          <w:b/>
        </w:rPr>
        <w:t>T</w:t>
      </w:r>
      <w:r w:rsidRPr="00B67FEC">
        <w:rPr>
          <w:b/>
        </w:rPr>
        <w:t>he SWMM models</w:t>
      </w:r>
      <w:r w:rsidR="000B0C21">
        <w:rPr>
          <w:b/>
        </w:rPr>
        <w:t xml:space="preserve"> </w:t>
      </w:r>
      <w:r w:rsidRPr="00B67FEC">
        <w:rPr>
          <w:b/>
        </w:rPr>
        <w:t xml:space="preserve">in the directory </w:t>
      </w:r>
      <w:r w:rsidR="00736D8C">
        <w:rPr>
          <w:b/>
        </w:rPr>
        <w:t>“</w:t>
      </w:r>
      <w:r w:rsidRPr="00B67FEC">
        <w:rPr>
          <w:b/>
        </w:rPr>
        <w:t>SWMM</w:t>
      </w:r>
      <w:r w:rsidR="00736D8C">
        <w:rPr>
          <w:b/>
        </w:rPr>
        <w:t>”</w:t>
      </w:r>
      <w:r w:rsidRPr="00B67FEC">
        <w:rPr>
          <w:b/>
        </w:rPr>
        <w:t xml:space="preserve"> are</w:t>
      </w:r>
      <w:r w:rsidR="00736D8C">
        <w:rPr>
          <w:b/>
        </w:rPr>
        <w:t xml:space="preserve"> </w:t>
      </w:r>
      <w:proofErr w:type="gramStart"/>
      <w:r w:rsidR="00736D8C">
        <w:rPr>
          <w:b/>
        </w:rPr>
        <w:t xml:space="preserve">the </w:t>
      </w:r>
      <w:r w:rsidRPr="00B67FEC">
        <w:rPr>
          <w:b/>
        </w:rPr>
        <w:t xml:space="preserve"> existing</w:t>
      </w:r>
      <w:proofErr w:type="gramEnd"/>
      <w:r w:rsidRPr="00B67FEC">
        <w:rPr>
          <w:b/>
        </w:rPr>
        <w:t xml:space="preserve"> and proposed models used to develop </w:t>
      </w:r>
      <w:r w:rsidR="00B93E04">
        <w:rPr>
          <w:b/>
        </w:rPr>
        <w:t xml:space="preserve">the information contained in </w:t>
      </w:r>
      <w:r w:rsidRPr="00B67FEC">
        <w:rPr>
          <w:b/>
        </w:rPr>
        <w:t>Appendix B and Appendix D.</w:t>
      </w:r>
      <w:r>
        <w:rPr>
          <w:b/>
        </w:rPr>
        <w:t xml:space="preserve">  These models were based on an existing conditions model that was approved by </w:t>
      </w:r>
      <w:r w:rsidR="00B93E04">
        <w:rPr>
          <w:b/>
        </w:rPr>
        <w:t>Mr. John Curtin.</w:t>
      </w:r>
    </w:p>
    <w:p w:rsidR="00B93E04" w:rsidRDefault="00B93E04" w:rsidP="00B67FEC">
      <w:pPr>
        <w:rPr>
          <w:b/>
        </w:rPr>
      </w:pPr>
      <w:r>
        <w:rPr>
          <w:b/>
        </w:rPr>
        <w:t>After the Draft report was delivered, Mr. Curtin delivered the following comments regarding the existing conditions:</w:t>
      </w:r>
    </w:p>
    <w:p w:rsidR="00B67FEC" w:rsidRDefault="00B67FEC" w:rsidP="00B67FEC">
      <w:pPr>
        <w:pStyle w:val="ListParagraph"/>
        <w:numPr>
          <w:ilvl w:val="0"/>
          <w:numId w:val="1"/>
        </w:numPr>
        <w:rPr>
          <w:b/>
        </w:rPr>
      </w:pPr>
      <w:r w:rsidRPr="00B67FEC">
        <w:rPr>
          <w:b/>
        </w:rPr>
        <w:t>Conduit K14451-K14461: Constructed in 1954 was eliminated when the Lead Overpass was constructed.</w:t>
      </w:r>
    </w:p>
    <w:p w:rsidR="00B67FEC" w:rsidRDefault="00B67FEC" w:rsidP="00B67FEC">
      <w:pPr>
        <w:pStyle w:val="ListParagraph"/>
        <w:numPr>
          <w:ilvl w:val="0"/>
          <w:numId w:val="1"/>
        </w:numPr>
        <w:rPr>
          <w:b/>
        </w:rPr>
      </w:pPr>
      <w:r w:rsidRPr="00B67FEC">
        <w:rPr>
          <w:b/>
        </w:rPr>
        <w:t xml:space="preserve">Conduit K14462-K14461: This pipe was upsized to </w:t>
      </w:r>
      <w:proofErr w:type="gramStart"/>
      <w:r w:rsidRPr="00B67FEC">
        <w:rPr>
          <w:b/>
        </w:rPr>
        <w:t>an</w:t>
      </w:r>
      <w:proofErr w:type="gramEnd"/>
      <w:r w:rsidRPr="00B67FEC">
        <w:rPr>
          <w:b/>
        </w:rPr>
        <w:t xml:space="preserve"> 36” pipe by CPN 585193 in 2003? I have </w:t>
      </w:r>
      <w:bookmarkStart w:id="0" w:name="_GoBack"/>
      <w:bookmarkEnd w:id="0"/>
      <w:r w:rsidRPr="00B67FEC">
        <w:rPr>
          <w:b/>
        </w:rPr>
        <w:t>not found the “As-Built Record Drawings but I have attached the Drawings from when Lead &amp; Coal were one project.</w:t>
      </w:r>
    </w:p>
    <w:p w:rsidR="00B67FEC" w:rsidRDefault="00B67FEC" w:rsidP="00B67FEC">
      <w:pPr>
        <w:pStyle w:val="ListParagraph"/>
        <w:numPr>
          <w:ilvl w:val="0"/>
          <w:numId w:val="1"/>
        </w:numPr>
        <w:rPr>
          <w:b/>
        </w:rPr>
      </w:pPr>
      <w:r w:rsidRPr="00B67FEC">
        <w:rPr>
          <w:b/>
        </w:rPr>
        <w:t xml:space="preserve">Conduit L14571-L14562: Is a 42” pipe per CPN 483591 </w:t>
      </w:r>
      <w:proofErr w:type="spellStart"/>
      <w:r w:rsidRPr="00B67FEC">
        <w:rPr>
          <w:b/>
        </w:rPr>
        <w:t>Sht</w:t>
      </w:r>
      <w:proofErr w:type="spellEnd"/>
      <w:r w:rsidRPr="00B67FEC">
        <w:rPr>
          <w:b/>
        </w:rPr>
        <w:t xml:space="preserve"> 2.</w:t>
      </w:r>
    </w:p>
    <w:p w:rsidR="00B67FEC" w:rsidRPr="00B67FEC" w:rsidRDefault="00B67FEC" w:rsidP="00B67FEC">
      <w:pPr>
        <w:pStyle w:val="ListParagraph"/>
        <w:numPr>
          <w:ilvl w:val="0"/>
          <w:numId w:val="1"/>
        </w:numPr>
        <w:rPr>
          <w:b/>
        </w:rPr>
      </w:pPr>
      <w:r w:rsidRPr="00B67FEC">
        <w:rPr>
          <w:b/>
        </w:rPr>
        <w:t>Junction L14JB3: The “As-Built” Survey was shot after the roof of the box was constructed and the street was repaved. The invert of the box is 4939.41 and the max depth is 8.9’. Unless someone volunteers to climb down into the box and measure the offsets from the floor (presuming the floor is level), I suggest that we use 4942.34 for the invert of the 48” pipes to west &amp; 4940.87 for the invert of the CBC at the Box. These inverts were chosen after reviewing the SWS video of the Junction Box (See Profiles for Kathryn SD &amp; William 72” SD).</w:t>
      </w:r>
    </w:p>
    <w:p w:rsidR="00B67FEC" w:rsidRPr="00736D8C" w:rsidRDefault="00B93E04" w:rsidP="00B67FEC">
      <w:r>
        <w:rPr>
          <w:b/>
        </w:rPr>
        <w:t xml:space="preserve">These comments were incorporated into an existing conditions model that is included in the </w:t>
      </w:r>
      <w:r w:rsidR="00736D8C">
        <w:rPr>
          <w:b/>
        </w:rPr>
        <w:t xml:space="preserve">directory “Revised SWMM”.  This model was included so that future work could be based on the best available information.  The conclusions and alternatives evaluation of the </w:t>
      </w:r>
      <w:r w:rsidR="00736D8C" w:rsidRPr="00736D8C">
        <w:rPr>
          <w:b/>
          <w:u w:val="single"/>
        </w:rPr>
        <w:t>South Broadway Drainage and Storm Water Management Plan</w:t>
      </w:r>
      <w:r w:rsidR="00736D8C">
        <w:rPr>
          <w:b/>
        </w:rPr>
        <w:t xml:space="preserve"> do not change as a result of these changes to the existing conditions model.  The precise details and discharge results, however, may be slightly different.</w:t>
      </w:r>
    </w:p>
    <w:sectPr w:rsidR="00B67FEC" w:rsidRPr="00736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609"/>
    <w:multiLevelType w:val="hybridMultilevel"/>
    <w:tmpl w:val="8E1E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FEC"/>
    <w:rsid w:val="000B0C21"/>
    <w:rsid w:val="00190E5F"/>
    <w:rsid w:val="00736D8C"/>
    <w:rsid w:val="00B67FEC"/>
    <w:rsid w:val="00B93E04"/>
    <w:rsid w:val="00D07603"/>
    <w:rsid w:val="00F74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F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URS Corporation</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Thomas</dc:creator>
  <cp:lastModifiedBy>Johnson, Thomas</cp:lastModifiedBy>
  <cp:revision>3</cp:revision>
  <cp:lastPrinted>2013-04-24T23:40:00Z</cp:lastPrinted>
  <dcterms:created xsi:type="dcterms:W3CDTF">2013-04-24T23:52:00Z</dcterms:created>
  <dcterms:modified xsi:type="dcterms:W3CDTF">2013-04-25T16:06:00Z</dcterms:modified>
</cp:coreProperties>
</file>