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67408">
      <w:pPr>
        <w:pStyle w:val="Date"/>
        <w:rPr>
          <w:sz w:val="24"/>
        </w:rPr>
      </w:pPr>
      <w:r>
        <w:rPr>
          <w:sz w:val="24"/>
        </w:rPr>
        <w:t>July 17,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A33B9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33B9">
        <w:rPr>
          <w:b/>
          <w:sz w:val="24"/>
          <w:szCs w:val="24"/>
        </w:rPr>
        <w:t>Glendesto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6740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B6740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B67408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A33B9">
        <w:rPr>
          <w:b/>
          <w:sz w:val="24"/>
          <w:szCs w:val="24"/>
        </w:rPr>
        <w:t>B18E020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9A33B9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9A33B9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Pr="009A33B9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67408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9A33B9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67408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B67408">
        <w:rPr>
          <w:sz w:val="24"/>
          <w:szCs w:val="24"/>
        </w:rPr>
        <w:t xml:space="preserve">not </w:t>
      </w:r>
      <w:r w:rsidR="00817FB2">
        <w:rPr>
          <w:sz w:val="24"/>
          <w:szCs w:val="24"/>
        </w:rPr>
        <w:t xml:space="preserve">approved </w:t>
      </w:r>
      <w:r w:rsidR="009A33B9">
        <w:rPr>
          <w:sz w:val="24"/>
          <w:szCs w:val="24"/>
        </w:rPr>
        <w:t xml:space="preserve">to be included in the SWPPP </w:t>
      </w:r>
      <w:r w:rsidR="002C67E2">
        <w:rPr>
          <w:sz w:val="24"/>
          <w:szCs w:val="24"/>
        </w:rPr>
        <w:t>or</w:t>
      </w:r>
      <w:r w:rsidR="009A33B9">
        <w:rPr>
          <w:sz w:val="24"/>
          <w:szCs w:val="24"/>
        </w:rPr>
        <w:t xml:space="preserve"> apply for an ESC Permit for grading and for Building Permit</w:t>
      </w:r>
      <w:r w:rsidR="00B67408">
        <w:rPr>
          <w:sz w:val="24"/>
          <w:szCs w:val="24"/>
        </w:rPr>
        <w:t xml:space="preserve"> until the following comments are addressed:</w:t>
      </w:r>
      <w:r w:rsidR="009A33B9">
        <w:rPr>
          <w:sz w:val="24"/>
          <w:szCs w:val="24"/>
        </w:rPr>
        <w:t>.</w:t>
      </w:r>
    </w:p>
    <w:p w:rsidR="009A33B9" w:rsidRPr="009A33B9" w:rsidRDefault="009A33B9" w:rsidP="009A33B9">
      <w:pPr>
        <w:rPr>
          <w:sz w:val="24"/>
          <w:szCs w:val="24"/>
        </w:rPr>
      </w:pPr>
      <w:r w:rsidRPr="009A33B9">
        <w:rPr>
          <w:sz w:val="24"/>
          <w:szCs w:val="24"/>
        </w:rPr>
        <w:tab/>
      </w:r>
    </w:p>
    <w:p w:rsidR="00B67408" w:rsidRDefault="00B67408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Provide </w:t>
      </w:r>
      <w:proofErr w:type="gramStart"/>
      <w:r>
        <w:rPr>
          <w:sz w:val="24"/>
          <w:szCs w:val="24"/>
        </w:rPr>
        <w:t>a maximum</w:t>
      </w:r>
      <w:proofErr w:type="gramEnd"/>
      <w:r>
        <w:rPr>
          <w:sz w:val="24"/>
          <w:szCs w:val="24"/>
        </w:rPr>
        <w:t xml:space="preserve"> pole spacing on the silt fence detail.  For most areas, 10 f</w:t>
      </w:r>
      <w:r w:rsidR="002C67E2">
        <w:rPr>
          <w:sz w:val="24"/>
          <w:szCs w:val="24"/>
        </w:rPr>
        <w:t>ee</w:t>
      </w:r>
      <w:r>
        <w:rPr>
          <w:sz w:val="24"/>
          <w:szCs w:val="24"/>
        </w:rPr>
        <w:t>t max between poles is acceptable, but at an outfall location, the spacing should be closer to 6 feet max.</w:t>
      </w:r>
    </w:p>
    <w:p w:rsidR="00B67408" w:rsidRDefault="002C67E2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B67408">
        <w:rPr>
          <w:sz w:val="24"/>
          <w:szCs w:val="24"/>
        </w:rPr>
        <w:t>.  Show the outfall location.</w:t>
      </w:r>
    </w:p>
    <w:p w:rsidR="00545FA6" w:rsidRPr="009A33B9" w:rsidRDefault="002C67E2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B67408">
        <w:rPr>
          <w:sz w:val="24"/>
          <w:szCs w:val="24"/>
        </w:rPr>
        <w:t xml:space="preserve">.  Revise General Note #1 </w:t>
      </w:r>
      <w:proofErr w:type="gramStart"/>
      <w:r w:rsidR="00B67408">
        <w:rPr>
          <w:sz w:val="24"/>
          <w:szCs w:val="24"/>
        </w:rPr>
        <w:t>to :</w:t>
      </w:r>
      <w:proofErr w:type="gramEnd"/>
      <w:r w:rsidR="00EA66F4">
        <w:rPr>
          <w:sz w:val="24"/>
          <w:szCs w:val="24"/>
        </w:rPr>
        <w:t xml:space="preserve"> </w:t>
      </w:r>
      <w:r w:rsidR="00EA66F4" w:rsidRPr="00A2588C">
        <w:rPr>
          <w:sz w:val="24"/>
          <w:szCs w:val="24"/>
        </w:rPr>
        <w:t>“</w:t>
      </w:r>
      <w:r w:rsidR="00EA66F4" w:rsidRPr="004B52EA">
        <w:rPr>
          <w:sz w:val="24"/>
          <w:szCs w:val="24"/>
        </w:rPr>
        <w:t>When doing work in the City ROW (e.g. sidewalk, drive pads, utilities</w:t>
      </w:r>
      <w:r w:rsidR="00EA66F4">
        <w:rPr>
          <w:sz w:val="24"/>
          <w:szCs w:val="24"/>
        </w:rPr>
        <w:t>, etc…</w:t>
      </w:r>
      <w:r w:rsidR="00EA66F4" w:rsidRPr="004B52EA">
        <w:rPr>
          <w:sz w:val="24"/>
          <w:szCs w:val="24"/>
        </w:rPr>
        <w:t xml:space="preserve">) prevent dirt from getting into the street.  If dirt is present in the street, the street should be swept </w:t>
      </w:r>
      <w:r w:rsidR="00EA66F4">
        <w:rPr>
          <w:sz w:val="24"/>
          <w:szCs w:val="24"/>
        </w:rPr>
        <w:t>at the end of each day or during the day if rain is imminent or if the contractor introduces water into the street.</w:t>
      </w:r>
      <w:r w:rsidR="00B67408">
        <w:rPr>
          <w:sz w:val="24"/>
          <w:szCs w:val="24"/>
        </w:rPr>
        <w:t xml:space="preserve"> </w:t>
      </w:r>
    </w:p>
    <w:p w:rsidR="00F0080D" w:rsidRPr="00F0080D" w:rsidRDefault="00F0080D" w:rsidP="00F0080D">
      <w:pPr>
        <w:ind w:left="720"/>
        <w:rPr>
          <w:sz w:val="24"/>
          <w:szCs w:val="24"/>
        </w:rPr>
      </w:pPr>
    </w:p>
    <w:p w:rsidR="00C562ED" w:rsidRDefault="00C562ED" w:rsidP="0072407E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bookmarkStart w:id="0" w:name="_GoBack"/>
      <w:bookmarkEnd w:id="0"/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074D6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06DD"/>
    <w:rsid w:val="00043E30"/>
    <w:rsid w:val="00074D67"/>
    <w:rsid w:val="000B1889"/>
    <w:rsid w:val="000D26FF"/>
    <w:rsid w:val="000D6440"/>
    <w:rsid w:val="000E1755"/>
    <w:rsid w:val="0013218F"/>
    <w:rsid w:val="00170F1D"/>
    <w:rsid w:val="001C475C"/>
    <w:rsid w:val="001D6719"/>
    <w:rsid w:val="00262FEC"/>
    <w:rsid w:val="002B351F"/>
    <w:rsid w:val="002C67E2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2407E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A33B9"/>
    <w:rsid w:val="009B1BF7"/>
    <w:rsid w:val="009D70C3"/>
    <w:rsid w:val="00A00848"/>
    <w:rsid w:val="00A206AF"/>
    <w:rsid w:val="00A56FCA"/>
    <w:rsid w:val="00A731B3"/>
    <w:rsid w:val="00A764A8"/>
    <w:rsid w:val="00AA157C"/>
    <w:rsid w:val="00AB029C"/>
    <w:rsid w:val="00AB3259"/>
    <w:rsid w:val="00B246AB"/>
    <w:rsid w:val="00B56E22"/>
    <w:rsid w:val="00B67408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EA66F4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9</cp:revision>
  <cp:lastPrinted>2017-07-17T18:57:00Z</cp:lastPrinted>
  <dcterms:created xsi:type="dcterms:W3CDTF">2016-06-27T20:29:00Z</dcterms:created>
  <dcterms:modified xsi:type="dcterms:W3CDTF">2017-07-17T18:58:00Z</dcterms:modified>
</cp:coreProperties>
</file>