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0E1755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FA2422">
        <w:rPr>
          <w:sz w:val="24"/>
        </w:rPr>
        <w:t>28</w:t>
      </w:r>
      <w:r w:rsidR="00341582">
        <w:rPr>
          <w:sz w:val="24"/>
        </w:rPr>
        <w:t>, 201</w:t>
      </w:r>
      <w:r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A2422" w:rsidP="000E1755">
      <w:pPr>
        <w:pStyle w:val="InsideAddressName"/>
        <w:rPr>
          <w:sz w:val="24"/>
        </w:rPr>
      </w:pPr>
      <w:r>
        <w:rPr>
          <w:sz w:val="24"/>
        </w:rPr>
        <w:t>Pat Joseph</w:t>
      </w:r>
    </w:p>
    <w:p w:rsidR="00FA2422" w:rsidRDefault="00FA2422" w:rsidP="000E1755">
      <w:pPr>
        <w:pStyle w:val="InsideAddressName"/>
        <w:rPr>
          <w:sz w:val="24"/>
        </w:rPr>
      </w:pPr>
      <w:r>
        <w:rPr>
          <w:sz w:val="24"/>
        </w:rPr>
        <w:t>P.J. Developments, Inc.</w:t>
      </w:r>
    </w:p>
    <w:p w:rsidR="00F375E8" w:rsidRDefault="00FA2422">
      <w:pPr>
        <w:pStyle w:val="InsideAddress"/>
        <w:rPr>
          <w:sz w:val="24"/>
        </w:rPr>
      </w:pPr>
      <w:r>
        <w:rPr>
          <w:sz w:val="24"/>
        </w:rPr>
        <w:t>P.O. Box 14903</w:t>
      </w:r>
    </w:p>
    <w:p w:rsidR="00C562ED" w:rsidRDefault="003035B9">
      <w:pPr>
        <w:pStyle w:val="InsideAddress"/>
        <w:rPr>
          <w:sz w:val="24"/>
        </w:rPr>
      </w:pPr>
      <w:r>
        <w:rPr>
          <w:sz w:val="24"/>
        </w:rPr>
        <w:t>Albuquerque, NM 8719</w:t>
      </w:r>
      <w:r w:rsidR="00FA2422">
        <w:rPr>
          <w:sz w:val="24"/>
        </w:rPr>
        <w:t>1</w:t>
      </w:r>
    </w:p>
    <w:p w:rsidR="00C562ED" w:rsidRDefault="00C562ED">
      <w:pPr>
        <w:pStyle w:val="InsideAddress"/>
        <w:rPr>
          <w:sz w:val="24"/>
        </w:rPr>
      </w:pPr>
    </w:p>
    <w:p w:rsidR="00FA2422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82760">
        <w:rPr>
          <w:b/>
          <w:sz w:val="24"/>
          <w:szCs w:val="24"/>
        </w:rPr>
        <w:t>NPDES Non-compliance</w:t>
      </w:r>
      <w:r w:rsidR="00FA2422">
        <w:rPr>
          <w:b/>
          <w:sz w:val="24"/>
          <w:szCs w:val="24"/>
        </w:rPr>
        <w:t xml:space="preserve"> at American Toyota</w:t>
      </w:r>
    </w:p>
    <w:p w:rsidR="00D57771" w:rsidRDefault="00FA2422" w:rsidP="00FA2422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NPDES Tracking Number NMR12B525</w:t>
      </w:r>
    </w:p>
    <w:p w:rsidR="00D57771" w:rsidRDefault="00D57771" w:rsidP="00D57771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3035B9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FA2422">
        <w:rPr>
          <w:sz w:val="24"/>
          <w:szCs w:val="24"/>
        </w:rPr>
        <w:t>Joseph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FA2422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As required by the City’s MS4 permit with the EPA, the City is to inspect 100% of construction sites 1 acre or larger for compliance with </w:t>
      </w:r>
      <w:r w:rsidR="004D16F6">
        <w:rPr>
          <w:sz w:val="24"/>
          <w:szCs w:val="24"/>
        </w:rPr>
        <w:t xml:space="preserve">the </w:t>
      </w:r>
      <w:r>
        <w:rPr>
          <w:sz w:val="24"/>
          <w:szCs w:val="24"/>
        </w:rPr>
        <w:t>SWPPP.</w:t>
      </w:r>
    </w:p>
    <w:p w:rsidR="00FA2422" w:rsidRDefault="00FA2422" w:rsidP="00FA2422">
      <w:pPr>
        <w:rPr>
          <w:sz w:val="24"/>
          <w:szCs w:val="24"/>
        </w:rPr>
      </w:pPr>
      <w:r>
        <w:tab/>
      </w:r>
      <w:r w:rsidRPr="00FA2422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4-21-15, the following non-compliance was </w:t>
      </w:r>
      <w:r w:rsidR="00C700E8">
        <w:rPr>
          <w:sz w:val="24"/>
          <w:szCs w:val="24"/>
        </w:rPr>
        <w:t>observed</w:t>
      </w:r>
      <w:r>
        <w:rPr>
          <w:sz w:val="24"/>
          <w:szCs w:val="24"/>
        </w:rPr>
        <w:t xml:space="preserve"> at the above referenced site:</w:t>
      </w:r>
    </w:p>
    <w:p w:rsidR="00FA2422" w:rsidRDefault="00FA2422" w:rsidP="00FA242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construction entrance to remove dirt from tires was not constructed.</w:t>
      </w:r>
    </w:p>
    <w:p w:rsidR="00FA2422" w:rsidRDefault="00FA2422" w:rsidP="00FA242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Off-tracking of sediment was observed on Eagle Rock Ave and San Pedro Blvd.</w:t>
      </w:r>
    </w:p>
    <w:p w:rsidR="00FA2422" w:rsidRDefault="00FA2422" w:rsidP="00FA2422">
      <w:pPr>
        <w:rPr>
          <w:sz w:val="24"/>
          <w:szCs w:val="24"/>
        </w:rPr>
      </w:pPr>
    </w:p>
    <w:p w:rsidR="00FA2422" w:rsidRDefault="00FA2422" w:rsidP="004D16F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Per our phone conversation </w:t>
      </w:r>
      <w:r w:rsidR="00C700E8">
        <w:rPr>
          <w:sz w:val="24"/>
          <w:szCs w:val="24"/>
        </w:rPr>
        <w:t>on 4-21-15</w:t>
      </w:r>
      <w:r>
        <w:rPr>
          <w:sz w:val="24"/>
          <w:szCs w:val="24"/>
        </w:rPr>
        <w:t>, you were to construct a proper construction entrance and sweep the streets.</w:t>
      </w:r>
    </w:p>
    <w:p w:rsidR="00FA2422" w:rsidRDefault="00382760" w:rsidP="00FA2422">
      <w:pPr>
        <w:rPr>
          <w:sz w:val="24"/>
          <w:szCs w:val="24"/>
        </w:rPr>
      </w:pPr>
      <w:r>
        <w:rPr>
          <w:sz w:val="24"/>
          <w:szCs w:val="24"/>
        </w:rPr>
        <w:tab/>
        <w:t>On</w:t>
      </w:r>
      <w:bookmarkStart w:id="0" w:name="_GoBack"/>
      <w:bookmarkEnd w:id="0"/>
      <w:r w:rsidR="00FA2422">
        <w:rPr>
          <w:sz w:val="24"/>
          <w:szCs w:val="24"/>
        </w:rPr>
        <w:t xml:space="preserve"> 4-</w:t>
      </w:r>
      <w:r w:rsidR="004D16F6">
        <w:rPr>
          <w:sz w:val="24"/>
          <w:szCs w:val="24"/>
        </w:rPr>
        <w:t>2</w:t>
      </w:r>
      <w:r w:rsidR="00FA2422">
        <w:rPr>
          <w:sz w:val="24"/>
          <w:szCs w:val="24"/>
        </w:rPr>
        <w:t>8-15, a follow-up inspection was conducted to see if the site was in compliance</w:t>
      </w:r>
      <w:r w:rsidR="00C700E8">
        <w:rPr>
          <w:sz w:val="24"/>
          <w:szCs w:val="24"/>
        </w:rPr>
        <w:t>.  The following non-compliance was observed:</w:t>
      </w:r>
    </w:p>
    <w:p w:rsidR="00C700E8" w:rsidRDefault="00C700E8" w:rsidP="00C700E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A construction entrance was not constructed.</w:t>
      </w:r>
    </w:p>
    <w:p w:rsidR="00C700E8" w:rsidRDefault="00C700E8" w:rsidP="00C700E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off-tracking of sediment was worse than on 4-21-15</w:t>
      </w:r>
      <w:r w:rsidR="004D16F6">
        <w:rPr>
          <w:sz w:val="24"/>
          <w:szCs w:val="24"/>
        </w:rPr>
        <w:t>.</w:t>
      </w:r>
    </w:p>
    <w:p w:rsidR="009D4735" w:rsidRDefault="009D4735" w:rsidP="009D4735">
      <w:pPr>
        <w:rPr>
          <w:sz w:val="24"/>
          <w:szCs w:val="24"/>
        </w:rPr>
      </w:pPr>
    </w:p>
    <w:p w:rsidR="009D4735" w:rsidRPr="009D4735" w:rsidRDefault="009D4735" w:rsidP="004D16F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proper construction entrance/BMP is to be constructed by close of business on </w:t>
      </w:r>
      <w:r w:rsidR="004D16F6">
        <w:rPr>
          <w:sz w:val="24"/>
          <w:szCs w:val="24"/>
        </w:rPr>
        <w:t>5-1-15.  Per our phone conversation, the streets are being swept each day.  That is clearly helpful, but difficult to verify when considerable sediment is observed in the streets.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4D16F6" w:rsidRPr="004D16F6" w:rsidRDefault="004D16F6" w:rsidP="004D16F6">
      <w:pPr>
        <w:rPr>
          <w:sz w:val="24"/>
          <w:szCs w:val="24"/>
        </w:rPr>
      </w:pPr>
      <w:r>
        <w:tab/>
      </w:r>
      <w:r w:rsidRPr="004D16F6">
        <w:rPr>
          <w:sz w:val="24"/>
          <w:szCs w:val="24"/>
        </w:rPr>
        <w:t>It is also not clear where the job trailer is located so the City can review the SWPPP.</w:t>
      </w:r>
    </w:p>
    <w:p w:rsidR="004D16F6" w:rsidRPr="004D16F6" w:rsidRDefault="004D16F6" w:rsidP="004D16F6"/>
    <w:p w:rsidR="004D16F6" w:rsidRPr="004D16F6" w:rsidRDefault="004D16F6" w:rsidP="004D16F6">
      <w:pPr>
        <w:rPr>
          <w:sz w:val="24"/>
          <w:szCs w:val="24"/>
        </w:rPr>
      </w:pPr>
      <w:r w:rsidRPr="004D16F6">
        <w:rPr>
          <w:sz w:val="24"/>
          <w:szCs w:val="24"/>
        </w:rPr>
        <w:tab/>
        <w:t xml:space="preserve">In addition, </w:t>
      </w:r>
      <w:r>
        <w:rPr>
          <w:sz w:val="24"/>
          <w:szCs w:val="24"/>
        </w:rPr>
        <w:t xml:space="preserve">an Erosion and Sediment Control Plan is to be submitted to the City and </w:t>
      </w:r>
      <w:r w:rsidR="00C1492A">
        <w:rPr>
          <w:sz w:val="24"/>
          <w:szCs w:val="24"/>
        </w:rPr>
        <w:t xml:space="preserve">should have been </w:t>
      </w:r>
      <w:r>
        <w:rPr>
          <w:sz w:val="24"/>
          <w:szCs w:val="24"/>
        </w:rPr>
        <w:t>approved prior to commencing grading operations and the site has not been approved for Grading Permit by the City.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3035B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3035B9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4D16F6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4D16F6" w:rsidRDefault="004D16F6" w:rsidP="00545FA6">
      <w:pPr>
        <w:ind w:left="2160" w:firstLine="720"/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</w:t>
      </w:r>
      <w:r w:rsidR="004D16F6">
        <w:rPr>
          <w:sz w:val="24"/>
          <w:szCs w:val="24"/>
        </w:rPr>
        <w:t>opy</w:t>
      </w:r>
      <w:r w:rsidRPr="00F375E8">
        <w:rPr>
          <w:sz w:val="24"/>
          <w:szCs w:val="24"/>
        </w:rPr>
        <w:t>:</w:t>
      </w:r>
      <w:r w:rsidRPr="00F375E8">
        <w:rPr>
          <w:sz w:val="24"/>
          <w:szCs w:val="24"/>
        </w:rPr>
        <w:tab/>
      </w:r>
      <w:r w:rsidR="004D16F6">
        <w:rPr>
          <w:sz w:val="24"/>
        </w:rPr>
        <w:t>Jeff Kubisak, Inspections Plus</w:t>
      </w:r>
      <w:r w:rsidR="00C1492A">
        <w:rPr>
          <w:sz w:val="24"/>
        </w:rPr>
        <w:t xml:space="preserve"> (jeff@inspectionplusinc.com)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123523"/>
    <w:multiLevelType w:val="hybridMultilevel"/>
    <w:tmpl w:val="ADA4F3F6"/>
    <w:lvl w:ilvl="0" w:tplc="2B46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0F3172"/>
    <w:multiLevelType w:val="hybridMultilevel"/>
    <w:tmpl w:val="0E6CB708"/>
    <w:lvl w:ilvl="0" w:tplc="3B128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35B9"/>
    <w:rsid w:val="00307D49"/>
    <w:rsid w:val="0031749F"/>
    <w:rsid w:val="00341582"/>
    <w:rsid w:val="00382760"/>
    <w:rsid w:val="003C67F0"/>
    <w:rsid w:val="003D6E55"/>
    <w:rsid w:val="00416942"/>
    <w:rsid w:val="0042797E"/>
    <w:rsid w:val="004345E2"/>
    <w:rsid w:val="00481AD0"/>
    <w:rsid w:val="00484117"/>
    <w:rsid w:val="004D16F6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4735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C1492A"/>
    <w:rsid w:val="00C562ED"/>
    <w:rsid w:val="00C700E8"/>
    <w:rsid w:val="00CC20ED"/>
    <w:rsid w:val="00CF7AEA"/>
    <w:rsid w:val="00D07EFA"/>
    <w:rsid w:val="00D57771"/>
    <w:rsid w:val="00DC3424"/>
    <w:rsid w:val="00DE7DDB"/>
    <w:rsid w:val="00E2526B"/>
    <w:rsid w:val="00E96D20"/>
    <w:rsid w:val="00E97D5E"/>
    <w:rsid w:val="00EA08BB"/>
    <w:rsid w:val="00F2467E"/>
    <w:rsid w:val="00F375E8"/>
    <w:rsid w:val="00F76238"/>
    <w:rsid w:val="00F806E5"/>
    <w:rsid w:val="00FA2422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1560-576B-48A7-97DE-2D4EDF6F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2015-04-28T19:57:00Z</cp:lastPrinted>
  <dcterms:created xsi:type="dcterms:W3CDTF">2015-04-28T19:42:00Z</dcterms:created>
  <dcterms:modified xsi:type="dcterms:W3CDTF">2015-04-28T20:13:00Z</dcterms:modified>
</cp:coreProperties>
</file>