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08" w:rsidRDefault="001E6908">
      <w:pPr>
        <w:pStyle w:val="Date"/>
        <w:rPr>
          <w:sz w:val="24"/>
        </w:rPr>
      </w:pPr>
    </w:p>
    <w:p w:rsidR="000013AB" w:rsidRDefault="00227484">
      <w:pPr>
        <w:pStyle w:val="Date"/>
        <w:rPr>
          <w:sz w:val="24"/>
        </w:rPr>
      </w:pPr>
      <w:r>
        <w:rPr>
          <w:sz w:val="24"/>
        </w:rPr>
        <w:t>J</w:t>
      </w:r>
      <w:r w:rsidR="002E73C6">
        <w:rPr>
          <w:sz w:val="24"/>
        </w:rPr>
        <w:t>uly</w:t>
      </w:r>
      <w:r>
        <w:rPr>
          <w:sz w:val="24"/>
        </w:rPr>
        <w:t xml:space="preserve"> </w:t>
      </w:r>
      <w:r w:rsidR="00066425">
        <w:rPr>
          <w:sz w:val="24"/>
        </w:rPr>
        <w:t>1</w:t>
      </w:r>
      <w:r w:rsidR="002E73C6">
        <w:rPr>
          <w:sz w:val="24"/>
        </w:rPr>
        <w:t>8</w:t>
      </w:r>
      <w:r>
        <w:rPr>
          <w:sz w:val="24"/>
        </w:rPr>
        <w:t>, 2014</w:t>
      </w:r>
    </w:p>
    <w:p w:rsidR="00F57E5B" w:rsidRDefault="00F57E5B">
      <w:pPr>
        <w:pStyle w:val="InsideAddressName"/>
        <w:rPr>
          <w:sz w:val="24"/>
        </w:rPr>
      </w:pPr>
    </w:p>
    <w:p w:rsidR="000013AB" w:rsidRDefault="000013AB">
      <w:pPr>
        <w:pStyle w:val="InsideAddressName"/>
        <w:rPr>
          <w:sz w:val="24"/>
        </w:rPr>
      </w:pPr>
      <w:r>
        <w:rPr>
          <w:sz w:val="24"/>
        </w:rPr>
        <w:t>Scott J. Steffen, P.E.</w:t>
      </w:r>
    </w:p>
    <w:p w:rsidR="000013AB" w:rsidRDefault="000013AB">
      <w:pPr>
        <w:pStyle w:val="InsideAddress"/>
        <w:rPr>
          <w:sz w:val="24"/>
        </w:rPr>
      </w:pPr>
      <w:r>
        <w:rPr>
          <w:sz w:val="24"/>
        </w:rPr>
        <w:t>Bohannan Huston, Inc.</w:t>
      </w:r>
    </w:p>
    <w:p w:rsidR="000013AB" w:rsidRDefault="000013AB">
      <w:pPr>
        <w:pStyle w:val="InsideAddress"/>
        <w:rPr>
          <w:sz w:val="24"/>
        </w:rPr>
      </w:pPr>
      <w:r>
        <w:rPr>
          <w:sz w:val="24"/>
        </w:rPr>
        <w:t>7500 Jefferson NE</w:t>
      </w:r>
      <w:r w:rsidR="002E73C6">
        <w:rPr>
          <w:sz w:val="24"/>
        </w:rPr>
        <w:t>, CTYD 1</w:t>
      </w:r>
    </w:p>
    <w:p w:rsidR="000013AB" w:rsidRDefault="000013AB">
      <w:pPr>
        <w:pStyle w:val="InsideAddress"/>
        <w:rPr>
          <w:sz w:val="24"/>
        </w:rPr>
      </w:pPr>
      <w:r>
        <w:rPr>
          <w:sz w:val="24"/>
        </w:rPr>
        <w:t>Albuquerque, NM 87109</w:t>
      </w:r>
    </w:p>
    <w:p w:rsidR="0086745D" w:rsidRDefault="0086745D">
      <w:pPr>
        <w:pStyle w:val="InsideAddress"/>
        <w:rPr>
          <w:sz w:val="24"/>
        </w:rPr>
      </w:pPr>
    </w:p>
    <w:p w:rsidR="001E6908" w:rsidRDefault="001E6908" w:rsidP="0099672A">
      <w:pPr>
        <w:rPr>
          <w:b/>
          <w:sz w:val="24"/>
        </w:rPr>
      </w:pPr>
    </w:p>
    <w:p w:rsidR="0099672A" w:rsidRDefault="0099672A" w:rsidP="0099672A">
      <w:pPr>
        <w:rPr>
          <w:b/>
          <w:sz w:val="24"/>
        </w:rPr>
      </w:pPr>
      <w:r w:rsidRPr="00B276A8">
        <w:rPr>
          <w:b/>
          <w:sz w:val="24"/>
        </w:rPr>
        <w:t>Re:</w:t>
      </w:r>
      <w:r w:rsidRPr="00B276A8">
        <w:rPr>
          <w:b/>
          <w:sz w:val="24"/>
        </w:rPr>
        <w:tab/>
      </w:r>
      <w:r>
        <w:rPr>
          <w:b/>
          <w:sz w:val="24"/>
        </w:rPr>
        <w:t>Montecito West Unit 1</w:t>
      </w:r>
      <w:r w:rsidR="002E73C6">
        <w:rPr>
          <w:b/>
          <w:sz w:val="24"/>
        </w:rPr>
        <w:t xml:space="preserve">, Grading and Drainage </w:t>
      </w:r>
      <w:r w:rsidR="00C07BEF">
        <w:rPr>
          <w:b/>
          <w:sz w:val="24"/>
        </w:rPr>
        <w:t xml:space="preserve">Partial </w:t>
      </w:r>
      <w:r w:rsidR="002E73C6">
        <w:rPr>
          <w:b/>
          <w:sz w:val="24"/>
        </w:rPr>
        <w:t>Certification</w:t>
      </w:r>
    </w:p>
    <w:p w:rsidR="0099672A" w:rsidRDefault="002E73C6" w:rsidP="0099672A">
      <w:pPr>
        <w:rPr>
          <w:b/>
          <w:sz w:val="24"/>
        </w:rPr>
      </w:pPr>
      <w:r>
        <w:rPr>
          <w:b/>
          <w:sz w:val="24"/>
        </w:rPr>
        <w:tab/>
      </w:r>
      <w:r w:rsidR="0099672A" w:rsidRPr="00B276A8">
        <w:rPr>
          <w:b/>
          <w:sz w:val="24"/>
        </w:rPr>
        <w:t xml:space="preserve">Engineer’s Stamp </w:t>
      </w:r>
      <w:r w:rsidR="0099672A">
        <w:rPr>
          <w:b/>
          <w:sz w:val="24"/>
        </w:rPr>
        <w:t>D</w:t>
      </w:r>
      <w:r w:rsidR="0099672A" w:rsidRPr="00B276A8">
        <w:rPr>
          <w:b/>
          <w:sz w:val="24"/>
        </w:rPr>
        <w:t xml:space="preserve">ate </w:t>
      </w:r>
      <w:r w:rsidR="00C07BEF">
        <w:rPr>
          <w:b/>
          <w:sz w:val="24"/>
        </w:rPr>
        <w:t>3</w:t>
      </w:r>
      <w:r w:rsidR="0099672A" w:rsidRPr="00B276A8">
        <w:rPr>
          <w:b/>
          <w:sz w:val="24"/>
        </w:rPr>
        <w:t>-</w:t>
      </w:r>
      <w:r w:rsidR="001E6908">
        <w:rPr>
          <w:b/>
          <w:sz w:val="24"/>
        </w:rPr>
        <w:t>1</w:t>
      </w:r>
      <w:r w:rsidR="00C07BEF">
        <w:rPr>
          <w:b/>
          <w:sz w:val="24"/>
        </w:rPr>
        <w:t>6</w:t>
      </w:r>
      <w:r w:rsidR="0099672A" w:rsidRPr="00B276A8">
        <w:rPr>
          <w:b/>
          <w:sz w:val="24"/>
        </w:rPr>
        <w:t>-1</w:t>
      </w:r>
      <w:r w:rsidR="00227484">
        <w:rPr>
          <w:b/>
          <w:sz w:val="24"/>
        </w:rPr>
        <w:t>4</w:t>
      </w:r>
      <w:r w:rsidR="0099672A" w:rsidRPr="00B276A8">
        <w:rPr>
          <w:b/>
          <w:sz w:val="24"/>
        </w:rPr>
        <w:t xml:space="preserve"> (</w:t>
      </w:r>
      <w:r w:rsidR="0099672A">
        <w:rPr>
          <w:b/>
          <w:sz w:val="24"/>
        </w:rPr>
        <w:t>D09</w:t>
      </w:r>
      <w:r w:rsidR="0099672A" w:rsidRPr="00B276A8">
        <w:rPr>
          <w:b/>
          <w:sz w:val="24"/>
        </w:rPr>
        <w:t>/D0</w:t>
      </w:r>
      <w:r w:rsidR="0099672A">
        <w:rPr>
          <w:b/>
          <w:sz w:val="24"/>
        </w:rPr>
        <w:t>04</w:t>
      </w:r>
      <w:r w:rsidR="0099672A" w:rsidRPr="00B276A8">
        <w:rPr>
          <w:b/>
          <w:sz w:val="24"/>
        </w:rPr>
        <w:t>)</w:t>
      </w:r>
    </w:p>
    <w:p w:rsidR="00C07BEF" w:rsidRDefault="00C07BEF" w:rsidP="0099672A">
      <w:pPr>
        <w:rPr>
          <w:b/>
          <w:sz w:val="24"/>
        </w:rPr>
      </w:pPr>
      <w:r>
        <w:rPr>
          <w:b/>
          <w:sz w:val="24"/>
        </w:rPr>
        <w:tab/>
        <w:t>Certification dated 7-11-14</w:t>
      </w:r>
    </w:p>
    <w:p w:rsidR="0099672A" w:rsidRPr="00BF4871" w:rsidRDefault="00F57E5B" w:rsidP="0099672A">
      <w:pPr>
        <w:rPr>
          <w:b/>
          <w:sz w:val="24"/>
        </w:rPr>
      </w:pPr>
      <w:r>
        <w:rPr>
          <w:b/>
          <w:sz w:val="24"/>
        </w:rPr>
        <w:tab/>
      </w:r>
    </w:p>
    <w:p w:rsidR="001E6908" w:rsidRDefault="001E6908" w:rsidP="0099672A">
      <w:pPr>
        <w:rPr>
          <w:sz w:val="24"/>
        </w:rPr>
      </w:pPr>
    </w:p>
    <w:p w:rsidR="0099672A" w:rsidRPr="00486DC3" w:rsidRDefault="0099672A" w:rsidP="0099672A">
      <w:pPr>
        <w:rPr>
          <w:sz w:val="24"/>
        </w:rPr>
      </w:pPr>
      <w:r w:rsidRPr="00486DC3">
        <w:rPr>
          <w:sz w:val="24"/>
        </w:rPr>
        <w:t xml:space="preserve">Dear Mr. </w:t>
      </w:r>
      <w:r>
        <w:rPr>
          <w:sz w:val="24"/>
        </w:rPr>
        <w:t>Steffen,</w:t>
      </w:r>
    </w:p>
    <w:p w:rsidR="0099672A" w:rsidRPr="00486DC3" w:rsidRDefault="0099672A" w:rsidP="0099672A">
      <w:pPr>
        <w:rPr>
          <w:sz w:val="24"/>
        </w:rPr>
      </w:pPr>
    </w:p>
    <w:p w:rsidR="00C07BEF" w:rsidRDefault="0099672A" w:rsidP="00C07BEF">
      <w:pPr>
        <w:ind w:firstLine="180"/>
        <w:rPr>
          <w:sz w:val="24"/>
        </w:rPr>
      </w:pPr>
      <w:r w:rsidRPr="00486DC3">
        <w:rPr>
          <w:sz w:val="24"/>
        </w:rPr>
        <w:t xml:space="preserve">Based upon the information provided in your submittal received </w:t>
      </w:r>
      <w:r w:rsidR="00C07BEF">
        <w:rPr>
          <w:sz w:val="24"/>
        </w:rPr>
        <w:t>7</w:t>
      </w:r>
      <w:r w:rsidRPr="00486DC3">
        <w:rPr>
          <w:sz w:val="24"/>
        </w:rPr>
        <w:t>-</w:t>
      </w:r>
      <w:r w:rsidR="001E6908">
        <w:rPr>
          <w:sz w:val="24"/>
        </w:rPr>
        <w:t>1</w:t>
      </w:r>
      <w:r w:rsidR="00C07BEF">
        <w:rPr>
          <w:sz w:val="24"/>
        </w:rPr>
        <w:t>4</w:t>
      </w:r>
      <w:r w:rsidRPr="00486DC3">
        <w:rPr>
          <w:sz w:val="24"/>
        </w:rPr>
        <w:t>-1</w:t>
      </w:r>
      <w:r w:rsidR="001E6908">
        <w:rPr>
          <w:sz w:val="24"/>
        </w:rPr>
        <w:t>4</w:t>
      </w:r>
      <w:r w:rsidRPr="00486DC3">
        <w:rPr>
          <w:sz w:val="24"/>
        </w:rPr>
        <w:t xml:space="preserve">, the above referenced </w:t>
      </w:r>
      <w:r w:rsidR="00C07BEF">
        <w:rPr>
          <w:sz w:val="24"/>
        </w:rPr>
        <w:t>certification cannot be accepted for Building Permit approval until the following comments are addressed:</w:t>
      </w:r>
    </w:p>
    <w:p w:rsidR="001E6908" w:rsidRDefault="001E6908" w:rsidP="001E6908">
      <w:pPr>
        <w:rPr>
          <w:sz w:val="24"/>
        </w:rPr>
      </w:pPr>
    </w:p>
    <w:p w:rsidR="001E6908" w:rsidRDefault="001E6908" w:rsidP="001E6908">
      <w:pPr>
        <w:numPr>
          <w:ilvl w:val="0"/>
          <w:numId w:val="14"/>
        </w:numPr>
        <w:ind w:left="540"/>
        <w:rPr>
          <w:sz w:val="24"/>
        </w:rPr>
      </w:pPr>
      <w:r>
        <w:rPr>
          <w:sz w:val="24"/>
        </w:rPr>
        <w:t>Th</w:t>
      </w:r>
      <w:r w:rsidR="00EF7D98">
        <w:rPr>
          <w:sz w:val="24"/>
        </w:rPr>
        <w:t xml:space="preserve">e </w:t>
      </w:r>
      <w:r w:rsidR="00C07BEF">
        <w:rPr>
          <w:sz w:val="24"/>
        </w:rPr>
        <w:t>site does not drain in substantial compliance with the drainage report and the interim</w:t>
      </w:r>
      <w:r w:rsidR="00F83133">
        <w:rPr>
          <w:sz w:val="24"/>
        </w:rPr>
        <w:t xml:space="preserve"> swale</w:t>
      </w:r>
      <w:r w:rsidR="00C07BEF">
        <w:rPr>
          <w:sz w:val="24"/>
        </w:rPr>
        <w:t xml:space="preserve"> indicated in your letter w</w:t>
      </w:r>
      <w:r w:rsidR="00F83133">
        <w:rPr>
          <w:sz w:val="24"/>
        </w:rPr>
        <w:t>as</w:t>
      </w:r>
      <w:r w:rsidR="00C07BEF">
        <w:rPr>
          <w:sz w:val="24"/>
        </w:rPr>
        <w:t xml:space="preserve"> not present.  It appears that drainage will leave the end of Borde Abierto St. enter the excavation for the storm drain then flow into the Vista Vieja Subd.</w:t>
      </w:r>
      <w:r w:rsidR="003F5433">
        <w:rPr>
          <w:sz w:val="24"/>
        </w:rPr>
        <w:t xml:space="preserve">  The inlet mentioned in your letter is 4 feet higher than the adjacent flow line and stormwater will not enter it.</w:t>
      </w:r>
    </w:p>
    <w:p w:rsidR="003F5433" w:rsidRDefault="003F5433" w:rsidP="003F5433">
      <w:pPr>
        <w:ind w:left="540"/>
        <w:rPr>
          <w:sz w:val="24"/>
        </w:rPr>
      </w:pPr>
    </w:p>
    <w:p w:rsidR="00C07BEF" w:rsidRDefault="00C07BEF" w:rsidP="001E6908">
      <w:pPr>
        <w:numPr>
          <w:ilvl w:val="0"/>
          <w:numId w:val="14"/>
        </w:numPr>
        <w:ind w:left="540"/>
        <w:rPr>
          <w:sz w:val="24"/>
        </w:rPr>
      </w:pPr>
      <w:r>
        <w:rPr>
          <w:sz w:val="24"/>
        </w:rPr>
        <w:t>The berm pond that was engineered to protect these homes was not constructed.</w:t>
      </w:r>
      <w:r w:rsidR="003F5433">
        <w:rPr>
          <w:sz w:val="24"/>
        </w:rPr>
        <w:t xml:space="preserve">  The berm pond is to be certified and included in your certification.</w:t>
      </w:r>
    </w:p>
    <w:p w:rsidR="003F5433" w:rsidRDefault="003F5433" w:rsidP="003F5433">
      <w:pPr>
        <w:pStyle w:val="ListParagraph"/>
        <w:rPr>
          <w:sz w:val="24"/>
        </w:rPr>
      </w:pPr>
    </w:p>
    <w:p w:rsidR="003F5433" w:rsidRDefault="00A52E23" w:rsidP="001E6908">
      <w:pPr>
        <w:numPr>
          <w:ilvl w:val="0"/>
          <w:numId w:val="14"/>
        </w:numPr>
        <w:ind w:left="540"/>
        <w:rPr>
          <w:sz w:val="24"/>
        </w:rPr>
      </w:pPr>
      <w:r>
        <w:rPr>
          <w:sz w:val="24"/>
        </w:rPr>
        <w:t>W</w:t>
      </w:r>
      <w:r>
        <w:rPr>
          <w:sz w:val="24"/>
        </w:rPr>
        <w:t>e are in the middle of the monsoon season</w:t>
      </w:r>
      <w:r>
        <w:rPr>
          <w:sz w:val="24"/>
        </w:rPr>
        <w:t xml:space="preserve"> and t</w:t>
      </w:r>
      <w:r w:rsidR="003F5433">
        <w:rPr>
          <w:sz w:val="24"/>
        </w:rPr>
        <w:t>he site is not ready for additional impervious area</w:t>
      </w:r>
      <w:r>
        <w:rPr>
          <w:sz w:val="24"/>
        </w:rPr>
        <w:t xml:space="preserve">. </w:t>
      </w:r>
    </w:p>
    <w:p w:rsidR="00C07BEF" w:rsidRDefault="00C07BEF" w:rsidP="00C07BEF">
      <w:pPr>
        <w:rPr>
          <w:sz w:val="24"/>
        </w:rPr>
      </w:pPr>
    </w:p>
    <w:p w:rsidR="00C07BEF" w:rsidRDefault="00C07BEF" w:rsidP="003F5433">
      <w:pPr>
        <w:ind w:firstLine="180"/>
        <w:rPr>
          <w:sz w:val="24"/>
        </w:rPr>
      </w:pPr>
      <w:r>
        <w:rPr>
          <w:sz w:val="24"/>
        </w:rPr>
        <w:t>In addition, numerous dirt and rock piles have been dumped</w:t>
      </w:r>
      <w:r w:rsidR="003F5433">
        <w:rPr>
          <w:sz w:val="24"/>
        </w:rPr>
        <w:t>,</w:t>
      </w:r>
      <w:r>
        <w:rPr>
          <w:sz w:val="24"/>
        </w:rPr>
        <w:t xml:space="preserve"> linear holes have been dug </w:t>
      </w:r>
      <w:r w:rsidR="003F5433">
        <w:rPr>
          <w:sz w:val="24"/>
        </w:rPr>
        <w:t xml:space="preserve">and the area immediately west of the subdivision has been disturbed </w:t>
      </w:r>
      <w:r>
        <w:rPr>
          <w:sz w:val="24"/>
        </w:rPr>
        <w:t>on adjoining properties.  Please refer me to the appropriate person at Pulte Homes so I can further discuss this matter.</w:t>
      </w:r>
    </w:p>
    <w:p w:rsidR="001E6908" w:rsidRDefault="001E6908" w:rsidP="0099672A">
      <w:pPr>
        <w:rPr>
          <w:sz w:val="24"/>
        </w:rPr>
      </w:pPr>
    </w:p>
    <w:p w:rsidR="0099672A" w:rsidRPr="00486DC3" w:rsidRDefault="0099672A" w:rsidP="00C07BEF">
      <w:pPr>
        <w:ind w:firstLine="720"/>
        <w:rPr>
          <w:sz w:val="24"/>
        </w:rPr>
      </w:pPr>
      <w:r w:rsidRPr="00486DC3">
        <w:rPr>
          <w:sz w:val="24"/>
        </w:rPr>
        <w:t>If you have any questions, you can contact me at 924-3</w:t>
      </w:r>
      <w:r w:rsidR="00C07BEF">
        <w:rPr>
          <w:sz w:val="24"/>
        </w:rPr>
        <w:t>986</w:t>
      </w:r>
      <w:r w:rsidRPr="00486DC3">
        <w:rPr>
          <w:sz w:val="24"/>
        </w:rPr>
        <w:t>.</w:t>
      </w:r>
    </w:p>
    <w:p w:rsidR="0099672A" w:rsidRDefault="0099672A" w:rsidP="0099672A">
      <w:pPr>
        <w:rPr>
          <w:sz w:val="24"/>
        </w:rPr>
      </w:pP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</w:p>
    <w:p w:rsidR="00BF4871" w:rsidRPr="00486DC3" w:rsidRDefault="00BF4871" w:rsidP="0099672A">
      <w:pPr>
        <w:rPr>
          <w:sz w:val="24"/>
        </w:rPr>
      </w:pPr>
    </w:p>
    <w:p w:rsidR="0099672A" w:rsidRPr="00486DC3" w:rsidRDefault="0099672A" w:rsidP="003F5433">
      <w:pPr>
        <w:ind w:left="2160" w:firstLine="720"/>
        <w:rPr>
          <w:sz w:val="24"/>
        </w:rPr>
      </w:pPr>
      <w:r w:rsidRPr="00486DC3">
        <w:rPr>
          <w:sz w:val="24"/>
        </w:rPr>
        <w:t>Sincerely,</w:t>
      </w:r>
    </w:p>
    <w:p w:rsidR="0099672A" w:rsidRPr="00486DC3" w:rsidRDefault="0099672A" w:rsidP="0099672A">
      <w:pPr>
        <w:rPr>
          <w:sz w:val="24"/>
        </w:rPr>
      </w:pP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</w:p>
    <w:p w:rsidR="0099672A" w:rsidRPr="00486DC3" w:rsidRDefault="003F5433" w:rsidP="003F5433">
      <w:pPr>
        <w:ind w:left="2160" w:firstLine="720"/>
        <w:rPr>
          <w:sz w:val="24"/>
        </w:rPr>
      </w:pPr>
      <w:r>
        <w:rPr>
          <w:sz w:val="24"/>
        </w:rPr>
        <w:t>Curtis Cherne</w:t>
      </w:r>
      <w:r w:rsidR="0099672A" w:rsidRPr="00486DC3">
        <w:rPr>
          <w:sz w:val="24"/>
        </w:rPr>
        <w:t>, P.E.</w:t>
      </w:r>
    </w:p>
    <w:p w:rsidR="0099672A" w:rsidRDefault="0099672A" w:rsidP="003F5433">
      <w:pPr>
        <w:ind w:left="2160" w:firstLine="720"/>
        <w:rPr>
          <w:sz w:val="24"/>
        </w:rPr>
      </w:pPr>
      <w:r>
        <w:rPr>
          <w:sz w:val="24"/>
        </w:rPr>
        <w:t xml:space="preserve">Principal Engineer, </w:t>
      </w:r>
      <w:r w:rsidR="003F5433">
        <w:rPr>
          <w:sz w:val="24"/>
        </w:rPr>
        <w:t>Hydrology</w:t>
      </w:r>
    </w:p>
    <w:p w:rsidR="0099672A" w:rsidRDefault="003F5433" w:rsidP="003F5433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Planning Dept.</w:t>
      </w:r>
    </w:p>
    <w:p w:rsidR="00463ECB" w:rsidRDefault="0099672A" w:rsidP="00412983">
      <w:pPr>
        <w:rPr>
          <w:sz w:val="24"/>
        </w:rPr>
      </w:pPr>
      <w:bookmarkStart w:id="0" w:name="_GoBack"/>
      <w:bookmarkEnd w:id="0"/>
      <w:r w:rsidRPr="00486DC3">
        <w:rPr>
          <w:sz w:val="24"/>
        </w:rPr>
        <w:t>C:</w:t>
      </w:r>
      <w:r w:rsidRPr="00486DC3">
        <w:rPr>
          <w:sz w:val="24"/>
        </w:rPr>
        <w:tab/>
        <w:t>e-mail</w:t>
      </w:r>
    </w:p>
    <w:sectPr w:rsidR="00463ECB" w:rsidSect="00EF7D98">
      <w:pgSz w:w="12240" w:h="15840" w:code="1"/>
      <w:pgMar w:top="1440" w:right="1440" w:bottom="1440" w:left="2448" w:header="720" w:footer="720" w:gutter="0"/>
      <w:paperSrc w:first="926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37C75"/>
    <w:multiLevelType w:val="hybridMultilevel"/>
    <w:tmpl w:val="F5EC0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08F7"/>
    <w:multiLevelType w:val="hybridMultilevel"/>
    <w:tmpl w:val="6A129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D6A"/>
    <w:multiLevelType w:val="hybridMultilevel"/>
    <w:tmpl w:val="20A0E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7CF268">
      <w:start w:val="1"/>
      <w:numFmt w:val="bullet"/>
      <w:lvlText w:val=""/>
      <w:lvlJc w:val="left"/>
      <w:pPr>
        <w:tabs>
          <w:tab w:val="num" w:pos="2160"/>
        </w:tabs>
        <w:ind w:left="180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5B6BE2"/>
    <w:multiLevelType w:val="hybridMultilevel"/>
    <w:tmpl w:val="FBB4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229EF"/>
    <w:multiLevelType w:val="hybridMultilevel"/>
    <w:tmpl w:val="E982DD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FD2589"/>
    <w:multiLevelType w:val="hybridMultilevel"/>
    <w:tmpl w:val="61CADD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2516B0"/>
    <w:multiLevelType w:val="hybridMultilevel"/>
    <w:tmpl w:val="59FCB21C"/>
    <w:lvl w:ilvl="0" w:tplc="30E08D32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511346A"/>
    <w:multiLevelType w:val="hybridMultilevel"/>
    <w:tmpl w:val="F2A8D9DA"/>
    <w:lvl w:ilvl="0" w:tplc="30E08D32">
      <w:start w:val="1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5A014AF"/>
    <w:multiLevelType w:val="hybridMultilevel"/>
    <w:tmpl w:val="57164830"/>
    <w:lvl w:ilvl="0" w:tplc="ABEE6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F931AE"/>
    <w:multiLevelType w:val="hybridMultilevel"/>
    <w:tmpl w:val="57164830"/>
    <w:lvl w:ilvl="0" w:tplc="ABEE6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D240C6"/>
    <w:multiLevelType w:val="hybridMultilevel"/>
    <w:tmpl w:val="5678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315E4"/>
    <w:multiLevelType w:val="hybridMultilevel"/>
    <w:tmpl w:val="261A2EF4"/>
    <w:lvl w:ilvl="0" w:tplc="30E08D32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72D0"/>
    <w:multiLevelType w:val="hybridMultilevel"/>
    <w:tmpl w:val="C8144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6A9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8"/>
    <w:rsid w:val="000013AB"/>
    <w:rsid w:val="000055F2"/>
    <w:rsid w:val="0002516E"/>
    <w:rsid w:val="00037594"/>
    <w:rsid w:val="00066425"/>
    <w:rsid w:val="000B684E"/>
    <w:rsid w:val="000D65B5"/>
    <w:rsid w:val="000E2358"/>
    <w:rsid w:val="00125146"/>
    <w:rsid w:val="00142D87"/>
    <w:rsid w:val="001A5F76"/>
    <w:rsid w:val="001D5DFC"/>
    <w:rsid w:val="001E3719"/>
    <w:rsid w:val="001E6908"/>
    <w:rsid w:val="00210D9D"/>
    <w:rsid w:val="00213B11"/>
    <w:rsid w:val="00227484"/>
    <w:rsid w:val="00240F93"/>
    <w:rsid w:val="0025736E"/>
    <w:rsid w:val="002C0831"/>
    <w:rsid w:val="002E73C6"/>
    <w:rsid w:val="00322147"/>
    <w:rsid w:val="0033160A"/>
    <w:rsid w:val="003F5433"/>
    <w:rsid w:val="004020F7"/>
    <w:rsid w:val="00412983"/>
    <w:rsid w:val="00463ECB"/>
    <w:rsid w:val="0049031D"/>
    <w:rsid w:val="004A1FAF"/>
    <w:rsid w:val="004C2CFD"/>
    <w:rsid w:val="004D017A"/>
    <w:rsid w:val="004E238B"/>
    <w:rsid w:val="004E36E9"/>
    <w:rsid w:val="005149F4"/>
    <w:rsid w:val="005F19D2"/>
    <w:rsid w:val="005F6D46"/>
    <w:rsid w:val="006512EF"/>
    <w:rsid w:val="00652B84"/>
    <w:rsid w:val="00667825"/>
    <w:rsid w:val="006B25B6"/>
    <w:rsid w:val="007E525F"/>
    <w:rsid w:val="00804467"/>
    <w:rsid w:val="008223C9"/>
    <w:rsid w:val="0086745D"/>
    <w:rsid w:val="00881A2A"/>
    <w:rsid w:val="008A6B67"/>
    <w:rsid w:val="008D5BAA"/>
    <w:rsid w:val="008E0424"/>
    <w:rsid w:val="009764FA"/>
    <w:rsid w:val="00991159"/>
    <w:rsid w:val="0099672A"/>
    <w:rsid w:val="009A2EFD"/>
    <w:rsid w:val="009E4485"/>
    <w:rsid w:val="009E57E2"/>
    <w:rsid w:val="00A35D3A"/>
    <w:rsid w:val="00A4102A"/>
    <w:rsid w:val="00A52E23"/>
    <w:rsid w:val="00A700D4"/>
    <w:rsid w:val="00A818BE"/>
    <w:rsid w:val="00AC3109"/>
    <w:rsid w:val="00AF53C2"/>
    <w:rsid w:val="00B636DC"/>
    <w:rsid w:val="00BA2504"/>
    <w:rsid w:val="00BB55F8"/>
    <w:rsid w:val="00BB5E6A"/>
    <w:rsid w:val="00BF4871"/>
    <w:rsid w:val="00C061BC"/>
    <w:rsid w:val="00C07BEF"/>
    <w:rsid w:val="00CC33C5"/>
    <w:rsid w:val="00D06CB3"/>
    <w:rsid w:val="00D3721F"/>
    <w:rsid w:val="00D47D67"/>
    <w:rsid w:val="00D47EF4"/>
    <w:rsid w:val="00DA46A8"/>
    <w:rsid w:val="00DD3ED3"/>
    <w:rsid w:val="00E00D0B"/>
    <w:rsid w:val="00E22D2C"/>
    <w:rsid w:val="00E2648C"/>
    <w:rsid w:val="00EF7D98"/>
    <w:rsid w:val="00F26478"/>
    <w:rsid w:val="00F57E5B"/>
    <w:rsid w:val="00F83133"/>
    <w:rsid w:val="00FE2F4D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9068-C81C-4A4D-8F83-E8B3C92A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2014-01-14T21:03:00Z</cp:lastPrinted>
  <dcterms:created xsi:type="dcterms:W3CDTF">2014-07-18T20:17:00Z</dcterms:created>
  <dcterms:modified xsi:type="dcterms:W3CDTF">2014-07-18T20:35:00Z</dcterms:modified>
</cp:coreProperties>
</file>