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0EB4" w14:textId="7A56120A" w:rsidR="00E14074" w:rsidRDefault="00200925">
      <w:r>
        <w:t>D18D009 Hope Christian School</w:t>
      </w:r>
    </w:p>
    <w:p w14:paraId="52FF1453" w14:textId="615A7ECD" w:rsidR="00115C16" w:rsidRDefault="00115C16">
      <w:r>
        <w:t>Curtis Cherne 10-21-24</w:t>
      </w:r>
    </w:p>
    <w:p w14:paraId="7C7D48D1" w14:textId="7FDB5055" w:rsidR="00200925" w:rsidRDefault="00200925">
      <w:r>
        <w:t>There are two Work Orders that are to be complete and accepted prior to issuing the Permanent CO.</w:t>
      </w:r>
    </w:p>
    <w:p w14:paraId="1BA5D028" w14:textId="4D1026C4" w:rsidR="00200925" w:rsidRDefault="00200925">
      <w:r>
        <w:t>788483 Hope Christian School</w:t>
      </w:r>
      <w:r w:rsidR="0038662D">
        <w:t>-The IIAB for this project is $40K on only for improvement on Louisiana as the improvements on Pal</w:t>
      </w:r>
      <w:r w:rsidR="0016669F">
        <w:t>omas</w:t>
      </w:r>
      <w:r w:rsidR="0038662D">
        <w:t xml:space="preserve"> </w:t>
      </w:r>
      <w:r w:rsidR="0016669F">
        <w:t>are being bult by DMD.</w:t>
      </w:r>
      <w:r w:rsidR="0038662D">
        <w:t xml:space="preserve"> </w:t>
      </w:r>
    </w:p>
    <w:p w14:paraId="79C13048" w14:textId="2A8FEEAE" w:rsidR="00200925" w:rsidRDefault="00200925">
      <w:r>
        <w:t xml:space="preserve">752512 Palomas Avenue </w:t>
      </w:r>
      <w:proofErr w:type="spellStart"/>
      <w:r>
        <w:t>improvements</w:t>
      </w:r>
      <w:proofErr w:type="spellEnd"/>
    </w:p>
    <w:sectPr w:rsidR="00200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25"/>
    <w:rsid w:val="00115C16"/>
    <w:rsid w:val="0016669F"/>
    <w:rsid w:val="00200925"/>
    <w:rsid w:val="0038662D"/>
    <w:rsid w:val="00E1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3105"/>
  <w15:chartTrackingRefBased/>
  <w15:docId w15:val="{A5E53693-17CC-4163-86F9-E393CD85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3</cp:revision>
  <dcterms:created xsi:type="dcterms:W3CDTF">2024-10-21T18:43:00Z</dcterms:created>
  <dcterms:modified xsi:type="dcterms:W3CDTF">2024-10-21T18:53:00Z</dcterms:modified>
</cp:coreProperties>
</file>