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10" w:rsidRPr="009B5010" w:rsidRDefault="00B352EA" w:rsidP="009B5010">
      <w:r>
        <w:t>February 9</w:t>
      </w:r>
      <w:r w:rsidR="009B5010" w:rsidRPr="009B5010">
        <w:t>, 202</w:t>
      </w:r>
      <w:r>
        <w:t>1</w:t>
      </w:r>
    </w:p>
    <w:p w:rsidR="009B5010" w:rsidRPr="009B5010" w:rsidRDefault="009B5010" w:rsidP="009B5010"/>
    <w:p w:rsidR="009B5010" w:rsidRDefault="00B352EA" w:rsidP="009B5010">
      <w:r>
        <w:t>Jarrod Cline</w:t>
      </w:r>
    </w:p>
    <w:p w:rsidR="00B352EA" w:rsidRPr="009B5010" w:rsidRDefault="00B352EA" w:rsidP="009B5010">
      <w:r>
        <w:t>arcLINE Architectural Design LLC</w:t>
      </w:r>
    </w:p>
    <w:p w:rsidR="009B5010" w:rsidRPr="009B5010" w:rsidRDefault="00B352EA" w:rsidP="009B5010">
      <w:r>
        <w:t>PO Box 91462</w:t>
      </w:r>
    </w:p>
    <w:p w:rsidR="009B5010" w:rsidRPr="009B5010" w:rsidRDefault="009B5010" w:rsidP="009B5010">
      <w:r w:rsidRPr="009B5010">
        <w:t>Albuquerque, NM</w:t>
      </w:r>
    </w:p>
    <w:p w:rsidR="009B5010" w:rsidRPr="009B5010" w:rsidRDefault="009B5010" w:rsidP="009B5010">
      <w:r w:rsidRPr="009B5010">
        <w:t xml:space="preserve">Via email </w:t>
      </w:r>
      <w:r w:rsidR="00B352EA">
        <w:t>jarrod@arcline-arch.com</w:t>
      </w:r>
    </w:p>
    <w:p w:rsidR="009B5010" w:rsidRPr="009B5010" w:rsidRDefault="009B5010" w:rsidP="009B5010"/>
    <w:p w:rsidR="009B5010" w:rsidRPr="009B5010" w:rsidRDefault="009B5010" w:rsidP="009B5010">
      <w:pPr>
        <w:pStyle w:val="InsideAddress"/>
        <w:rPr>
          <w:rFonts w:ascii="Calibri" w:eastAsiaTheme="minorHAnsi" w:hAnsi="Calibri"/>
          <w:b/>
          <w:sz w:val="22"/>
          <w:szCs w:val="22"/>
        </w:rPr>
      </w:pPr>
      <w:r w:rsidRPr="009B5010">
        <w:rPr>
          <w:rFonts w:ascii="Calibri" w:eastAsiaTheme="minorHAnsi" w:hAnsi="Calibri"/>
          <w:sz w:val="22"/>
          <w:szCs w:val="22"/>
        </w:rPr>
        <w:t>Re:</w:t>
      </w:r>
      <w:r w:rsidRPr="009B5010">
        <w:rPr>
          <w:rFonts w:ascii="Calibri" w:eastAsiaTheme="minorHAnsi" w:hAnsi="Calibri"/>
          <w:sz w:val="22"/>
          <w:szCs w:val="22"/>
        </w:rPr>
        <w:tab/>
      </w:r>
      <w:r w:rsidR="00B352EA">
        <w:rPr>
          <w:rFonts w:ascii="Calibri" w:eastAsiaTheme="minorHAnsi" w:hAnsi="Calibri"/>
          <w:b/>
          <w:sz w:val="22"/>
          <w:szCs w:val="22"/>
        </w:rPr>
        <w:t>Palomas Peak</w:t>
      </w:r>
      <w:r w:rsidRPr="009B5010">
        <w:rPr>
          <w:rFonts w:ascii="Calibri" w:eastAsiaTheme="minorHAnsi" w:hAnsi="Calibri"/>
          <w:b/>
          <w:sz w:val="22"/>
          <w:szCs w:val="22"/>
        </w:rPr>
        <w:t xml:space="preserve"> </w:t>
      </w:r>
    </w:p>
    <w:p w:rsidR="009B5010" w:rsidRPr="009B5010" w:rsidRDefault="009B5010" w:rsidP="009B5010">
      <w:pPr>
        <w:pStyle w:val="InsideAddress"/>
        <w:rPr>
          <w:rFonts w:ascii="Calibri" w:eastAsiaTheme="minorHAnsi" w:hAnsi="Calibri"/>
          <w:b/>
          <w:sz w:val="22"/>
          <w:szCs w:val="22"/>
        </w:rPr>
      </w:pPr>
      <w:r w:rsidRPr="009B5010">
        <w:rPr>
          <w:rFonts w:ascii="Calibri" w:eastAsiaTheme="minorHAnsi" w:hAnsi="Calibri"/>
          <w:b/>
          <w:sz w:val="22"/>
          <w:szCs w:val="22"/>
        </w:rPr>
        <w:tab/>
      </w:r>
      <w:r w:rsidR="00B352EA">
        <w:rPr>
          <w:rFonts w:ascii="Calibri" w:eastAsiaTheme="minorHAnsi" w:hAnsi="Calibri"/>
          <w:b/>
          <w:sz w:val="22"/>
          <w:szCs w:val="22"/>
        </w:rPr>
        <w:t>8300 Palomas Ave. NE</w:t>
      </w:r>
    </w:p>
    <w:p w:rsidR="009B5010" w:rsidRPr="009B5010" w:rsidRDefault="009B5010" w:rsidP="009B5010">
      <w:pPr>
        <w:pStyle w:val="InsideAddress"/>
        <w:rPr>
          <w:rFonts w:ascii="Calibri" w:eastAsiaTheme="minorHAnsi" w:hAnsi="Calibri"/>
          <w:b/>
          <w:sz w:val="22"/>
          <w:szCs w:val="22"/>
        </w:rPr>
      </w:pPr>
      <w:r w:rsidRPr="009B5010">
        <w:rPr>
          <w:rFonts w:ascii="Calibri" w:eastAsiaTheme="minorHAnsi" w:hAnsi="Calibri"/>
          <w:b/>
          <w:sz w:val="22"/>
          <w:szCs w:val="22"/>
        </w:rPr>
        <w:tab/>
        <w:t>Traffic Circulation Layout</w:t>
      </w:r>
    </w:p>
    <w:p w:rsidR="009B5010" w:rsidRPr="009B5010" w:rsidRDefault="009B5010" w:rsidP="009B5010">
      <w:pPr>
        <w:pStyle w:val="InsideAddress"/>
        <w:rPr>
          <w:rFonts w:ascii="Calibri" w:eastAsiaTheme="minorHAnsi" w:hAnsi="Calibri"/>
          <w:sz w:val="22"/>
          <w:szCs w:val="22"/>
        </w:rPr>
      </w:pPr>
      <w:r w:rsidRPr="009B5010">
        <w:rPr>
          <w:rFonts w:ascii="Calibri" w:eastAsiaTheme="minorHAnsi" w:hAnsi="Calibri"/>
          <w:sz w:val="22"/>
          <w:szCs w:val="22"/>
        </w:rPr>
        <w:tab/>
        <w:t xml:space="preserve">Architect’s Stamp date </w:t>
      </w:r>
      <w:r w:rsidR="00B352EA">
        <w:rPr>
          <w:rFonts w:ascii="Calibri" w:eastAsiaTheme="minorHAnsi" w:hAnsi="Calibri"/>
          <w:sz w:val="22"/>
          <w:szCs w:val="22"/>
        </w:rPr>
        <w:t>01/15/2021</w:t>
      </w:r>
      <w:r w:rsidRPr="009B5010">
        <w:rPr>
          <w:rFonts w:ascii="Calibri" w:eastAsiaTheme="minorHAnsi" w:hAnsi="Calibri"/>
          <w:sz w:val="22"/>
          <w:szCs w:val="22"/>
        </w:rPr>
        <w:t xml:space="preserve"> (</w:t>
      </w:r>
      <w:r w:rsidR="00B352EA">
        <w:rPr>
          <w:rFonts w:ascii="Calibri" w:eastAsiaTheme="minorHAnsi" w:hAnsi="Calibri"/>
          <w:sz w:val="22"/>
          <w:szCs w:val="22"/>
        </w:rPr>
        <w:t>D19D03</w:t>
      </w:r>
      <w:r w:rsidR="00DA1734">
        <w:rPr>
          <w:rFonts w:ascii="Calibri" w:eastAsiaTheme="minorHAnsi" w:hAnsi="Calibri"/>
          <w:sz w:val="22"/>
          <w:szCs w:val="22"/>
        </w:rPr>
        <w:t>1</w:t>
      </w:r>
      <w:r w:rsidRPr="009B5010">
        <w:rPr>
          <w:rFonts w:ascii="Calibri" w:eastAsiaTheme="minorHAnsi" w:hAnsi="Calibri"/>
          <w:sz w:val="22"/>
          <w:szCs w:val="22"/>
        </w:rPr>
        <w:t>)</w:t>
      </w:r>
    </w:p>
    <w:p w:rsidR="009B5010" w:rsidRPr="00F74168" w:rsidRDefault="009B5010" w:rsidP="009B5010">
      <w:pPr>
        <w:rPr>
          <w:rFonts w:ascii="Arial" w:hAnsi="Arial"/>
          <w:highlight w:val="yellow"/>
        </w:rPr>
      </w:pPr>
    </w:p>
    <w:p w:rsidR="009B5010" w:rsidRPr="009B5010" w:rsidRDefault="009B5010" w:rsidP="009B5010">
      <w:r w:rsidRPr="009B5010">
        <w:t xml:space="preserve">Dear Mr. </w:t>
      </w:r>
      <w:r w:rsidR="00B352EA">
        <w:t>Cline</w:t>
      </w:r>
      <w:r w:rsidRPr="009B5010">
        <w:t>,</w:t>
      </w:r>
    </w:p>
    <w:p w:rsidR="009B5010" w:rsidRPr="006A7341" w:rsidRDefault="009B5010" w:rsidP="009B5010">
      <w:pPr>
        <w:rPr>
          <w:rFonts w:ascii="Arial" w:hAnsi="Arial"/>
        </w:rPr>
      </w:pPr>
    </w:p>
    <w:p w:rsidR="009B5010" w:rsidRPr="006F4CCA" w:rsidRDefault="009B5010" w:rsidP="009B5010">
      <w:pPr>
        <w:pStyle w:val="BodyText"/>
      </w:pPr>
      <w:r w:rsidRPr="006F4CCA">
        <w:t xml:space="preserve">Based upon the information provided </w:t>
      </w:r>
      <w:r>
        <w:t xml:space="preserve">in your submittal received </w:t>
      </w:r>
      <w:r w:rsidR="00DB3B61">
        <w:t>1/15/2021</w:t>
      </w:r>
      <w:r w:rsidRPr="006F4CCA">
        <w:t>, the above referenced plan cannot be approved for Building Permit until the following comments are addressed:</w:t>
      </w:r>
    </w:p>
    <w:p w:rsidR="000B0CAE" w:rsidRDefault="000B0CAE" w:rsidP="009B5010">
      <w:pPr>
        <w:pStyle w:val="BodyText"/>
        <w:numPr>
          <w:ilvl w:val="0"/>
          <w:numId w:val="30"/>
        </w:numPr>
        <w:ind w:left="734" w:hanging="547"/>
      </w:pPr>
      <w:r>
        <w:t>Provide a Traffic Scoping Form</w:t>
      </w:r>
      <w:r w:rsidR="00AA0DFA">
        <w:t xml:space="preserve"> or </w:t>
      </w:r>
      <w:r w:rsidR="00F12A60">
        <w:t xml:space="preserve">approved </w:t>
      </w:r>
      <w:r w:rsidR="00AA0DFA">
        <w:t>Traffic Impact Study</w:t>
      </w:r>
      <w:r w:rsidR="007678B3">
        <w:t xml:space="preserve"> </w:t>
      </w:r>
      <w:r>
        <w:t xml:space="preserve">for the </w:t>
      </w:r>
      <w:r w:rsidR="00AA0DFA">
        <w:t>development.</w:t>
      </w:r>
    </w:p>
    <w:p w:rsidR="009B5010" w:rsidRDefault="002F5767" w:rsidP="009B5010">
      <w:pPr>
        <w:pStyle w:val="BodyText"/>
        <w:numPr>
          <w:ilvl w:val="0"/>
          <w:numId w:val="30"/>
        </w:numPr>
        <w:ind w:left="734" w:hanging="547"/>
      </w:pPr>
      <w:r>
        <w:t xml:space="preserve">Provide shared access agreement for the </w:t>
      </w:r>
      <w:r w:rsidR="00AA0DFA">
        <w:t xml:space="preserve">adjacent property to the </w:t>
      </w:r>
      <w:r w:rsidR="007678B3">
        <w:t>east</w:t>
      </w:r>
      <w:r w:rsidR="00AA0DFA">
        <w:t>.</w:t>
      </w:r>
    </w:p>
    <w:p w:rsidR="009B5010" w:rsidRDefault="006542C0" w:rsidP="00AA0DFA">
      <w:pPr>
        <w:pStyle w:val="BodyText"/>
        <w:numPr>
          <w:ilvl w:val="0"/>
          <w:numId w:val="30"/>
        </w:numPr>
        <w:tabs>
          <w:tab w:val="left" w:pos="0"/>
        </w:tabs>
        <w:ind w:left="734" w:hanging="547"/>
      </w:pPr>
      <w:r>
        <w:t>Routing for refuse and delivery vehicles should be shown on the plans.</w:t>
      </w:r>
    </w:p>
    <w:p w:rsidR="0072012B" w:rsidRDefault="0072012B" w:rsidP="00F12A60">
      <w:pPr>
        <w:pStyle w:val="BodyText"/>
        <w:numPr>
          <w:ilvl w:val="0"/>
          <w:numId w:val="30"/>
        </w:numPr>
        <w:tabs>
          <w:tab w:val="left" w:pos="0"/>
        </w:tabs>
        <w:ind w:left="187" w:firstLine="0"/>
      </w:pPr>
      <w:r w:rsidRPr="0072012B">
        <w:t>Fire and emergency access: Provision for access by fire and emergency vehicles needs to be in accordance with the Albuquerque Fire Plan Checking Division</w:t>
      </w:r>
      <w:r w:rsidR="00AA0DFA">
        <w:t>.  Provide approval from the Fire Marshall.</w:t>
      </w:r>
    </w:p>
    <w:p w:rsidR="00AA0DFA" w:rsidRDefault="00AA0DFA" w:rsidP="009B5010">
      <w:pPr>
        <w:pStyle w:val="BodyText"/>
        <w:numPr>
          <w:ilvl w:val="0"/>
          <w:numId w:val="30"/>
        </w:numPr>
        <w:tabs>
          <w:tab w:val="left" w:pos="0"/>
        </w:tabs>
        <w:ind w:left="720" w:hanging="540"/>
      </w:pPr>
      <w:r>
        <w:t>Provide on</w:t>
      </w:r>
      <w:r w:rsidR="007678B3">
        <w:t>-</w:t>
      </w:r>
      <w:r>
        <w:t>street parking approval.</w:t>
      </w:r>
    </w:p>
    <w:p w:rsidR="007678B3" w:rsidRDefault="00AA0DFA" w:rsidP="009B5010">
      <w:pPr>
        <w:pStyle w:val="BodyText"/>
        <w:numPr>
          <w:ilvl w:val="0"/>
          <w:numId w:val="30"/>
        </w:numPr>
        <w:tabs>
          <w:tab w:val="left" w:pos="0"/>
        </w:tabs>
        <w:ind w:left="720" w:hanging="540"/>
      </w:pPr>
      <w:r>
        <w:t>Sidewalk in the public right-of-way need</w:t>
      </w:r>
      <w:r w:rsidR="007678B3">
        <w:t>s</w:t>
      </w:r>
      <w:r>
        <w:t xml:space="preserve"> to be at least</w:t>
      </w:r>
    </w:p>
    <w:p w:rsidR="007678B3" w:rsidRDefault="007678B3" w:rsidP="009B5010">
      <w:pPr>
        <w:pStyle w:val="BodyText"/>
        <w:numPr>
          <w:ilvl w:val="0"/>
          <w:numId w:val="30"/>
        </w:numPr>
        <w:tabs>
          <w:tab w:val="left" w:pos="0"/>
        </w:tabs>
        <w:ind w:left="720" w:hanging="540"/>
      </w:pPr>
      <w:r>
        <w:t>I</w:t>
      </w:r>
      <w:r w:rsidRPr="007678B3">
        <w:t>ncrease sidewalk width to 6 feet from public sidewalk to building entrance</w:t>
      </w:r>
      <w:r>
        <w:t>.</w:t>
      </w:r>
    </w:p>
    <w:p w:rsidR="007678B3" w:rsidRDefault="007678B3" w:rsidP="009B5010">
      <w:pPr>
        <w:pStyle w:val="BodyText"/>
        <w:numPr>
          <w:ilvl w:val="0"/>
          <w:numId w:val="30"/>
        </w:numPr>
        <w:tabs>
          <w:tab w:val="left" w:pos="0"/>
        </w:tabs>
        <w:ind w:left="720" w:hanging="540"/>
      </w:pPr>
      <w:r>
        <w:t>I</w:t>
      </w:r>
      <w:r w:rsidRPr="007678B3">
        <w:t>ncrease sidewalk width to 6 feet from handicap parking to building entrance</w:t>
      </w:r>
      <w:r>
        <w:t>.</w:t>
      </w:r>
    </w:p>
    <w:p w:rsidR="00AA0DFA" w:rsidRDefault="007678B3" w:rsidP="009B5010">
      <w:pPr>
        <w:pStyle w:val="BodyText"/>
        <w:numPr>
          <w:ilvl w:val="0"/>
          <w:numId w:val="30"/>
        </w:numPr>
        <w:tabs>
          <w:tab w:val="left" w:pos="0"/>
        </w:tabs>
        <w:ind w:left="720" w:hanging="540"/>
      </w:pPr>
      <w:r>
        <w:t>Show motorcycle parking sign location.</w:t>
      </w:r>
      <w:r w:rsidR="00AA0DFA">
        <w:t xml:space="preserve"> </w:t>
      </w:r>
    </w:p>
    <w:p w:rsidR="009B5010" w:rsidRDefault="00F12A60" w:rsidP="009B5010">
      <w:pPr>
        <w:jc w:val="both"/>
      </w:pPr>
      <w:r>
        <w:t>After</w:t>
      </w:r>
      <w:r w:rsidR="009B5010" w:rsidRPr="009B5010">
        <w:t xml:space="preserve"> corrections are complete resubmit for log in and evaluation by Transportation.  </w:t>
      </w:r>
    </w:p>
    <w:p w:rsidR="009B5010" w:rsidRPr="009B5010" w:rsidRDefault="009B5010" w:rsidP="009B5010">
      <w:pPr>
        <w:jc w:val="both"/>
      </w:pPr>
    </w:p>
    <w:p w:rsidR="009B5010" w:rsidRPr="009B5010" w:rsidRDefault="009B5010" w:rsidP="009B5010">
      <w:pPr>
        <w:pStyle w:val="ListParagraph"/>
        <w:numPr>
          <w:ilvl w:val="0"/>
          <w:numId w:val="31"/>
        </w:numPr>
        <w:spacing w:after="120"/>
      </w:pPr>
      <w:r w:rsidRPr="009B5010">
        <w:t>The Traffic Circulation Layout</w:t>
      </w:r>
    </w:p>
    <w:p w:rsidR="009B5010" w:rsidRPr="009B5010" w:rsidRDefault="009B5010" w:rsidP="009B5010">
      <w:pPr>
        <w:pStyle w:val="ListParagraph"/>
        <w:numPr>
          <w:ilvl w:val="0"/>
          <w:numId w:val="31"/>
        </w:numPr>
        <w:spacing w:after="120"/>
      </w:pPr>
      <w:r w:rsidRPr="009B5010">
        <w:t>A Drainage Transportation Information Sheet (DTIS)</w:t>
      </w:r>
    </w:p>
    <w:p w:rsidR="009B5010" w:rsidRPr="009B5010" w:rsidRDefault="009B5010" w:rsidP="009B5010">
      <w:pPr>
        <w:pStyle w:val="ListParagraph"/>
        <w:numPr>
          <w:ilvl w:val="0"/>
          <w:numId w:val="31"/>
        </w:numPr>
        <w:spacing w:after="120"/>
      </w:pPr>
      <w:r w:rsidRPr="009B5010">
        <w:t xml:space="preserve">Send an electronic copy of your submittal to </w:t>
      </w:r>
      <w:hyperlink r:id="rId8" w:history="1">
        <w:r w:rsidRPr="009B5010">
          <w:t>PLNDRS@cabq.gov</w:t>
        </w:r>
      </w:hyperlink>
      <w:r w:rsidRPr="009B5010">
        <w:t>.</w:t>
      </w:r>
    </w:p>
    <w:p w:rsidR="009B5010" w:rsidRDefault="009B5010" w:rsidP="009B5010">
      <w:pPr>
        <w:pStyle w:val="ListParagraph"/>
        <w:numPr>
          <w:ilvl w:val="0"/>
          <w:numId w:val="31"/>
        </w:numPr>
        <w:spacing w:after="120"/>
      </w:pPr>
      <w:r w:rsidRPr="009B5010">
        <w:t>The $75 re-submittal fee.</w:t>
      </w:r>
    </w:p>
    <w:p w:rsidR="00F12A60" w:rsidRDefault="00F12A60" w:rsidP="00F12A60">
      <w:pPr>
        <w:spacing w:after="120"/>
      </w:pPr>
    </w:p>
    <w:p w:rsidR="00F12A60" w:rsidRDefault="00F12A60" w:rsidP="00F12A60">
      <w:pPr>
        <w:spacing w:after="120"/>
      </w:pPr>
    </w:p>
    <w:p w:rsidR="00F12A60" w:rsidRDefault="00F12A60" w:rsidP="00F12A60">
      <w:pPr>
        <w:spacing w:after="120"/>
      </w:pPr>
    </w:p>
    <w:p w:rsidR="00F12A60" w:rsidRPr="009B5010" w:rsidRDefault="00F12A60" w:rsidP="00F12A60">
      <w:pPr>
        <w:spacing w:after="120"/>
      </w:pPr>
    </w:p>
    <w:p w:rsidR="009B5010" w:rsidRPr="009B5010" w:rsidRDefault="009B5010" w:rsidP="009B5010">
      <w:pPr>
        <w:pStyle w:val="BodyText"/>
        <w:tabs>
          <w:tab w:val="left" w:pos="0"/>
        </w:tabs>
      </w:pPr>
      <w:r w:rsidRPr="009B5010">
        <w:lastRenderedPageBreak/>
        <w:t xml:space="preserve">If you have any questions, please contact me at (505) 924-3362. </w:t>
      </w:r>
    </w:p>
    <w:p w:rsidR="009B5010" w:rsidRPr="003063A3" w:rsidRDefault="009B5010" w:rsidP="009B5010">
      <w:pPr>
        <w:pStyle w:val="BodyText"/>
      </w:pPr>
    </w:p>
    <w:p w:rsidR="009B5010" w:rsidRPr="009B5010" w:rsidRDefault="009B5010" w:rsidP="009B5010">
      <w:r w:rsidRPr="009B5010">
        <w:t>Sincerely,</w:t>
      </w:r>
    </w:p>
    <w:p w:rsidR="009B5010" w:rsidRPr="009B5010" w:rsidRDefault="009B5010" w:rsidP="009B5010"/>
    <w:p w:rsidR="009B5010" w:rsidRPr="009B5010" w:rsidRDefault="009C13B7" w:rsidP="009B5010">
      <w:r>
        <w:rPr>
          <w:noProof/>
        </w:rPr>
        <w:drawing>
          <wp:inline distT="0" distB="0" distL="0" distR="0" wp14:anchorId="5AE4A8C7" wp14:editId="112BC272">
            <wp:extent cx="1737400" cy="4017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999" cy="40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10" w:rsidRPr="009B5010" w:rsidRDefault="009B5010" w:rsidP="009B5010">
      <w:pPr>
        <w:tabs>
          <w:tab w:val="left" w:pos="540"/>
        </w:tabs>
        <w:rPr>
          <w:rtl/>
        </w:rPr>
      </w:pPr>
    </w:p>
    <w:p w:rsidR="009B5010" w:rsidRPr="009B5010" w:rsidRDefault="009B5010" w:rsidP="009B5010">
      <w:pPr>
        <w:tabs>
          <w:tab w:val="left" w:pos="540"/>
        </w:tabs>
      </w:pPr>
      <w:r w:rsidRPr="009B5010">
        <w:t>Matt Grush, P.E., PTOE</w:t>
      </w:r>
    </w:p>
    <w:p w:rsidR="009B5010" w:rsidRPr="009B5010" w:rsidRDefault="009B5010" w:rsidP="009B5010">
      <w:pPr>
        <w:tabs>
          <w:tab w:val="left" w:pos="540"/>
        </w:tabs>
      </w:pPr>
      <w:r w:rsidRPr="009B5010">
        <w:t>Senior Engineer, Planning Dept.</w:t>
      </w:r>
    </w:p>
    <w:p w:rsidR="009B5010" w:rsidRPr="009B5010" w:rsidRDefault="009B5010" w:rsidP="009B5010">
      <w:pPr>
        <w:tabs>
          <w:tab w:val="left" w:pos="540"/>
        </w:tabs>
      </w:pPr>
      <w:r w:rsidRPr="009B5010">
        <w:t>Development Review Services</w:t>
      </w:r>
    </w:p>
    <w:p w:rsidR="009B5010" w:rsidRPr="009B5010" w:rsidRDefault="009B5010" w:rsidP="009B5010">
      <w:pPr>
        <w:tabs>
          <w:tab w:val="left" w:pos="540"/>
        </w:tabs>
      </w:pPr>
    </w:p>
    <w:p w:rsidR="009B5010" w:rsidRPr="009B5010" w:rsidRDefault="009B5010" w:rsidP="009B5010">
      <w:pPr>
        <w:tabs>
          <w:tab w:val="left" w:pos="540"/>
        </w:tabs>
        <w:jc w:val="both"/>
      </w:pPr>
    </w:p>
    <w:p w:rsidR="009B5010" w:rsidRPr="009B5010" w:rsidRDefault="009B5010" w:rsidP="009B5010">
      <w:pPr>
        <w:tabs>
          <w:tab w:val="left" w:pos="540"/>
        </w:tabs>
      </w:pPr>
    </w:p>
    <w:p w:rsidR="009B5010" w:rsidRPr="009B5010" w:rsidRDefault="009B5010" w:rsidP="009B5010">
      <w:r w:rsidRPr="009B5010">
        <w:t>C:</w:t>
      </w:r>
      <w:r w:rsidRPr="009B5010">
        <w:tab/>
        <w:t>CO Clerk, File</w:t>
      </w:r>
    </w:p>
    <w:p w:rsidR="001E66BF" w:rsidRDefault="001E66BF" w:rsidP="009B5010"/>
    <w:p w:rsidR="009C13B7" w:rsidRPr="009C13B7" w:rsidRDefault="009C13B7" w:rsidP="009C13B7">
      <w:pPr>
        <w:pStyle w:val="InsideAddress"/>
        <w:rPr>
          <w:rFonts w:ascii="Calibri" w:eastAsiaTheme="minorHAnsi" w:hAnsi="Calibri"/>
          <w:sz w:val="22"/>
          <w:szCs w:val="22"/>
        </w:rPr>
      </w:pPr>
    </w:p>
    <w:p w:rsidR="009C13B7" w:rsidRPr="009B5010" w:rsidRDefault="009C13B7" w:rsidP="009B5010"/>
    <w:sectPr w:rsidR="009C13B7" w:rsidRPr="009B5010" w:rsidSect="00EA6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CC4" w:rsidRDefault="00020CC4" w:rsidP="00D45A14">
      <w:r>
        <w:separator/>
      </w:r>
    </w:p>
  </w:endnote>
  <w:endnote w:type="continuationSeparator" w:id="0">
    <w:p w:rsidR="00020CC4" w:rsidRDefault="00020CC4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841" w:rsidRDefault="00905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Theme="minorHAnsi" w:hAnsi="Calibri"/>
        <w:sz w:val="22"/>
        <w:szCs w:val="22"/>
      </w:rPr>
      <w:id w:val="56216002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9C13B7" w:rsidRPr="005807C7" w:rsidRDefault="005807C7" w:rsidP="00905841">
        <w:pPr>
          <w:pStyle w:val="InsideAddress"/>
          <w:jc w:val="center"/>
          <w:rPr>
            <w:rFonts w:ascii="Calibri" w:eastAsiaTheme="minorHAnsi" w:hAnsi="Calibri"/>
            <w:sz w:val="16"/>
            <w:szCs w:val="16"/>
          </w:rPr>
        </w:pPr>
        <w:r w:rsidRPr="005807C7">
          <w:rPr>
            <w:rFonts w:ascii="Calibri" w:eastAsiaTheme="minorHAnsi" w:hAnsi="Calibri"/>
            <w:sz w:val="16"/>
            <w:szCs w:val="16"/>
          </w:rPr>
          <w:t>Palomas Peak 8300 Palomas Ave. NE</w:t>
        </w:r>
        <w:r w:rsidRPr="005807C7">
          <w:rPr>
            <w:rFonts w:ascii="Calibri" w:eastAsiaTheme="minorHAnsi" w:hAnsi="Calibri"/>
            <w:sz w:val="16"/>
            <w:szCs w:val="16"/>
          </w:rPr>
          <w:t xml:space="preserve"> </w:t>
        </w:r>
        <w:bookmarkStart w:id="0" w:name="_GoBack"/>
        <w:r w:rsidR="009C13B7" w:rsidRPr="005807C7">
          <w:rPr>
            <w:rFonts w:ascii="Calibri" w:eastAsiaTheme="minorHAnsi" w:hAnsi="Calibri"/>
            <w:sz w:val="16"/>
            <w:szCs w:val="16"/>
          </w:rPr>
          <w:t xml:space="preserve">Traffic </w:t>
        </w:r>
        <w:bookmarkEnd w:id="0"/>
        <w:r w:rsidR="009C13B7" w:rsidRPr="005807C7">
          <w:rPr>
            <w:rFonts w:ascii="Calibri" w:eastAsiaTheme="minorHAnsi" w:hAnsi="Calibri"/>
            <w:sz w:val="16"/>
            <w:szCs w:val="16"/>
          </w:rPr>
          <w:t>Circulation Layout</w:t>
        </w:r>
      </w:p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841" w:rsidRDefault="00905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CC4" w:rsidRDefault="00020CC4" w:rsidP="00D45A14">
      <w:r>
        <w:separator/>
      </w:r>
    </w:p>
  </w:footnote>
  <w:footnote w:type="continuationSeparator" w:id="0">
    <w:p w:rsidR="00020CC4" w:rsidRDefault="00020CC4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841" w:rsidRDefault="00905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841" w:rsidRDefault="00905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516820"/>
    <w:multiLevelType w:val="hybridMultilevel"/>
    <w:tmpl w:val="AC96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C7C4D"/>
    <w:multiLevelType w:val="hybridMultilevel"/>
    <w:tmpl w:val="44C22466"/>
    <w:lvl w:ilvl="0" w:tplc="F6A6D3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28"/>
  </w:num>
  <w:num w:numId="7">
    <w:abstractNumId w:val="3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15"/>
  </w:num>
  <w:num w:numId="13">
    <w:abstractNumId w:val="24"/>
  </w:num>
  <w:num w:numId="14">
    <w:abstractNumId w:val="27"/>
  </w:num>
  <w:num w:numId="15">
    <w:abstractNumId w:val="26"/>
  </w:num>
  <w:num w:numId="16">
    <w:abstractNumId w:val="12"/>
  </w:num>
  <w:num w:numId="17">
    <w:abstractNumId w:val="11"/>
  </w:num>
  <w:num w:numId="18">
    <w:abstractNumId w:val="29"/>
  </w:num>
  <w:num w:numId="19">
    <w:abstractNumId w:val="17"/>
  </w:num>
  <w:num w:numId="20">
    <w:abstractNumId w:val="20"/>
  </w:num>
  <w:num w:numId="21">
    <w:abstractNumId w:val="23"/>
  </w:num>
  <w:num w:numId="22">
    <w:abstractNumId w:val="1"/>
  </w:num>
  <w:num w:numId="23">
    <w:abstractNumId w:val="21"/>
  </w:num>
  <w:num w:numId="24">
    <w:abstractNumId w:val="5"/>
  </w:num>
  <w:num w:numId="25">
    <w:abstractNumId w:val="16"/>
  </w:num>
  <w:num w:numId="26">
    <w:abstractNumId w:val="19"/>
  </w:num>
  <w:num w:numId="27">
    <w:abstractNumId w:val="22"/>
  </w:num>
  <w:num w:numId="28">
    <w:abstractNumId w:val="25"/>
  </w:num>
  <w:num w:numId="29">
    <w:abstractNumId w:val="30"/>
  </w:num>
  <w:num w:numId="30">
    <w:abstractNumId w:val="31"/>
  </w:num>
  <w:num w:numId="31">
    <w:abstractNumId w:val="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20CC4"/>
    <w:rsid w:val="00034E51"/>
    <w:rsid w:val="0003606A"/>
    <w:rsid w:val="00040A4B"/>
    <w:rsid w:val="00044991"/>
    <w:rsid w:val="00050E5E"/>
    <w:rsid w:val="000702D2"/>
    <w:rsid w:val="00077759"/>
    <w:rsid w:val="00087557"/>
    <w:rsid w:val="000B0CAE"/>
    <w:rsid w:val="000C0088"/>
    <w:rsid w:val="000C1C10"/>
    <w:rsid w:val="000C32D3"/>
    <w:rsid w:val="000D695E"/>
    <w:rsid w:val="000F3B53"/>
    <w:rsid w:val="00102CF0"/>
    <w:rsid w:val="00112011"/>
    <w:rsid w:val="00113B2E"/>
    <w:rsid w:val="001260E0"/>
    <w:rsid w:val="0013023A"/>
    <w:rsid w:val="001401AC"/>
    <w:rsid w:val="001766C0"/>
    <w:rsid w:val="00196695"/>
    <w:rsid w:val="001A0CCE"/>
    <w:rsid w:val="001E66BF"/>
    <w:rsid w:val="001F3260"/>
    <w:rsid w:val="001F581A"/>
    <w:rsid w:val="00225107"/>
    <w:rsid w:val="002334D2"/>
    <w:rsid w:val="002744F7"/>
    <w:rsid w:val="002B3EFF"/>
    <w:rsid w:val="002B6FBA"/>
    <w:rsid w:val="002D4025"/>
    <w:rsid w:val="002D44D2"/>
    <w:rsid w:val="002D64B8"/>
    <w:rsid w:val="002E456C"/>
    <w:rsid w:val="002F5767"/>
    <w:rsid w:val="00305235"/>
    <w:rsid w:val="00317FC5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F0E42"/>
    <w:rsid w:val="004007E9"/>
    <w:rsid w:val="00411209"/>
    <w:rsid w:val="0041513F"/>
    <w:rsid w:val="00420248"/>
    <w:rsid w:val="004272A9"/>
    <w:rsid w:val="00434D97"/>
    <w:rsid w:val="00450E4C"/>
    <w:rsid w:val="004511AC"/>
    <w:rsid w:val="004535CE"/>
    <w:rsid w:val="00490F9E"/>
    <w:rsid w:val="004B41BB"/>
    <w:rsid w:val="004B57BF"/>
    <w:rsid w:val="004B5B19"/>
    <w:rsid w:val="004B78FE"/>
    <w:rsid w:val="004F2695"/>
    <w:rsid w:val="004F43E7"/>
    <w:rsid w:val="00501F4D"/>
    <w:rsid w:val="005115BD"/>
    <w:rsid w:val="00516012"/>
    <w:rsid w:val="00542C5D"/>
    <w:rsid w:val="00543D8D"/>
    <w:rsid w:val="00547362"/>
    <w:rsid w:val="00560FA9"/>
    <w:rsid w:val="00564BF3"/>
    <w:rsid w:val="00570465"/>
    <w:rsid w:val="005807C7"/>
    <w:rsid w:val="00587C00"/>
    <w:rsid w:val="00595EFF"/>
    <w:rsid w:val="005A182C"/>
    <w:rsid w:val="005A3A3B"/>
    <w:rsid w:val="005D17FE"/>
    <w:rsid w:val="005D2743"/>
    <w:rsid w:val="005D3A21"/>
    <w:rsid w:val="005E4C6A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2C0"/>
    <w:rsid w:val="00654507"/>
    <w:rsid w:val="00657B0A"/>
    <w:rsid w:val="006679F1"/>
    <w:rsid w:val="006741E7"/>
    <w:rsid w:val="00675113"/>
    <w:rsid w:val="00687B5D"/>
    <w:rsid w:val="00692513"/>
    <w:rsid w:val="006C5EBD"/>
    <w:rsid w:val="006C6B9D"/>
    <w:rsid w:val="006E79E7"/>
    <w:rsid w:val="006E7C3A"/>
    <w:rsid w:val="006F20FB"/>
    <w:rsid w:val="006F25E4"/>
    <w:rsid w:val="0072012B"/>
    <w:rsid w:val="00722706"/>
    <w:rsid w:val="00722993"/>
    <w:rsid w:val="00722E0A"/>
    <w:rsid w:val="007426F2"/>
    <w:rsid w:val="00743017"/>
    <w:rsid w:val="0075329C"/>
    <w:rsid w:val="007539EE"/>
    <w:rsid w:val="00766E17"/>
    <w:rsid w:val="007678B3"/>
    <w:rsid w:val="00782AE4"/>
    <w:rsid w:val="00791719"/>
    <w:rsid w:val="00793C17"/>
    <w:rsid w:val="007948A2"/>
    <w:rsid w:val="007959B2"/>
    <w:rsid w:val="007C3256"/>
    <w:rsid w:val="007C4095"/>
    <w:rsid w:val="007E3385"/>
    <w:rsid w:val="007E549B"/>
    <w:rsid w:val="0080013A"/>
    <w:rsid w:val="0081154B"/>
    <w:rsid w:val="00824129"/>
    <w:rsid w:val="00827284"/>
    <w:rsid w:val="00847272"/>
    <w:rsid w:val="00850A27"/>
    <w:rsid w:val="008D1201"/>
    <w:rsid w:val="008E00E4"/>
    <w:rsid w:val="008F16BA"/>
    <w:rsid w:val="008F6AB0"/>
    <w:rsid w:val="00905841"/>
    <w:rsid w:val="00920568"/>
    <w:rsid w:val="00921B03"/>
    <w:rsid w:val="0093706D"/>
    <w:rsid w:val="009448EE"/>
    <w:rsid w:val="00961CE2"/>
    <w:rsid w:val="009815E1"/>
    <w:rsid w:val="00986575"/>
    <w:rsid w:val="009B29C0"/>
    <w:rsid w:val="009B5010"/>
    <w:rsid w:val="009C13B7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65E78"/>
    <w:rsid w:val="00A717E5"/>
    <w:rsid w:val="00A867D0"/>
    <w:rsid w:val="00A96D97"/>
    <w:rsid w:val="00A97D5A"/>
    <w:rsid w:val="00AA0DFA"/>
    <w:rsid w:val="00AC3BB1"/>
    <w:rsid w:val="00AC4148"/>
    <w:rsid w:val="00AC54DD"/>
    <w:rsid w:val="00AD04B6"/>
    <w:rsid w:val="00AF5CC5"/>
    <w:rsid w:val="00B352EA"/>
    <w:rsid w:val="00B365F7"/>
    <w:rsid w:val="00B40D2E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47B5"/>
    <w:rsid w:val="00BC54EF"/>
    <w:rsid w:val="00BF468A"/>
    <w:rsid w:val="00C003EC"/>
    <w:rsid w:val="00C029A8"/>
    <w:rsid w:val="00C05BC2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81A00"/>
    <w:rsid w:val="00C821A7"/>
    <w:rsid w:val="00C950A6"/>
    <w:rsid w:val="00CA13D4"/>
    <w:rsid w:val="00CA7934"/>
    <w:rsid w:val="00CB4CF6"/>
    <w:rsid w:val="00CD0EDE"/>
    <w:rsid w:val="00CE19DC"/>
    <w:rsid w:val="00CE48F4"/>
    <w:rsid w:val="00CF245A"/>
    <w:rsid w:val="00D05584"/>
    <w:rsid w:val="00D205C8"/>
    <w:rsid w:val="00D45A14"/>
    <w:rsid w:val="00D527FC"/>
    <w:rsid w:val="00D658B2"/>
    <w:rsid w:val="00D90DD7"/>
    <w:rsid w:val="00DA1734"/>
    <w:rsid w:val="00DA5C13"/>
    <w:rsid w:val="00DB3B61"/>
    <w:rsid w:val="00DC0151"/>
    <w:rsid w:val="00DC104A"/>
    <w:rsid w:val="00DE7085"/>
    <w:rsid w:val="00DE7E81"/>
    <w:rsid w:val="00E01113"/>
    <w:rsid w:val="00E23C78"/>
    <w:rsid w:val="00E324CA"/>
    <w:rsid w:val="00E42949"/>
    <w:rsid w:val="00E47F5D"/>
    <w:rsid w:val="00E57F1F"/>
    <w:rsid w:val="00E74B46"/>
    <w:rsid w:val="00E7593F"/>
    <w:rsid w:val="00E82ABF"/>
    <w:rsid w:val="00E867E4"/>
    <w:rsid w:val="00EA626D"/>
    <w:rsid w:val="00EA6EBE"/>
    <w:rsid w:val="00EB3FA4"/>
    <w:rsid w:val="00EC7F85"/>
    <w:rsid w:val="00ED1DBC"/>
    <w:rsid w:val="00ED2486"/>
    <w:rsid w:val="00ED47B9"/>
    <w:rsid w:val="00EE2510"/>
    <w:rsid w:val="00F12A60"/>
    <w:rsid w:val="00F1367F"/>
    <w:rsid w:val="00F14D43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04A6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4F918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NDRS@cabq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D92C-A704-4FC7-A340-50855DB6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39</cp:revision>
  <cp:lastPrinted>2021-02-09T16:34:00Z</cp:lastPrinted>
  <dcterms:created xsi:type="dcterms:W3CDTF">2020-03-20T19:01:00Z</dcterms:created>
  <dcterms:modified xsi:type="dcterms:W3CDTF">2021-02-09T16:35:00Z</dcterms:modified>
</cp:coreProperties>
</file>