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F828F7" w:rsidRDefault="000104AB" w:rsidP="00F769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4</w:t>
      </w:r>
      <w:r w:rsidR="00042E19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3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1004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Terry O. Brown</w:t>
      </w:r>
      <w:r w:rsidR="00F769EF" w:rsidRPr="00F828F7">
        <w:rPr>
          <w:rFonts w:asciiTheme="minorHAnsi" w:hAnsiTheme="minorHAnsi" w:cstheme="minorHAnsi"/>
        </w:rPr>
        <w:t>, P.E.</w:t>
      </w:r>
    </w:p>
    <w:p w:rsidR="00F769EF" w:rsidRPr="00F828F7" w:rsidRDefault="00F1004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P.O. Box 92051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Albuquerque, NM 871</w:t>
      </w:r>
      <w:r w:rsidR="00F1004C" w:rsidRPr="00F828F7">
        <w:rPr>
          <w:rFonts w:asciiTheme="minorHAnsi" w:hAnsiTheme="minorHAnsi" w:cstheme="minorHAnsi"/>
        </w:rPr>
        <w:t>99</w:t>
      </w:r>
    </w:p>
    <w:p w:rsidR="009F5B0C" w:rsidRPr="00F828F7" w:rsidRDefault="009F5B0C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Via email terryobrown@outlook.com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F769EF" w:rsidP="00F769EF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F828F7">
        <w:rPr>
          <w:rFonts w:asciiTheme="minorHAnsi" w:hAnsiTheme="minorHAnsi" w:cstheme="minorHAnsi"/>
          <w:b/>
          <w:sz w:val="22"/>
          <w:szCs w:val="22"/>
        </w:rPr>
        <w:t>Re</w:t>
      </w:r>
      <w:r w:rsidRPr="00F828F7">
        <w:rPr>
          <w:rFonts w:asciiTheme="minorHAnsi" w:hAnsiTheme="minorHAnsi" w:cstheme="minorHAnsi"/>
          <w:sz w:val="22"/>
          <w:szCs w:val="22"/>
        </w:rPr>
        <w:t>:</w:t>
      </w:r>
      <w:r w:rsidRPr="00F828F7">
        <w:rPr>
          <w:rFonts w:asciiTheme="minorHAnsi" w:hAnsiTheme="minorHAnsi" w:cstheme="minorHAnsi"/>
          <w:sz w:val="22"/>
          <w:szCs w:val="22"/>
        </w:rPr>
        <w:tab/>
      </w:r>
      <w:bookmarkStart w:id="0" w:name="_Hlk97646014"/>
      <w:r w:rsidR="00042E19">
        <w:rPr>
          <w:rFonts w:asciiTheme="minorHAnsi" w:hAnsiTheme="minorHAnsi" w:cstheme="minorHAnsi"/>
          <w:b/>
          <w:sz w:val="22"/>
          <w:szCs w:val="22"/>
        </w:rPr>
        <w:t>Oxbow Development / Coors Pavilion</w:t>
      </w:r>
      <w:r w:rsidR="00C91000" w:rsidRPr="00F828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28F7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F1004C" w:rsidRPr="00F828F7">
        <w:rPr>
          <w:rFonts w:asciiTheme="minorHAnsi" w:hAnsiTheme="minorHAnsi" w:cstheme="minorHAnsi"/>
          <w:b/>
          <w:sz w:val="22"/>
          <w:szCs w:val="22"/>
        </w:rPr>
        <w:t>Study</w:t>
      </w:r>
      <w:bookmarkEnd w:id="0"/>
    </w:p>
    <w:p w:rsidR="00F769EF" w:rsidRPr="00F828F7" w:rsidRDefault="00F769EF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 xml:space="preserve">Engineer’s Stamp dated </w:t>
      </w:r>
      <w:r w:rsidR="003B65A8">
        <w:rPr>
          <w:rFonts w:asciiTheme="minorHAnsi" w:hAnsiTheme="minorHAnsi" w:cstheme="minorHAnsi"/>
          <w:sz w:val="22"/>
          <w:szCs w:val="22"/>
        </w:rPr>
        <w:t>December 20</w:t>
      </w:r>
      <w:r w:rsidR="00042E19">
        <w:rPr>
          <w:rFonts w:asciiTheme="minorHAnsi" w:hAnsiTheme="minorHAnsi" w:cstheme="minorHAnsi"/>
          <w:sz w:val="22"/>
          <w:szCs w:val="22"/>
        </w:rPr>
        <w:t>, 2022</w:t>
      </w:r>
      <w:r w:rsidRPr="00F828F7">
        <w:rPr>
          <w:rFonts w:asciiTheme="minorHAnsi" w:hAnsiTheme="minorHAnsi" w:cstheme="minorHAnsi"/>
          <w:sz w:val="22"/>
          <w:szCs w:val="22"/>
        </w:rPr>
        <w:t xml:space="preserve"> </w:t>
      </w:r>
      <w:r w:rsidR="00EF249D" w:rsidRPr="00F828F7">
        <w:rPr>
          <w:rFonts w:asciiTheme="minorHAnsi" w:hAnsiTheme="minorHAnsi" w:cstheme="minorHAnsi"/>
          <w:sz w:val="22"/>
          <w:szCs w:val="22"/>
        </w:rPr>
        <w:t>(</w:t>
      </w:r>
      <w:r w:rsidR="00C91000" w:rsidRPr="00F828F7">
        <w:rPr>
          <w:rFonts w:asciiTheme="minorHAnsi" w:hAnsiTheme="minorHAnsi" w:cstheme="minorHAnsi"/>
          <w:sz w:val="22"/>
          <w:szCs w:val="22"/>
        </w:rPr>
        <w:t>G1</w:t>
      </w:r>
      <w:r w:rsidR="00042E19">
        <w:rPr>
          <w:rFonts w:asciiTheme="minorHAnsi" w:hAnsiTheme="minorHAnsi" w:cstheme="minorHAnsi"/>
          <w:sz w:val="22"/>
          <w:szCs w:val="22"/>
        </w:rPr>
        <w:t>1D0</w:t>
      </w:r>
      <w:r w:rsidR="00CF15E4">
        <w:rPr>
          <w:rFonts w:asciiTheme="minorHAnsi" w:hAnsiTheme="minorHAnsi" w:cstheme="minorHAnsi"/>
          <w:sz w:val="22"/>
          <w:szCs w:val="22"/>
        </w:rPr>
        <w:t>6</w:t>
      </w:r>
      <w:r w:rsidR="00042E19">
        <w:rPr>
          <w:rFonts w:asciiTheme="minorHAnsi" w:hAnsiTheme="minorHAnsi" w:cstheme="minorHAnsi"/>
          <w:sz w:val="22"/>
          <w:szCs w:val="22"/>
        </w:rPr>
        <w:t>7</w:t>
      </w:r>
      <w:r w:rsidRPr="00F828F7">
        <w:rPr>
          <w:rFonts w:asciiTheme="minorHAnsi" w:hAnsiTheme="minorHAnsi" w:cstheme="minorHAnsi"/>
          <w:sz w:val="22"/>
          <w:szCs w:val="22"/>
        </w:rPr>
        <w:t>)</w:t>
      </w:r>
    </w:p>
    <w:p w:rsidR="000E78FD" w:rsidRPr="00F828F7" w:rsidRDefault="00EF249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 xml:space="preserve">Received </w:t>
      </w:r>
      <w:r w:rsidR="003B65A8">
        <w:rPr>
          <w:rFonts w:asciiTheme="minorHAnsi" w:hAnsiTheme="minorHAnsi" w:cstheme="minorHAnsi"/>
          <w:sz w:val="22"/>
          <w:szCs w:val="22"/>
        </w:rPr>
        <w:t>12/20/2022</w:t>
      </w:r>
    </w:p>
    <w:p w:rsidR="000E78FD" w:rsidRPr="00F828F7" w:rsidRDefault="000E78FD" w:rsidP="00F769EF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F828F7">
        <w:rPr>
          <w:rFonts w:asciiTheme="minorHAnsi" w:hAnsiTheme="minorHAnsi" w:cstheme="minorHAnsi"/>
          <w:sz w:val="22"/>
          <w:szCs w:val="22"/>
        </w:rPr>
        <w:tab/>
        <w:t>CABQ Planning Transportatio</w:t>
      </w:r>
      <w:r w:rsidR="003B65A8">
        <w:rPr>
          <w:rFonts w:asciiTheme="minorHAnsi" w:hAnsiTheme="minorHAnsi" w:cstheme="minorHAnsi"/>
          <w:sz w:val="22"/>
          <w:szCs w:val="22"/>
        </w:rPr>
        <w:t>n approval</w:t>
      </w:r>
    </w:p>
    <w:p w:rsidR="00F769EF" w:rsidRPr="00F828F7" w:rsidRDefault="00F769EF" w:rsidP="00F769EF">
      <w:pPr>
        <w:rPr>
          <w:rFonts w:asciiTheme="minorHAnsi" w:hAnsiTheme="minorHAnsi" w:cstheme="minorHAnsi"/>
          <w:sz w:val="20"/>
          <w:szCs w:val="20"/>
        </w:rPr>
      </w:pPr>
    </w:p>
    <w:p w:rsidR="00F769EF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Dear Mr. </w:t>
      </w:r>
      <w:r w:rsidR="00F1004C" w:rsidRPr="00F828F7">
        <w:rPr>
          <w:rFonts w:asciiTheme="minorHAnsi" w:hAnsiTheme="minorHAnsi" w:cstheme="minorHAnsi"/>
        </w:rPr>
        <w:t>Brown</w:t>
      </w:r>
      <w:r w:rsidRPr="00F828F7">
        <w:rPr>
          <w:rFonts w:asciiTheme="minorHAnsi" w:hAnsiTheme="minorHAnsi" w:cstheme="minorHAnsi"/>
        </w:rPr>
        <w:t>:</w:t>
      </w:r>
    </w:p>
    <w:p w:rsidR="00B11290" w:rsidRPr="00F828F7" w:rsidRDefault="00B11290" w:rsidP="00F769EF">
      <w:pPr>
        <w:rPr>
          <w:rFonts w:asciiTheme="minorHAnsi" w:hAnsiTheme="minorHAnsi" w:cstheme="minorHAnsi"/>
        </w:rPr>
      </w:pPr>
    </w:p>
    <w:p w:rsidR="00D1212D" w:rsidRDefault="00F769EF" w:rsidP="00D1212D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 xml:space="preserve">The subject Traffic Impact </w:t>
      </w:r>
      <w:r w:rsidR="007A0E11" w:rsidRPr="00F828F7">
        <w:rPr>
          <w:rFonts w:asciiTheme="minorHAnsi" w:hAnsiTheme="minorHAnsi" w:cstheme="minorHAnsi"/>
        </w:rPr>
        <w:t>Study</w:t>
      </w:r>
      <w:r w:rsidRPr="00F828F7">
        <w:rPr>
          <w:rFonts w:asciiTheme="minorHAnsi" w:hAnsiTheme="minorHAnsi" w:cstheme="minorHAnsi"/>
        </w:rPr>
        <w:t xml:space="preserve"> </w:t>
      </w:r>
      <w:r w:rsidR="00E85EBC" w:rsidRPr="00F828F7">
        <w:rPr>
          <w:rFonts w:asciiTheme="minorHAnsi" w:hAnsiTheme="minorHAnsi" w:cstheme="minorHAnsi"/>
        </w:rPr>
        <w:t xml:space="preserve">for the </w:t>
      </w:r>
      <w:r w:rsidR="00042E19" w:rsidRPr="00042E19">
        <w:rPr>
          <w:rFonts w:asciiTheme="minorHAnsi" w:hAnsiTheme="minorHAnsi" w:cstheme="minorHAnsi"/>
        </w:rPr>
        <w:t xml:space="preserve">Oxbow Development / Coors Pavilion Traffic Impact Study </w:t>
      </w:r>
      <w:r w:rsidR="005741EE" w:rsidRPr="00F828F7">
        <w:rPr>
          <w:rFonts w:asciiTheme="minorHAnsi" w:hAnsiTheme="minorHAnsi" w:cstheme="minorHAnsi"/>
        </w:rPr>
        <w:t xml:space="preserve">dated </w:t>
      </w:r>
      <w:r w:rsidR="003B65A8">
        <w:rPr>
          <w:rFonts w:asciiTheme="minorHAnsi" w:hAnsiTheme="minorHAnsi" w:cstheme="minorHAnsi"/>
        </w:rPr>
        <w:t>December 20</w:t>
      </w:r>
      <w:r w:rsidR="00042E19">
        <w:rPr>
          <w:rFonts w:asciiTheme="minorHAnsi" w:hAnsiTheme="minorHAnsi" w:cstheme="minorHAnsi"/>
        </w:rPr>
        <w:t>, 2022</w:t>
      </w:r>
      <w:r w:rsidR="00EF249D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>has been</w:t>
      </w:r>
      <w:r w:rsidR="00615691" w:rsidRPr="00F828F7">
        <w:rPr>
          <w:rFonts w:asciiTheme="minorHAnsi" w:hAnsiTheme="minorHAnsi" w:cstheme="minorHAnsi"/>
        </w:rPr>
        <w:t xml:space="preserve"> </w:t>
      </w:r>
      <w:r w:rsidR="00D1212D" w:rsidRPr="00F828F7">
        <w:rPr>
          <w:rFonts w:asciiTheme="minorHAnsi" w:hAnsiTheme="minorHAnsi" w:cstheme="minorHAnsi"/>
        </w:rPr>
        <w:t>reviewed</w:t>
      </w:r>
      <w:r w:rsidR="000E70B6" w:rsidRPr="00F828F7">
        <w:rPr>
          <w:rFonts w:asciiTheme="minorHAnsi" w:hAnsiTheme="minorHAnsi" w:cstheme="minorHAnsi"/>
        </w:rPr>
        <w:t xml:space="preserve"> </w:t>
      </w:r>
      <w:r w:rsidRPr="00F828F7">
        <w:rPr>
          <w:rFonts w:asciiTheme="minorHAnsi" w:hAnsiTheme="minorHAnsi" w:cstheme="minorHAnsi"/>
        </w:rPr>
        <w:t xml:space="preserve">by the </w:t>
      </w:r>
      <w:r w:rsidR="00535BB7" w:rsidRPr="00F828F7">
        <w:rPr>
          <w:rFonts w:asciiTheme="minorHAnsi" w:hAnsiTheme="minorHAnsi" w:cstheme="minorHAnsi"/>
        </w:rPr>
        <w:t>City’s</w:t>
      </w:r>
      <w:r w:rsidR="00CF15E4">
        <w:rPr>
          <w:rFonts w:asciiTheme="minorHAnsi" w:hAnsiTheme="minorHAnsi" w:cstheme="minorHAnsi"/>
        </w:rPr>
        <w:t xml:space="preserve"> Planning </w:t>
      </w:r>
      <w:r w:rsidRPr="00F828F7">
        <w:rPr>
          <w:rFonts w:asciiTheme="minorHAnsi" w:hAnsiTheme="minorHAnsi" w:cstheme="minorHAnsi"/>
        </w:rPr>
        <w:t>Transportation Development Section</w:t>
      </w:r>
      <w:r w:rsidR="00D1212D" w:rsidRPr="00F828F7">
        <w:rPr>
          <w:rFonts w:asciiTheme="minorHAnsi" w:hAnsiTheme="minorHAnsi" w:cstheme="minorHAnsi"/>
        </w:rPr>
        <w:t>.  The</w:t>
      </w:r>
      <w:r w:rsidR="003B65A8">
        <w:rPr>
          <w:rFonts w:asciiTheme="minorHAnsi" w:hAnsiTheme="minorHAnsi" w:cstheme="minorHAnsi"/>
        </w:rPr>
        <w:t xml:space="preserve"> TIS has been approved with the following infrastructure improvement </w:t>
      </w:r>
      <w:r w:rsidR="000A51A6">
        <w:rPr>
          <w:rFonts w:asciiTheme="minorHAnsi" w:hAnsiTheme="minorHAnsi" w:cstheme="minorHAnsi"/>
        </w:rPr>
        <w:t>a</w:t>
      </w:r>
      <w:r w:rsidR="00E70AE3">
        <w:rPr>
          <w:rFonts w:asciiTheme="minorHAnsi" w:hAnsiTheme="minorHAnsi" w:cstheme="minorHAnsi"/>
        </w:rPr>
        <w:t>s</w:t>
      </w:r>
      <w:r w:rsidR="000A51A6">
        <w:rPr>
          <w:rFonts w:asciiTheme="minorHAnsi" w:hAnsiTheme="minorHAnsi" w:cstheme="minorHAnsi"/>
        </w:rPr>
        <w:t xml:space="preserve"> the responsibility of the </w:t>
      </w:r>
      <w:r w:rsidR="003B65A8">
        <w:rPr>
          <w:rFonts w:asciiTheme="minorHAnsi" w:hAnsiTheme="minorHAnsi" w:cstheme="minorHAnsi"/>
        </w:rPr>
        <w:t>develop</w:t>
      </w:r>
      <w:r w:rsidR="000A51A6">
        <w:rPr>
          <w:rFonts w:asciiTheme="minorHAnsi" w:hAnsiTheme="minorHAnsi" w:cstheme="minorHAnsi"/>
        </w:rPr>
        <w:t>er</w:t>
      </w:r>
      <w:r w:rsidR="003B65A8">
        <w:rPr>
          <w:rFonts w:asciiTheme="minorHAnsi" w:hAnsiTheme="minorHAnsi" w:cstheme="minorHAnsi"/>
        </w:rPr>
        <w:t>.</w:t>
      </w:r>
    </w:p>
    <w:p w:rsidR="003B65A8" w:rsidRDefault="00440546" w:rsidP="00207CF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Incorporation of the conditions listed in the NMDOT reply </w:t>
      </w:r>
      <w:r w:rsidR="00B11290">
        <w:rPr>
          <w:rFonts w:asciiTheme="minorHAnsi" w:hAnsiTheme="minorHAnsi" w:cstheme="minorHAnsi"/>
        </w:rPr>
        <w:t xml:space="preserve">letter </w:t>
      </w:r>
      <w:r>
        <w:rPr>
          <w:rFonts w:asciiTheme="minorHAnsi" w:hAnsiTheme="minorHAnsi" w:cstheme="minorHAnsi"/>
        </w:rPr>
        <w:t xml:space="preserve">to the </w:t>
      </w:r>
      <w:r w:rsidR="00B1129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xbow and Coors </w:t>
      </w:r>
      <w:r w:rsidR="00B1129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avilion </w:t>
      </w:r>
      <w:r w:rsidR="00B11290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evelopment Appeal at NM 45 and St Joseph’s Drive, dated August 26, 2022.</w:t>
      </w:r>
    </w:p>
    <w:p w:rsidR="00440546" w:rsidRDefault="00C85487" w:rsidP="005D053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D07BE0">
        <w:rPr>
          <w:rFonts w:asciiTheme="minorHAnsi" w:hAnsiTheme="minorHAnsi" w:cstheme="minorHAnsi"/>
        </w:rPr>
        <w:t>Oxbow Offsite Road Improvement Concept Plan exhibit, September 23, 2022</w:t>
      </w:r>
      <w:r w:rsidR="008B237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included in the report shows the proposed infrastructure improvements for this development.</w:t>
      </w:r>
    </w:p>
    <w:p w:rsidR="00D07BE0" w:rsidRPr="00D07BE0" w:rsidRDefault="00D07BE0" w:rsidP="00911C68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Implementation Year Analysis (2026):</w:t>
      </w:r>
    </w:p>
    <w:p w:rsidR="00D07BE0" w:rsidRPr="00D07BE0" w:rsidRDefault="00D07BE0" w:rsidP="007C2E80">
      <w:pPr>
        <w:pStyle w:val="BodyText"/>
        <w:ind w:firstLine="720"/>
        <w:rPr>
          <w:rFonts w:asciiTheme="minorHAnsi" w:hAnsiTheme="minorHAnsi" w:cstheme="minorHAnsi"/>
          <w:bCs/>
          <w:u w:val="single"/>
        </w:rPr>
      </w:pPr>
      <w:r w:rsidRPr="00D07BE0">
        <w:rPr>
          <w:rFonts w:asciiTheme="minorHAnsi" w:hAnsiTheme="minorHAnsi" w:cstheme="minorHAnsi"/>
          <w:bCs/>
          <w:u w:val="single"/>
        </w:rPr>
        <w:t>Coors Blvd. Corridor (Sequoia Rd., St. Joseph’s Dr., and Western Trail):</w:t>
      </w:r>
    </w:p>
    <w:p w:rsidR="00D07BE0" w:rsidRPr="00D07BE0" w:rsidRDefault="00D07BE0" w:rsidP="00023065">
      <w:pPr>
        <w:pStyle w:val="BodyText"/>
        <w:numPr>
          <w:ilvl w:val="0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As the development progresses, monitor the increasing traffic volumes along the Coors Blvd. corridor (from Sequoia Rd. to Western Trail) and update the signal</w:t>
      </w:r>
      <w:r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timing plan for Coors Blvd. as needed.</w:t>
      </w:r>
    </w:p>
    <w:p w:rsidR="00D07BE0" w:rsidRPr="00D07BE0" w:rsidRDefault="00D07BE0" w:rsidP="007C2E80">
      <w:pPr>
        <w:pStyle w:val="BodyText"/>
        <w:ind w:firstLine="720"/>
        <w:rPr>
          <w:rFonts w:asciiTheme="minorHAnsi" w:hAnsiTheme="minorHAnsi" w:cstheme="minorHAnsi"/>
          <w:bCs/>
          <w:u w:val="single"/>
        </w:rPr>
      </w:pPr>
      <w:r w:rsidRPr="00D07BE0">
        <w:rPr>
          <w:rFonts w:asciiTheme="minorHAnsi" w:hAnsiTheme="minorHAnsi" w:cstheme="minorHAnsi"/>
          <w:u w:val="single"/>
        </w:rPr>
        <w:t xml:space="preserve"> </w:t>
      </w:r>
      <w:r w:rsidRPr="00D07BE0">
        <w:rPr>
          <w:rFonts w:asciiTheme="minorHAnsi" w:hAnsiTheme="minorHAnsi" w:cstheme="minorHAnsi"/>
          <w:bCs/>
          <w:u w:val="single"/>
        </w:rPr>
        <w:t>St. Joseph’s Dr. / Coors Blvd.:</w:t>
      </w:r>
    </w:p>
    <w:p w:rsidR="00D07BE0" w:rsidRPr="00D07BE0" w:rsidRDefault="00D07BE0" w:rsidP="007C2E80">
      <w:pPr>
        <w:pStyle w:val="BodyText"/>
        <w:numPr>
          <w:ilvl w:val="0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Reconstruct the signalized intersection to incorporate:</w:t>
      </w:r>
    </w:p>
    <w:p w:rsidR="00D07BE0" w:rsidRPr="00D07BE0" w:rsidRDefault="00D07BE0" w:rsidP="007C2E80">
      <w:pPr>
        <w:pStyle w:val="BodyText"/>
        <w:numPr>
          <w:ilvl w:val="1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Dual northbound left turn lanes (protected)</w:t>
      </w:r>
    </w:p>
    <w:p w:rsidR="00D07BE0" w:rsidRPr="00D07BE0" w:rsidRDefault="00D07BE0" w:rsidP="007C2E80">
      <w:pPr>
        <w:pStyle w:val="BodyText"/>
        <w:numPr>
          <w:ilvl w:val="1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Dual southbound left turn lanes (protected)</w:t>
      </w:r>
    </w:p>
    <w:p w:rsidR="00D07BE0" w:rsidRPr="00D07BE0" w:rsidRDefault="00D07BE0" w:rsidP="007C2E80">
      <w:pPr>
        <w:pStyle w:val="BodyText"/>
        <w:numPr>
          <w:ilvl w:val="1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Triple eastbound left turn lanes (protected) – 448 feet long plus transition</w:t>
      </w:r>
    </w:p>
    <w:p w:rsidR="00D07BE0" w:rsidRPr="00D07BE0" w:rsidRDefault="00D07BE0" w:rsidP="007C2E80">
      <w:pPr>
        <w:pStyle w:val="BodyText"/>
        <w:numPr>
          <w:ilvl w:val="1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Right turn overlap phasing for eastbound, westbound, and southbound</w:t>
      </w:r>
      <w:r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right turn movements.</w:t>
      </w:r>
    </w:p>
    <w:p w:rsidR="00D07BE0" w:rsidRPr="00D07BE0" w:rsidRDefault="00D07BE0" w:rsidP="007C2E80">
      <w:pPr>
        <w:pStyle w:val="BodyText"/>
        <w:numPr>
          <w:ilvl w:val="1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Lengthen eastbound right turn lane as far as possible.</w:t>
      </w:r>
    </w:p>
    <w:p w:rsidR="00302C8A" w:rsidRDefault="00D07BE0" w:rsidP="007C2E80">
      <w:pPr>
        <w:pStyle w:val="BodyText"/>
        <w:ind w:firstLine="720"/>
        <w:rPr>
          <w:rFonts w:asciiTheme="minorHAnsi" w:hAnsiTheme="minorHAnsi" w:cstheme="minorHAnsi"/>
        </w:rPr>
      </w:pPr>
      <w:r w:rsidRPr="00302C8A">
        <w:rPr>
          <w:rFonts w:asciiTheme="minorHAnsi" w:hAnsiTheme="minorHAnsi" w:cstheme="minorHAnsi"/>
          <w:u w:val="single"/>
        </w:rPr>
        <w:t>Western Trail / Coors Blvd.</w:t>
      </w:r>
      <w:r w:rsidRPr="00D07BE0">
        <w:rPr>
          <w:rFonts w:asciiTheme="minorHAnsi" w:hAnsiTheme="minorHAnsi" w:cstheme="minorHAnsi"/>
        </w:rPr>
        <w:t xml:space="preserve"> </w:t>
      </w:r>
    </w:p>
    <w:p w:rsidR="00D07BE0" w:rsidRPr="00D07BE0" w:rsidRDefault="00D07BE0" w:rsidP="007C2E80">
      <w:pPr>
        <w:pStyle w:val="BodyText"/>
        <w:numPr>
          <w:ilvl w:val="0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Convert EB Thru lane to Thru / RT Lane, add EB RT overlap phase.</w:t>
      </w:r>
    </w:p>
    <w:p w:rsidR="00302C8A" w:rsidRDefault="00D07BE0" w:rsidP="007C2E80">
      <w:pPr>
        <w:pStyle w:val="BodyText"/>
        <w:ind w:firstLine="720"/>
        <w:rPr>
          <w:rFonts w:asciiTheme="minorHAnsi" w:hAnsiTheme="minorHAnsi" w:cstheme="minorHAnsi"/>
          <w:b/>
          <w:bCs/>
        </w:rPr>
      </w:pPr>
      <w:r w:rsidRPr="00302C8A">
        <w:rPr>
          <w:rFonts w:asciiTheme="minorHAnsi" w:hAnsiTheme="minorHAnsi" w:cstheme="minorHAnsi"/>
          <w:bCs/>
          <w:u w:val="single"/>
        </w:rPr>
        <w:t>St. Joseph’s Dr. from Atrisco Dr. to Coors Blvd.</w:t>
      </w:r>
      <w:r w:rsidRPr="00D07BE0">
        <w:rPr>
          <w:rFonts w:asciiTheme="minorHAnsi" w:hAnsiTheme="minorHAnsi" w:cstheme="minorHAnsi"/>
          <w:b/>
          <w:bCs/>
        </w:rPr>
        <w:t xml:space="preserve"> </w:t>
      </w:r>
    </w:p>
    <w:p w:rsidR="00D07BE0" w:rsidRPr="00D07BE0" w:rsidRDefault="00D07BE0" w:rsidP="007C2E80">
      <w:pPr>
        <w:pStyle w:val="BodyText"/>
        <w:numPr>
          <w:ilvl w:val="0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lastRenderedPageBreak/>
        <w:t>Construct a second eastbound thru</w:t>
      </w:r>
      <w:r w:rsidR="00302C8A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lane.</w:t>
      </w:r>
    </w:p>
    <w:p w:rsidR="00302C8A" w:rsidRPr="00973A8D" w:rsidRDefault="00D07BE0" w:rsidP="007C2E80">
      <w:pPr>
        <w:pStyle w:val="BodyText"/>
        <w:ind w:firstLine="720"/>
        <w:rPr>
          <w:rFonts w:asciiTheme="minorHAnsi" w:hAnsiTheme="minorHAnsi" w:cstheme="minorHAnsi"/>
          <w:u w:val="single"/>
        </w:rPr>
      </w:pPr>
      <w:r w:rsidRPr="00973A8D">
        <w:rPr>
          <w:rFonts w:asciiTheme="minorHAnsi" w:hAnsiTheme="minorHAnsi" w:cstheme="minorHAnsi"/>
          <w:u w:val="single"/>
        </w:rPr>
        <w:t xml:space="preserve">St. Joseph’s Dr. / Atrisco Dr. </w:t>
      </w:r>
    </w:p>
    <w:p w:rsidR="00D07BE0" w:rsidRPr="00D07BE0" w:rsidRDefault="00D07BE0" w:rsidP="00C85487">
      <w:pPr>
        <w:pStyle w:val="BodyText"/>
        <w:numPr>
          <w:ilvl w:val="0"/>
          <w:numId w:val="39"/>
        </w:numPr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Convert the existing eastbound right turn lane to a thru /right turn lane.</w:t>
      </w:r>
    </w:p>
    <w:p w:rsidR="00302C8A" w:rsidRDefault="00D07BE0" w:rsidP="00973A8D">
      <w:pPr>
        <w:pStyle w:val="BodyText"/>
        <w:ind w:firstLine="720"/>
        <w:rPr>
          <w:rFonts w:asciiTheme="minorHAnsi" w:hAnsiTheme="minorHAnsi" w:cstheme="minorHAnsi"/>
        </w:rPr>
      </w:pPr>
      <w:r w:rsidRPr="00302C8A">
        <w:rPr>
          <w:rFonts w:asciiTheme="minorHAnsi" w:hAnsiTheme="minorHAnsi" w:cstheme="minorHAnsi"/>
          <w:u w:val="single"/>
        </w:rPr>
        <w:t>St. Joseph’s Dr. / Main Driveway</w:t>
      </w:r>
      <w:r w:rsidRPr="00D07BE0">
        <w:rPr>
          <w:rFonts w:asciiTheme="minorHAnsi" w:hAnsiTheme="minorHAnsi" w:cstheme="minorHAnsi"/>
          <w:b/>
          <w:bCs/>
        </w:rPr>
        <w:t xml:space="preserve"> </w:t>
      </w:r>
    </w:p>
    <w:p w:rsidR="00D07BE0" w:rsidRPr="00302C8A" w:rsidRDefault="00D07BE0" w:rsidP="00C85487">
      <w:pPr>
        <w:pStyle w:val="BodyText"/>
        <w:numPr>
          <w:ilvl w:val="0"/>
          <w:numId w:val="39"/>
        </w:numPr>
        <w:rPr>
          <w:rFonts w:asciiTheme="minorHAnsi" w:hAnsiTheme="minorHAnsi" w:cstheme="minorHAnsi"/>
        </w:rPr>
      </w:pPr>
      <w:r w:rsidRPr="00302C8A">
        <w:rPr>
          <w:rFonts w:asciiTheme="minorHAnsi" w:hAnsiTheme="minorHAnsi" w:cstheme="minorHAnsi"/>
        </w:rPr>
        <w:t>Construct the new Main Driveway on St. Joseph’s</w:t>
      </w:r>
      <w:r w:rsidR="00302C8A" w:rsidRPr="00302C8A">
        <w:rPr>
          <w:rFonts w:asciiTheme="minorHAnsi" w:hAnsiTheme="minorHAnsi" w:cstheme="minorHAnsi"/>
        </w:rPr>
        <w:t xml:space="preserve"> </w:t>
      </w:r>
      <w:r w:rsidRPr="00302C8A">
        <w:rPr>
          <w:rFonts w:asciiTheme="minorHAnsi" w:hAnsiTheme="minorHAnsi" w:cstheme="minorHAnsi"/>
        </w:rPr>
        <w:t>Dr. approximately 630 feet west of Coors Blvd. (centerline to centerline) as a signalized</w:t>
      </w:r>
      <w:r w:rsidR="00302C8A">
        <w:rPr>
          <w:rFonts w:asciiTheme="minorHAnsi" w:hAnsiTheme="minorHAnsi" w:cstheme="minorHAnsi"/>
        </w:rPr>
        <w:t xml:space="preserve"> </w:t>
      </w:r>
      <w:r w:rsidRPr="00302C8A">
        <w:rPr>
          <w:rFonts w:asciiTheme="minorHAnsi" w:hAnsiTheme="minorHAnsi" w:cstheme="minorHAnsi"/>
        </w:rPr>
        <w:t>driveway (when warranted) with the following minimum geometry:</w:t>
      </w:r>
    </w:p>
    <w:p w:rsidR="00D07BE0" w:rsidRPr="00102B32" w:rsidRDefault="00D07BE0" w:rsidP="00C85487">
      <w:pPr>
        <w:pStyle w:val="BodyText"/>
        <w:numPr>
          <w:ilvl w:val="1"/>
          <w:numId w:val="39"/>
        </w:numPr>
        <w:rPr>
          <w:rFonts w:asciiTheme="minorHAnsi" w:hAnsiTheme="minorHAnsi" w:cstheme="minorHAnsi"/>
        </w:rPr>
      </w:pPr>
      <w:r w:rsidRPr="00102B32">
        <w:rPr>
          <w:rFonts w:asciiTheme="minorHAnsi" w:hAnsiTheme="minorHAnsi" w:cstheme="minorHAnsi"/>
          <w:bCs/>
        </w:rPr>
        <w:t xml:space="preserve">Eastbound </w:t>
      </w:r>
      <w:r w:rsidRPr="00102B32">
        <w:rPr>
          <w:rFonts w:asciiTheme="minorHAnsi" w:hAnsiTheme="minorHAnsi" w:cstheme="minorHAnsi"/>
        </w:rPr>
        <w:t>– 1 LT Lane, 2 Thru Lanes, and 1 RT Lane</w:t>
      </w:r>
    </w:p>
    <w:p w:rsidR="00D07BE0" w:rsidRPr="00102B32" w:rsidRDefault="00D07BE0" w:rsidP="00C85487">
      <w:pPr>
        <w:pStyle w:val="BodyText"/>
        <w:numPr>
          <w:ilvl w:val="1"/>
          <w:numId w:val="39"/>
        </w:numPr>
        <w:rPr>
          <w:rFonts w:asciiTheme="minorHAnsi" w:hAnsiTheme="minorHAnsi" w:cstheme="minorHAnsi"/>
          <w:bCs/>
        </w:rPr>
      </w:pPr>
      <w:r w:rsidRPr="00102B32">
        <w:rPr>
          <w:rFonts w:asciiTheme="minorHAnsi" w:hAnsiTheme="minorHAnsi" w:cstheme="minorHAnsi"/>
          <w:bCs/>
        </w:rPr>
        <w:t>Westbound - 1 LT Lane, 2 Thru Lanes, and 1 RT Lane</w:t>
      </w:r>
    </w:p>
    <w:p w:rsidR="00D07BE0" w:rsidRPr="00102B32" w:rsidRDefault="00D07BE0" w:rsidP="00C85487">
      <w:pPr>
        <w:pStyle w:val="BodyText"/>
        <w:numPr>
          <w:ilvl w:val="1"/>
          <w:numId w:val="39"/>
        </w:numPr>
        <w:rPr>
          <w:rFonts w:asciiTheme="minorHAnsi" w:hAnsiTheme="minorHAnsi" w:cstheme="minorHAnsi"/>
          <w:bCs/>
        </w:rPr>
      </w:pPr>
      <w:r w:rsidRPr="00102B32">
        <w:rPr>
          <w:rFonts w:asciiTheme="minorHAnsi" w:hAnsiTheme="minorHAnsi" w:cstheme="minorHAnsi"/>
          <w:bCs/>
        </w:rPr>
        <w:t>Northbound – 1 LT Lane and 1 Thru / Right Turn Lane</w:t>
      </w:r>
      <w:bookmarkStart w:id="1" w:name="_GoBack"/>
      <w:bookmarkEnd w:id="1"/>
    </w:p>
    <w:p w:rsidR="00D07BE0" w:rsidRPr="00102B32" w:rsidRDefault="00D07BE0" w:rsidP="00C85487">
      <w:pPr>
        <w:pStyle w:val="BodyText"/>
        <w:numPr>
          <w:ilvl w:val="1"/>
          <w:numId w:val="39"/>
        </w:numPr>
        <w:rPr>
          <w:rFonts w:asciiTheme="minorHAnsi" w:hAnsiTheme="minorHAnsi" w:cstheme="minorHAnsi"/>
          <w:bCs/>
        </w:rPr>
      </w:pPr>
      <w:r w:rsidRPr="00102B32">
        <w:rPr>
          <w:rFonts w:asciiTheme="minorHAnsi" w:hAnsiTheme="minorHAnsi" w:cstheme="minorHAnsi"/>
          <w:bCs/>
        </w:rPr>
        <w:t>Southbound – 1 LT Lane and 1 Thru / Right Turn Lane</w:t>
      </w:r>
    </w:p>
    <w:p w:rsidR="00D07BE0" w:rsidRPr="00D07BE0" w:rsidRDefault="00302C8A" w:rsidP="00D07BE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e</w:t>
      </w:r>
      <w:r w:rsidR="00D07BE0" w:rsidRPr="00D07BE0">
        <w:rPr>
          <w:rFonts w:asciiTheme="minorHAnsi" w:hAnsiTheme="minorHAnsi" w:cstheme="minorHAnsi"/>
        </w:rPr>
        <w:t>astbound and westbound Left Turn and Right Turn Lanes on St. Joseph’s Dr. at the Main</w:t>
      </w:r>
      <w:r w:rsidR="00C85487">
        <w:rPr>
          <w:rFonts w:asciiTheme="minorHAnsi" w:hAnsiTheme="minorHAnsi" w:cstheme="minorHAnsi"/>
        </w:rPr>
        <w:t xml:space="preserve"> </w:t>
      </w:r>
      <w:r w:rsidR="00D07BE0" w:rsidRPr="00D07BE0">
        <w:rPr>
          <w:rFonts w:asciiTheme="minorHAnsi" w:hAnsiTheme="minorHAnsi" w:cstheme="minorHAnsi"/>
        </w:rPr>
        <w:t xml:space="preserve">Driveway should be designed and constructed to a length of 240 feet </w:t>
      </w:r>
      <w:r w:rsidR="009030A3">
        <w:rPr>
          <w:rFonts w:asciiTheme="minorHAnsi" w:hAnsiTheme="minorHAnsi" w:cstheme="minorHAnsi"/>
        </w:rPr>
        <w:t>including</w:t>
      </w:r>
      <w:r w:rsidR="00D07BE0" w:rsidRPr="00D07BE0">
        <w:rPr>
          <w:rFonts w:asciiTheme="minorHAnsi" w:hAnsiTheme="minorHAnsi" w:cstheme="minorHAnsi"/>
        </w:rPr>
        <w:t xml:space="preserve"> transition. Northbound</w:t>
      </w:r>
      <w:r w:rsidR="00C85487">
        <w:rPr>
          <w:rFonts w:asciiTheme="minorHAnsi" w:hAnsiTheme="minorHAnsi" w:cstheme="minorHAnsi"/>
        </w:rPr>
        <w:t xml:space="preserve"> </w:t>
      </w:r>
      <w:r w:rsidR="00D07BE0" w:rsidRPr="00D07BE0">
        <w:rPr>
          <w:rFonts w:asciiTheme="minorHAnsi" w:hAnsiTheme="minorHAnsi" w:cstheme="minorHAnsi"/>
        </w:rPr>
        <w:t>and southbound left turn lanes in driveway should be designed and constructed to a length of 150</w:t>
      </w:r>
      <w:r w:rsidR="00C85487">
        <w:rPr>
          <w:rFonts w:asciiTheme="minorHAnsi" w:hAnsiTheme="minorHAnsi" w:cstheme="minorHAnsi"/>
        </w:rPr>
        <w:t xml:space="preserve"> </w:t>
      </w:r>
      <w:r w:rsidR="00D07BE0" w:rsidRPr="00D07BE0">
        <w:rPr>
          <w:rFonts w:asciiTheme="minorHAnsi" w:hAnsiTheme="minorHAnsi" w:cstheme="minorHAnsi"/>
        </w:rPr>
        <w:t>feet plus transition (minimum).</w:t>
      </w:r>
    </w:p>
    <w:p w:rsidR="00D07BE0" w:rsidRPr="00E05A0F" w:rsidRDefault="002D2952" w:rsidP="00D07BE0">
      <w:pPr>
        <w:pStyle w:val="BodyText"/>
        <w:rPr>
          <w:rFonts w:asciiTheme="minorHAnsi" w:hAnsiTheme="minorHAnsi" w:cstheme="minorHAnsi"/>
          <w:bCs/>
          <w:u w:val="single"/>
        </w:rPr>
      </w:pPr>
      <w:r w:rsidRPr="00E05A0F">
        <w:rPr>
          <w:rFonts w:asciiTheme="minorHAnsi" w:hAnsiTheme="minorHAnsi" w:cstheme="minorHAnsi"/>
          <w:bCs/>
          <w:u w:val="single"/>
        </w:rPr>
        <w:t xml:space="preserve">Site </w:t>
      </w:r>
      <w:r w:rsidR="00D07BE0" w:rsidRPr="00E05A0F">
        <w:rPr>
          <w:rFonts w:asciiTheme="minorHAnsi" w:hAnsiTheme="minorHAnsi" w:cstheme="minorHAnsi"/>
          <w:bCs/>
          <w:u w:val="single"/>
        </w:rPr>
        <w:t>Access:</w:t>
      </w:r>
    </w:p>
    <w:p w:rsidR="00D07BE0" w:rsidRPr="00D07BE0" w:rsidRDefault="00D07BE0" w:rsidP="00E05A0F">
      <w:pPr>
        <w:pStyle w:val="BodyText"/>
        <w:rPr>
          <w:rFonts w:asciiTheme="minorHAnsi" w:hAnsiTheme="minorHAnsi" w:cstheme="minorHAnsi"/>
        </w:rPr>
      </w:pPr>
      <w:r w:rsidRPr="00A012F2">
        <w:rPr>
          <w:rFonts w:asciiTheme="minorHAnsi" w:hAnsiTheme="minorHAnsi" w:cstheme="minorHAnsi"/>
          <w:bCs/>
        </w:rPr>
        <w:t>Coors Pavilion</w:t>
      </w:r>
      <w:r w:rsidRPr="00D07BE0">
        <w:rPr>
          <w:rFonts w:asciiTheme="minorHAnsi" w:hAnsiTheme="minorHAnsi" w:cstheme="minorHAnsi"/>
          <w:b/>
          <w:bCs/>
        </w:rPr>
        <w:t xml:space="preserve"> </w:t>
      </w:r>
      <w:r w:rsidRPr="00D07BE0">
        <w:rPr>
          <w:rFonts w:asciiTheme="minorHAnsi" w:hAnsiTheme="minorHAnsi" w:cstheme="minorHAnsi"/>
        </w:rPr>
        <w:t>should be accessed in the same manner as it is currently</w:t>
      </w:r>
      <w:r w:rsidR="00A012F2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accessed. That is, via one Main Access (full access) driveway on St. Joseph’s Dr.</w:t>
      </w:r>
      <w:r w:rsidR="00A012F2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approximately 630 feet west of Coors Blvd. (centerline to centerline) and one</w:t>
      </w:r>
      <w:r w:rsidR="00A012F2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existing right-in, right-out driveway on the west side of Coors Blvd. approximately</w:t>
      </w:r>
      <w:r w:rsidR="00A012F2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530 feet north of St. Joseph’s Dr. (centerline to centerline).</w:t>
      </w:r>
    </w:p>
    <w:p w:rsidR="00D07BE0" w:rsidRPr="00A012F2" w:rsidRDefault="00D07BE0" w:rsidP="00E05A0F">
      <w:pPr>
        <w:pStyle w:val="BodyText"/>
        <w:rPr>
          <w:rFonts w:asciiTheme="minorHAnsi" w:hAnsiTheme="minorHAnsi" w:cstheme="minorHAnsi"/>
        </w:rPr>
      </w:pPr>
      <w:r w:rsidRPr="00A012F2">
        <w:rPr>
          <w:rFonts w:asciiTheme="minorHAnsi" w:hAnsiTheme="minorHAnsi" w:cstheme="minorHAnsi"/>
          <w:bCs/>
        </w:rPr>
        <w:t>Oxbow</w:t>
      </w:r>
      <w:r w:rsidRPr="00A012F2">
        <w:rPr>
          <w:rFonts w:asciiTheme="minorHAnsi" w:hAnsiTheme="minorHAnsi" w:cstheme="minorHAnsi"/>
          <w:b/>
          <w:bCs/>
        </w:rPr>
        <w:t xml:space="preserve"> </w:t>
      </w:r>
      <w:r w:rsidRPr="00A012F2">
        <w:rPr>
          <w:rFonts w:asciiTheme="minorHAnsi" w:hAnsiTheme="minorHAnsi" w:cstheme="minorHAnsi"/>
        </w:rPr>
        <w:t>should be accessed via four new driveways as shown on the site plan for</w:t>
      </w:r>
      <w:r w:rsidR="00A012F2">
        <w:rPr>
          <w:rFonts w:asciiTheme="minorHAnsi" w:hAnsiTheme="minorHAnsi" w:cstheme="minorHAnsi"/>
        </w:rPr>
        <w:t xml:space="preserve"> </w:t>
      </w:r>
      <w:r w:rsidRPr="00A012F2">
        <w:rPr>
          <w:rFonts w:asciiTheme="minorHAnsi" w:hAnsiTheme="minorHAnsi" w:cstheme="minorHAnsi"/>
        </w:rPr>
        <w:t>the project (Appendix Page A-4). The Main Access should align with the Main</w:t>
      </w:r>
    </w:p>
    <w:p w:rsidR="00D07BE0" w:rsidRPr="00D07BE0" w:rsidRDefault="00D07BE0" w:rsidP="00D07BE0">
      <w:pPr>
        <w:pStyle w:val="BodyText"/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Access for Coors Pavilion and should eventually be signalized (when warranted).</w:t>
      </w:r>
    </w:p>
    <w:p w:rsidR="00D07BE0" w:rsidRPr="00E05A0F" w:rsidRDefault="00D07BE0" w:rsidP="00E05A0F">
      <w:pPr>
        <w:pStyle w:val="BodyText"/>
        <w:numPr>
          <w:ilvl w:val="0"/>
          <w:numId w:val="42"/>
        </w:numPr>
        <w:rPr>
          <w:rFonts w:asciiTheme="minorHAnsi" w:hAnsiTheme="minorHAnsi" w:cstheme="minorHAnsi"/>
        </w:rPr>
      </w:pPr>
      <w:r w:rsidRPr="00E05A0F">
        <w:rPr>
          <w:rFonts w:asciiTheme="minorHAnsi" w:hAnsiTheme="minorHAnsi" w:cstheme="minorHAnsi"/>
        </w:rPr>
        <w:t>Driveway “A”</w:t>
      </w:r>
      <w:r w:rsidR="00E05A0F">
        <w:rPr>
          <w:rFonts w:asciiTheme="minorHAnsi" w:hAnsiTheme="minorHAnsi" w:cstheme="minorHAnsi"/>
        </w:rPr>
        <w:t xml:space="preserve">/Coors Blvd. </w:t>
      </w:r>
      <w:r w:rsidRPr="00E05A0F">
        <w:rPr>
          <w:rFonts w:asciiTheme="minorHAnsi" w:hAnsiTheme="minorHAnsi" w:cstheme="minorHAnsi"/>
        </w:rPr>
        <w:t xml:space="preserve"> should be a new right-in, right-out only driveway located along the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west side of Coors Blvd. approximately 800 feet (centerline to centerline) south of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St. Joseph’s Dr. Driveway “C” is a new full access driveway along the south side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of St. Josephs Dr. located approximately 465 feet east of Atrisco Dr. (centerline to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centerline) and aligned with the existing driveway to St. Josephs on the Rio Grande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Catholic Church. Driveway “D” is a new full access driveway on the east side of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Atrisco Dr. located approximately 770 feet south of St. Josephs Dr. (centerline to</w:t>
      </w:r>
      <w:r w:rsid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centerline).</w:t>
      </w:r>
      <w:r w:rsidR="00E05A0F">
        <w:rPr>
          <w:rFonts w:asciiTheme="minorHAnsi" w:hAnsiTheme="minorHAnsi" w:cstheme="minorHAnsi"/>
        </w:rPr>
        <w:t xml:space="preserve">  A</w:t>
      </w:r>
      <w:r w:rsidRPr="00E05A0F">
        <w:rPr>
          <w:rFonts w:asciiTheme="minorHAnsi" w:hAnsiTheme="minorHAnsi" w:cstheme="minorHAnsi"/>
        </w:rPr>
        <w:t xml:space="preserve"> southbound right turn deceleration lane is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warranted (currently already exists).</w:t>
      </w:r>
    </w:p>
    <w:p w:rsidR="00D07BE0" w:rsidRPr="00E05A0F" w:rsidRDefault="00D07BE0" w:rsidP="00B35B7C">
      <w:pPr>
        <w:pStyle w:val="BodyText"/>
        <w:numPr>
          <w:ilvl w:val="0"/>
          <w:numId w:val="42"/>
        </w:numPr>
        <w:rPr>
          <w:rFonts w:asciiTheme="minorHAnsi" w:hAnsiTheme="minorHAnsi" w:cstheme="minorHAnsi"/>
        </w:rPr>
      </w:pPr>
      <w:r w:rsidRPr="00E05A0F">
        <w:rPr>
          <w:rFonts w:asciiTheme="minorHAnsi" w:hAnsiTheme="minorHAnsi" w:cstheme="minorHAnsi"/>
          <w:bCs/>
        </w:rPr>
        <w:t>Driveway “B” / Coors Blvd.</w:t>
      </w:r>
      <w:r w:rsidRPr="00E05A0F">
        <w:rPr>
          <w:rFonts w:asciiTheme="minorHAnsi" w:hAnsiTheme="minorHAnsi" w:cstheme="minorHAnsi"/>
          <w:b/>
          <w:bCs/>
        </w:rPr>
        <w:t xml:space="preserve"> </w:t>
      </w:r>
      <w:r w:rsidRPr="00E05A0F">
        <w:rPr>
          <w:rFonts w:asciiTheme="minorHAnsi" w:hAnsiTheme="minorHAnsi" w:cstheme="minorHAnsi"/>
        </w:rPr>
        <w:t>– a southbound right turn deceleration lane is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warrants on Coors Blvd. at Driveway “B”. The new southbound right turn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deceleration lane should be designed and constructed to a length of 370 feet long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(including a 125 feet long transition. Driveway “B” should be designed and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constructed with one entering lane and one exiting lane and should be restricted</w:t>
      </w:r>
      <w:r w:rsid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to a right-in, right-out driveway.</w:t>
      </w:r>
    </w:p>
    <w:p w:rsidR="00D07BE0" w:rsidRPr="00E05A0F" w:rsidRDefault="00D07BE0" w:rsidP="00E05A0F">
      <w:pPr>
        <w:pStyle w:val="BodyText"/>
        <w:numPr>
          <w:ilvl w:val="0"/>
          <w:numId w:val="42"/>
        </w:numPr>
        <w:rPr>
          <w:rFonts w:asciiTheme="minorHAnsi" w:hAnsiTheme="minorHAnsi" w:cstheme="minorHAnsi"/>
        </w:rPr>
      </w:pPr>
      <w:r w:rsidRPr="00E05A0F">
        <w:rPr>
          <w:rFonts w:asciiTheme="minorHAnsi" w:hAnsiTheme="minorHAnsi" w:cstheme="minorHAnsi"/>
          <w:bCs/>
        </w:rPr>
        <w:lastRenderedPageBreak/>
        <w:t>St. Josephs Dr. / Driveway “C” – a new left turn lane on St. Josephs Dr. at</w:t>
      </w:r>
      <w:r w:rsidR="00E05A0F" w:rsidRPr="00E05A0F">
        <w:rPr>
          <w:rFonts w:asciiTheme="minorHAnsi" w:hAnsiTheme="minorHAnsi" w:cstheme="minorHAnsi"/>
          <w:bCs/>
        </w:rPr>
        <w:t xml:space="preserve"> </w:t>
      </w:r>
      <w:r w:rsidRPr="00E05A0F">
        <w:rPr>
          <w:rFonts w:asciiTheme="minorHAnsi" w:hAnsiTheme="minorHAnsi" w:cstheme="minorHAnsi"/>
          <w:bCs/>
        </w:rPr>
        <w:t>Driveway “C” is</w:t>
      </w:r>
      <w:r w:rsidRPr="00E05A0F">
        <w:rPr>
          <w:rFonts w:asciiTheme="minorHAnsi" w:hAnsiTheme="minorHAnsi" w:cstheme="minorHAnsi"/>
        </w:rPr>
        <w:t xml:space="preserve"> warranted. The new westbound left turn lane should be designed</w:t>
      </w:r>
      <w:r w:rsid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and constructed to a length of 125 feet plus transition (150’-150’ reverse curve).</w:t>
      </w:r>
    </w:p>
    <w:p w:rsidR="00D07BE0" w:rsidRPr="00D07BE0" w:rsidRDefault="00D07BE0" w:rsidP="00E05A0F">
      <w:pPr>
        <w:pStyle w:val="BodyText"/>
        <w:ind w:left="720"/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Driveway “C” should be designed and constructed with one entering lane and two</w:t>
      </w:r>
      <w:r w:rsidR="00E05A0F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exiting lanes (one left turn lane and one thru / right turn lane). Driveway “C” should</w:t>
      </w:r>
      <w:r w:rsidR="00E05A0F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be aligned with the existing St. Josephs of the Rio Grande Catholic Church</w:t>
      </w:r>
      <w:r w:rsidR="00E05A0F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driveway.</w:t>
      </w:r>
    </w:p>
    <w:p w:rsidR="00D07BE0" w:rsidRPr="00E05A0F" w:rsidRDefault="00D07BE0" w:rsidP="00E02F76">
      <w:pPr>
        <w:pStyle w:val="BodyText"/>
        <w:numPr>
          <w:ilvl w:val="0"/>
          <w:numId w:val="42"/>
        </w:numPr>
        <w:rPr>
          <w:rFonts w:asciiTheme="minorHAnsi" w:hAnsiTheme="minorHAnsi" w:cstheme="minorHAnsi"/>
        </w:rPr>
      </w:pPr>
      <w:r w:rsidRPr="00E05A0F">
        <w:rPr>
          <w:rFonts w:asciiTheme="minorHAnsi" w:hAnsiTheme="minorHAnsi" w:cstheme="minorHAnsi"/>
          <w:bCs/>
        </w:rPr>
        <w:t>Driveway “D</w:t>
      </w:r>
      <w:r w:rsidRPr="00E05A0F">
        <w:rPr>
          <w:rFonts w:asciiTheme="minorHAnsi" w:hAnsiTheme="minorHAnsi" w:cstheme="minorHAnsi"/>
        </w:rPr>
        <w:t xml:space="preserve">” </w:t>
      </w:r>
      <w:r w:rsidRPr="00E05A0F">
        <w:rPr>
          <w:rFonts w:asciiTheme="minorHAnsi" w:hAnsiTheme="minorHAnsi" w:cstheme="minorHAnsi"/>
          <w:bCs/>
        </w:rPr>
        <w:t>/ Atrisco Dr</w:t>
      </w:r>
      <w:r w:rsidRPr="00E05A0F">
        <w:rPr>
          <w:rFonts w:asciiTheme="minorHAnsi" w:hAnsiTheme="minorHAnsi" w:cstheme="minorHAnsi"/>
        </w:rPr>
        <w:t>. – a new left turn lane on St. Josephs Dr. at Driveway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“C” is warranted. The new westbound left turn lane should be designed and</w:t>
      </w:r>
      <w:r w:rsidR="00E05A0F" w:rsidRPr="00E05A0F">
        <w:rPr>
          <w:rFonts w:asciiTheme="minorHAnsi" w:hAnsiTheme="minorHAnsi" w:cstheme="minorHAnsi"/>
        </w:rPr>
        <w:t xml:space="preserve"> </w:t>
      </w:r>
      <w:r w:rsidRPr="00E05A0F">
        <w:rPr>
          <w:rFonts w:asciiTheme="minorHAnsi" w:hAnsiTheme="minorHAnsi" w:cstheme="minorHAnsi"/>
        </w:rPr>
        <w:t>constructed to a length of 125 feet plus transition (150’-150’ reverse curve).</w:t>
      </w:r>
    </w:p>
    <w:p w:rsidR="00D07BE0" w:rsidRPr="00D07BE0" w:rsidRDefault="00D07BE0" w:rsidP="00D07BE0">
      <w:pPr>
        <w:pStyle w:val="BodyText"/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All design and construction of roadway infrastructure and site plan elements shall maintain</w:t>
      </w:r>
      <w:r w:rsidR="007C2E80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adequate sight distances at the access points for the project.</w:t>
      </w:r>
    </w:p>
    <w:p w:rsidR="00D07BE0" w:rsidRPr="00D07BE0" w:rsidRDefault="00D07BE0" w:rsidP="00D07BE0">
      <w:pPr>
        <w:pStyle w:val="BodyText"/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>Sight design shall incorporate truck turning movement templates to demonstrate</w:t>
      </w:r>
      <w:r w:rsidR="007C2E80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reasonable access of delivery vehicles (and other design vehicles) into and out of the</w:t>
      </w:r>
      <w:r w:rsidR="007C2E80">
        <w:rPr>
          <w:rFonts w:asciiTheme="minorHAnsi" w:hAnsiTheme="minorHAnsi" w:cstheme="minorHAnsi"/>
        </w:rPr>
        <w:t xml:space="preserve"> </w:t>
      </w:r>
      <w:r w:rsidRPr="00D07BE0">
        <w:rPr>
          <w:rFonts w:asciiTheme="minorHAnsi" w:hAnsiTheme="minorHAnsi" w:cstheme="minorHAnsi"/>
        </w:rPr>
        <w:t>project.</w:t>
      </w:r>
    </w:p>
    <w:p w:rsidR="00D07BE0" w:rsidRPr="00911C68" w:rsidRDefault="00D07BE0" w:rsidP="005B0238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911C68">
        <w:rPr>
          <w:rFonts w:asciiTheme="minorHAnsi" w:hAnsiTheme="minorHAnsi" w:cstheme="minorHAnsi"/>
        </w:rPr>
        <w:t>Horizon Year Analysis (2036):</w:t>
      </w:r>
    </w:p>
    <w:p w:rsidR="00D07BE0" w:rsidRPr="00D07BE0" w:rsidRDefault="00D07BE0" w:rsidP="009B3897">
      <w:pPr>
        <w:pStyle w:val="BodyText"/>
        <w:rPr>
          <w:rFonts w:asciiTheme="minorHAnsi" w:hAnsiTheme="minorHAnsi" w:cstheme="minorHAnsi"/>
        </w:rPr>
      </w:pPr>
      <w:r w:rsidRPr="00D07BE0">
        <w:rPr>
          <w:rFonts w:asciiTheme="minorHAnsi" w:hAnsiTheme="minorHAnsi" w:cstheme="minorHAnsi"/>
        </w:rPr>
        <w:t xml:space="preserve"> </w:t>
      </w:r>
      <w:r w:rsidR="005B0238">
        <w:rPr>
          <w:rFonts w:asciiTheme="minorHAnsi" w:hAnsiTheme="minorHAnsi" w:cstheme="minorHAnsi"/>
        </w:rPr>
        <w:tab/>
      </w:r>
      <w:r w:rsidRPr="00D07BE0">
        <w:rPr>
          <w:rFonts w:asciiTheme="minorHAnsi" w:hAnsiTheme="minorHAnsi" w:cstheme="minorHAnsi"/>
        </w:rPr>
        <w:t>Same as recommendations for the Implementation Year.</w:t>
      </w:r>
    </w:p>
    <w:p w:rsidR="009B3897" w:rsidRPr="009B3897" w:rsidRDefault="00D07BE0" w:rsidP="009B3897">
      <w:pPr>
        <w:pStyle w:val="BodyText"/>
        <w:ind w:firstLine="720"/>
        <w:rPr>
          <w:rFonts w:asciiTheme="minorHAnsi" w:hAnsiTheme="minorHAnsi" w:cstheme="minorHAnsi"/>
          <w:u w:val="single"/>
        </w:rPr>
      </w:pPr>
      <w:r w:rsidRPr="009B3897">
        <w:rPr>
          <w:rFonts w:asciiTheme="minorHAnsi" w:hAnsiTheme="minorHAnsi" w:cstheme="minorHAnsi"/>
          <w:u w:val="single"/>
        </w:rPr>
        <w:t>Western Trail / Coors Blvd.</w:t>
      </w:r>
    </w:p>
    <w:p w:rsidR="00D07BE0" w:rsidRDefault="00D07BE0" w:rsidP="00F50DE0">
      <w:pPr>
        <w:pStyle w:val="BodyText"/>
        <w:numPr>
          <w:ilvl w:val="1"/>
          <w:numId w:val="42"/>
        </w:numPr>
        <w:rPr>
          <w:rFonts w:asciiTheme="minorHAnsi" w:hAnsiTheme="minorHAnsi" w:cstheme="minorHAnsi"/>
        </w:rPr>
      </w:pPr>
      <w:r w:rsidRPr="009B3897">
        <w:rPr>
          <w:rFonts w:asciiTheme="minorHAnsi" w:hAnsiTheme="minorHAnsi" w:cstheme="minorHAnsi"/>
        </w:rPr>
        <w:t>Re-stripe the west leg of Western Trail to create an exclusive</w:t>
      </w:r>
      <w:r w:rsidR="009B3897" w:rsidRPr="009B3897">
        <w:rPr>
          <w:rFonts w:asciiTheme="minorHAnsi" w:hAnsiTheme="minorHAnsi" w:cstheme="minorHAnsi"/>
        </w:rPr>
        <w:t xml:space="preserve"> </w:t>
      </w:r>
      <w:r w:rsidRPr="009B3897">
        <w:rPr>
          <w:rFonts w:asciiTheme="minorHAnsi" w:hAnsiTheme="minorHAnsi" w:cstheme="minorHAnsi"/>
        </w:rPr>
        <w:t>eastbound right turn lane plus an eastbound thru / right turn lane. Install a right turn</w:t>
      </w:r>
      <w:r w:rsidR="009B3897" w:rsidRPr="009B3897">
        <w:rPr>
          <w:rFonts w:asciiTheme="minorHAnsi" w:hAnsiTheme="minorHAnsi" w:cstheme="minorHAnsi"/>
        </w:rPr>
        <w:t xml:space="preserve"> </w:t>
      </w:r>
      <w:r w:rsidRPr="009B3897">
        <w:rPr>
          <w:rFonts w:asciiTheme="minorHAnsi" w:hAnsiTheme="minorHAnsi" w:cstheme="minorHAnsi"/>
        </w:rPr>
        <w:t>overlap phase on the existing traffic signal for the eastbound to southbound right turn</w:t>
      </w:r>
      <w:r w:rsidR="009B3897">
        <w:rPr>
          <w:rFonts w:asciiTheme="minorHAnsi" w:hAnsiTheme="minorHAnsi" w:cstheme="minorHAnsi"/>
        </w:rPr>
        <w:t xml:space="preserve"> </w:t>
      </w:r>
      <w:r w:rsidRPr="009B3897">
        <w:rPr>
          <w:rFonts w:asciiTheme="minorHAnsi" w:hAnsiTheme="minorHAnsi" w:cstheme="minorHAnsi"/>
        </w:rPr>
        <w:t>movement.</w:t>
      </w:r>
    </w:p>
    <w:p w:rsidR="00B54244" w:rsidRDefault="00B54244" w:rsidP="00B5424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infrastructure improvements shall include all necessary </w:t>
      </w:r>
      <w:r w:rsidR="00411FE4">
        <w:rPr>
          <w:rFonts w:asciiTheme="minorHAnsi" w:hAnsiTheme="minorHAnsi" w:cstheme="minorHAnsi"/>
        </w:rPr>
        <w:t xml:space="preserve">sidewalks, traffic </w:t>
      </w:r>
      <w:r>
        <w:rPr>
          <w:rFonts w:asciiTheme="minorHAnsi" w:hAnsiTheme="minorHAnsi" w:cstheme="minorHAnsi"/>
        </w:rPr>
        <w:t>signs, pavement markings</w:t>
      </w:r>
      <w:r w:rsidR="002D6DE5">
        <w:rPr>
          <w:rFonts w:asciiTheme="minorHAnsi" w:hAnsiTheme="minorHAnsi" w:cstheme="minorHAnsi"/>
        </w:rPr>
        <w:t xml:space="preserve">, traffic signals and street lighting with associated wiring and controls to comply with the City DPM and NMDOT design requirements. </w:t>
      </w:r>
      <w:r>
        <w:rPr>
          <w:rFonts w:asciiTheme="minorHAnsi" w:hAnsiTheme="minorHAnsi" w:cstheme="minorHAnsi"/>
        </w:rPr>
        <w:t xml:space="preserve"> </w:t>
      </w:r>
    </w:p>
    <w:p w:rsidR="00366DFF" w:rsidRPr="00F258AE" w:rsidRDefault="00366DFF" w:rsidP="00F258A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F258AE">
        <w:rPr>
          <w:rFonts w:asciiTheme="minorHAnsi" w:hAnsiTheme="minorHAnsi" w:cstheme="minorHAnsi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F769EF" w:rsidRPr="00F828F7" w:rsidRDefault="00F769EF" w:rsidP="00F769EF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If you have any questions, please feel free to contact me at (505) 924-3</w:t>
      </w:r>
      <w:r w:rsidR="00AD4C50" w:rsidRPr="00F828F7">
        <w:rPr>
          <w:rFonts w:asciiTheme="minorHAnsi" w:hAnsiTheme="minorHAnsi" w:cstheme="minorHAnsi"/>
        </w:rPr>
        <w:t>362</w:t>
      </w:r>
      <w:r w:rsidRPr="00F828F7">
        <w:rPr>
          <w:rFonts w:asciiTheme="minorHAnsi" w:hAnsiTheme="minorHAnsi" w:cstheme="minorHAnsi"/>
        </w:rPr>
        <w:t>.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Sincerely,</w:t>
      </w:r>
    </w:p>
    <w:p w:rsidR="00F769EF" w:rsidRPr="00F828F7" w:rsidRDefault="00F769EF" w:rsidP="00F769EF">
      <w:pPr>
        <w:rPr>
          <w:rFonts w:asciiTheme="minorHAnsi" w:hAnsiTheme="minorHAnsi" w:cstheme="minorHAnsi"/>
        </w:rPr>
      </w:pPr>
    </w:p>
    <w:p w:rsidR="00F769EF" w:rsidRPr="00F828F7" w:rsidRDefault="003B1640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</w:p>
    <w:p w:rsidR="00F769EF" w:rsidRPr="00F828F7" w:rsidRDefault="003B1640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Matt Grush</w:t>
      </w:r>
      <w:r w:rsidR="00F769EF" w:rsidRPr="00F828F7">
        <w:rPr>
          <w:rFonts w:asciiTheme="minorHAnsi" w:hAnsiTheme="minorHAnsi" w:cstheme="minorHAnsi"/>
        </w:rPr>
        <w:t>, P.E.</w:t>
      </w:r>
    </w:p>
    <w:p w:rsidR="00F769EF" w:rsidRPr="00F828F7" w:rsidRDefault="00F769EF" w:rsidP="00F769EF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Traffic Engineer, Planning Dept.</w:t>
      </w:r>
    </w:p>
    <w:p w:rsidR="00771B37" w:rsidRDefault="00F769EF" w:rsidP="00771B37">
      <w:pPr>
        <w:tabs>
          <w:tab w:val="left" w:pos="540"/>
        </w:tabs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Development Review Services</w:t>
      </w:r>
    </w:p>
    <w:p w:rsidR="00771B37" w:rsidRPr="00F828F7" w:rsidRDefault="00771B37" w:rsidP="00771B37">
      <w:pPr>
        <w:tabs>
          <w:tab w:val="left" w:pos="540"/>
        </w:tabs>
        <w:rPr>
          <w:rFonts w:asciiTheme="minorHAnsi" w:hAnsiTheme="minorHAnsi" w:cstheme="minorHAnsi"/>
        </w:rPr>
      </w:pPr>
    </w:p>
    <w:p w:rsidR="00F769EF" w:rsidRPr="00F828F7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via: email</w:t>
      </w:r>
    </w:p>
    <w:p w:rsidR="001E66BF" w:rsidRDefault="00F769EF" w:rsidP="00F769EF">
      <w:pPr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C:</w:t>
      </w:r>
      <w:r w:rsidRPr="00F828F7">
        <w:rPr>
          <w:rFonts w:asciiTheme="minorHAnsi" w:hAnsiTheme="minorHAnsi" w:cstheme="minorHAnsi"/>
        </w:rPr>
        <w:tab/>
        <w:t>Applicant, File</w:t>
      </w:r>
    </w:p>
    <w:p w:rsidR="00042E19" w:rsidRDefault="00042E19" w:rsidP="00F769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Margaret Haynes, NMDOT D3 Traffic</w:t>
      </w:r>
    </w:p>
    <w:p w:rsidR="004900A4" w:rsidRPr="00F828F7" w:rsidRDefault="004900A4" w:rsidP="00F769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Ernest Armijo, CABQ Planning Transportation</w:t>
      </w:r>
    </w:p>
    <w:sectPr w:rsidR="004900A4" w:rsidRPr="00F828F7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C9" w:rsidRDefault="008A47C9" w:rsidP="00D45A14">
      <w:r>
        <w:separator/>
      </w:r>
    </w:p>
  </w:endnote>
  <w:endnote w:type="continuationSeparator" w:id="0">
    <w:p w:rsidR="008A47C9" w:rsidRDefault="008A47C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AA465A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A465A">
          <w:rPr>
            <w:rFonts w:ascii="Arial" w:hAnsi="Arial" w:cs="Arial"/>
            <w:sz w:val="16"/>
            <w:szCs w:val="16"/>
          </w:rPr>
          <w:t>Oxbow Development / Coors Pavilion Traffic Impact Study</w:t>
        </w:r>
        <w:r>
          <w:rPr>
            <w:rFonts w:ascii="Arial" w:hAnsi="Arial" w:cs="Arial"/>
            <w:sz w:val="16"/>
            <w:szCs w:val="16"/>
          </w:rPr>
          <w:t xml:space="preserve">, </w:t>
        </w:r>
        <w:r w:rsidR="000104AB">
          <w:rPr>
            <w:rFonts w:ascii="Arial" w:hAnsi="Arial" w:cs="Arial"/>
            <w:sz w:val="16"/>
            <w:szCs w:val="16"/>
          </w:rPr>
          <w:t>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14032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C9" w:rsidRDefault="008A47C9" w:rsidP="00D45A14">
      <w:r>
        <w:separator/>
      </w:r>
    </w:p>
  </w:footnote>
  <w:footnote w:type="continuationSeparator" w:id="0">
    <w:p w:rsidR="008A47C9" w:rsidRDefault="008A47C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771B37" w:rsidRDefault="002C00A7" w:rsidP="00771B37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BA3B94" w:rsidRPr="00EA626D" w:rsidRDefault="00BA3B94" w:rsidP="00771B37">
    <w:pPr>
      <w:ind w:left="-720"/>
      <w:rPr>
        <w:rFonts w:ascii="Times New Roman" w:hAnsi="Times New Roman"/>
        <w:i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956"/>
    <w:multiLevelType w:val="hybridMultilevel"/>
    <w:tmpl w:val="147C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B3153"/>
    <w:multiLevelType w:val="hybridMultilevel"/>
    <w:tmpl w:val="505E7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0426D"/>
    <w:multiLevelType w:val="hybridMultilevel"/>
    <w:tmpl w:val="9482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7C32"/>
    <w:multiLevelType w:val="hybridMultilevel"/>
    <w:tmpl w:val="D9B8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05BC9"/>
    <w:multiLevelType w:val="hybridMultilevel"/>
    <w:tmpl w:val="E4D8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1C871C1B"/>
    <w:multiLevelType w:val="hybridMultilevel"/>
    <w:tmpl w:val="F18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5160"/>
    <w:multiLevelType w:val="hybridMultilevel"/>
    <w:tmpl w:val="6FBE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80196"/>
    <w:multiLevelType w:val="hybridMultilevel"/>
    <w:tmpl w:val="F39E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224E5C"/>
    <w:multiLevelType w:val="hybridMultilevel"/>
    <w:tmpl w:val="D2A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8440B"/>
    <w:multiLevelType w:val="hybridMultilevel"/>
    <w:tmpl w:val="566A7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B413C"/>
    <w:multiLevelType w:val="hybridMultilevel"/>
    <w:tmpl w:val="9F9CAA02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 w15:restartNumberingAfterBreak="0">
    <w:nsid w:val="60667822"/>
    <w:multiLevelType w:val="hybridMultilevel"/>
    <w:tmpl w:val="FAB0B5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E2902"/>
    <w:multiLevelType w:val="hybridMultilevel"/>
    <w:tmpl w:val="EE7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87685"/>
    <w:multiLevelType w:val="hybridMultilevel"/>
    <w:tmpl w:val="1FA8C2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4"/>
  </w:num>
  <w:num w:numId="5">
    <w:abstractNumId w:val="0"/>
  </w:num>
  <w:num w:numId="6">
    <w:abstractNumId w:val="41"/>
  </w:num>
  <w:num w:numId="7">
    <w:abstractNumId w:val="5"/>
  </w:num>
  <w:num w:numId="8">
    <w:abstractNumId w:val="21"/>
  </w:num>
  <w:num w:numId="9">
    <w:abstractNumId w:val="20"/>
  </w:num>
  <w:num w:numId="10">
    <w:abstractNumId w:val="13"/>
  </w:num>
  <w:num w:numId="11">
    <w:abstractNumId w:val="12"/>
  </w:num>
  <w:num w:numId="12">
    <w:abstractNumId w:val="22"/>
  </w:num>
  <w:num w:numId="13">
    <w:abstractNumId w:val="37"/>
  </w:num>
  <w:num w:numId="14">
    <w:abstractNumId w:val="40"/>
  </w:num>
  <w:num w:numId="15">
    <w:abstractNumId w:val="39"/>
  </w:num>
  <w:num w:numId="16">
    <w:abstractNumId w:val="19"/>
  </w:num>
  <w:num w:numId="17">
    <w:abstractNumId w:val="18"/>
  </w:num>
  <w:num w:numId="18">
    <w:abstractNumId w:val="42"/>
  </w:num>
  <w:num w:numId="19">
    <w:abstractNumId w:val="25"/>
  </w:num>
  <w:num w:numId="20">
    <w:abstractNumId w:val="29"/>
  </w:num>
  <w:num w:numId="21">
    <w:abstractNumId w:val="35"/>
  </w:num>
  <w:num w:numId="22">
    <w:abstractNumId w:val="3"/>
  </w:num>
  <w:num w:numId="23">
    <w:abstractNumId w:val="33"/>
  </w:num>
  <w:num w:numId="24">
    <w:abstractNumId w:val="8"/>
  </w:num>
  <w:num w:numId="25">
    <w:abstractNumId w:val="23"/>
  </w:num>
  <w:num w:numId="26">
    <w:abstractNumId w:val="27"/>
  </w:num>
  <w:num w:numId="27">
    <w:abstractNumId w:val="34"/>
  </w:num>
  <w:num w:numId="28">
    <w:abstractNumId w:val="38"/>
  </w:num>
  <w:num w:numId="29">
    <w:abstractNumId w:val="43"/>
  </w:num>
  <w:num w:numId="30">
    <w:abstractNumId w:val="1"/>
  </w:num>
  <w:num w:numId="31">
    <w:abstractNumId w:val="26"/>
  </w:num>
  <w:num w:numId="32">
    <w:abstractNumId w:val="32"/>
  </w:num>
  <w:num w:numId="33">
    <w:abstractNumId w:val="10"/>
  </w:num>
  <w:num w:numId="34">
    <w:abstractNumId w:val="15"/>
  </w:num>
  <w:num w:numId="35">
    <w:abstractNumId w:val="11"/>
  </w:num>
  <w:num w:numId="36">
    <w:abstractNumId w:val="16"/>
  </w:num>
  <w:num w:numId="37">
    <w:abstractNumId w:val="9"/>
  </w:num>
  <w:num w:numId="38">
    <w:abstractNumId w:val="24"/>
  </w:num>
  <w:num w:numId="39">
    <w:abstractNumId w:val="6"/>
  </w:num>
  <w:num w:numId="40">
    <w:abstractNumId w:val="30"/>
  </w:num>
  <w:num w:numId="41">
    <w:abstractNumId w:val="28"/>
  </w:num>
  <w:num w:numId="42">
    <w:abstractNumId w:val="2"/>
  </w:num>
  <w:num w:numId="43">
    <w:abstractNumId w:val="3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4AB"/>
    <w:rsid w:val="00010E7A"/>
    <w:rsid w:val="000201AA"/>
    <w:rsid w:val="00034E51"/>
    <w:rsid w:val="0003606A"/>
    <w:rsid w:val="00037739"/>
    <w:rsid w:val="00040A4B"/>
    <w:rsid w:val="00042E19"/>
    <w:rsid w:val="00044991"/>
    <w:rsid w:val="00050E5E"/>
    <w:rsid w:val="000702D2"/>
    <w:rsid w:val="00071B83"/>
    <w:rsid w:val="00077759"/>
    <w:rsid w:val="00087557"/>
    <w:rsid w:val="000A51A6"/>
    <w:rsid w:val="000C0088"/>
    <w:rsid w:val="000C1C10"/>
    <w:rsid w:val="000E70B6"/>
    <w:rsid w:val="000E78FD"/>
    <w:rsid w:val="000F3B53"/>
    <w:rsid w:val="000F6D72"/>
    <w:rsid w:val="00102B32"/>
    <w:rsid w:val="00102CF0"/>
    <w:rsid w:val="00112011"/>
    <w:rsid w:val="00113B2E"/>
    <w:rsid w:val="00125862"/>
    <w:rsid w:val="0013023A"/>
    <w:rsid w:val="001401AC"/>
    <w:rsid w:val="001766C0"/>
    <w:rsid w:val="001817FC"/>
    <w:rsid w:val="001829DA"/>
    <w:rsid w:val="00196695"/>
    <w:rsid w:val="001A0CCE"/>
    <w:rsid w:val="001E66BF"/>
    <w:rsid w:val="001F3260"/>
    <w:rsid w:val="001F581A"/>
    <w:rsid w:val="00207CFC"/>
    <w:rsid w:val="00225107"/>
    <w:rsid w:val="00226C72"/>
    <w:rsid w:val="002334D2"/>
    <w:rsid w:val="002744F7"/>
    <w:rsid w:val="002A58BD"/>
    <w:rsid w:val="002B2AEF"/>
    <w:rsid w:val="002B3EFF"/>
    <w:rsid w:val="002B4A71"/>
    <w:rsid w:val="002B6FBA"/>
    <w:rsid w:val="002C00A7"/>
    <w:rsid w:val="002D2952"/>
    <w:rsid w:val="002D4025"/>
    <w:rsid w:val="002D44D2"/>
    <w:rsid w:val="002D64B8"/>
    <w:rsid w:val="002D6DE5"/>
    <w:rsid w:val="00302C8A"/>
    <w:rsid w:val="00305235"/>
    <w:rsid w:val="00314EA3"/>
    <w:rsid w:val="00343E6E"/>
    <w:rsid w:val="00344946"/>
    <w:rsid w:val="0034744F"/>
    <w:rsid w:val="0035394A"/>
    <w:rsid w:val="00366DFF"/>
    <w:rsid w:val="003672CA"/>
    <w:rsid w:val="00371A6D"/>
    <w:rsid w:val="00377179"/>
    <w:rsid w:val="00383959"/>
    <w:rsid w:val="003879CB"/>
    <w:rsid w:val="00391360"/>
    <w:rsid w:val="003B08CA"/>
    <w:rsid w:val="003B1640"/>
    <w:rsid w:val="003B65A8"/>
    <w:rsid w:val="003F0E42"/>
    <w:rsid w:val="004007E9"/>
    <w:rsid w:val="00411209"/>
    <w:rsid w:val="00411FE4"/>
    <w:rsid w:val="0041513F"/>
    <w:rsid w:val="00420248"/>
    <w:rsid w:val="004272A9"/>
    <w:rsid w:val="00434D97"/>
    <w:rsid w:val="00440546"/>
    <w:rsid w:val="004511AC"/>
    <w:rsid w:val="004535CE"/>
    <w:rsid w:val="00486DC4"/>
    <w:rsid w:val="004900A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35BB7"/>
    <w:rsid w:val="00535E80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B0238"/>
    <w:rsid w:val="005D0539"/>
    <w:rsid w:val="005D17FE"/>
    <w:rsid w:val="005D2743"/>
    <w:rsid w:val="005D3A21"/>
    <w:rsid w:val="005E4C6A"/>
    <w:rsid w:val="005F032A"/>
    <w:rsid w:val="005F5CF5"/>
    <w:rsid w:val="006022D2"/>
    <w:rsid w:val="00602F8F"/>
    <w:rsid w:val="006145BC"/>
    <w:rsid w:val="00615691"/>
    <w:rsid w:val="006237A9"/>
    <w:rsid w:val="006403B3"/>
    <w:rsid w:val="0064044B"/>
    <w:rsid w:val="00640EC1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12B74"/>
    <w:rsid w:val="00714032"/>
    <w:rsid w:val="00722706"/>
    <w:rsid w:val="00722993"/>
    <w:rsid w:val="00722E0A"/>
    <w:rsid w:val="007426F2"/>
    <w:rsid w:val="00743017"/>
    <w:rsid w:val="0075329C"/>
    <w:rsid w:val="007539EE"/>
    <w:rsid w:val="00766E17"/>
    <w:rsid w:val="00771B37"/>
    <w:rsid w:val="007721BE"/>
    <w:rsid w:val="00774A2C"/>
    <w:rsid w:val="00791719"/>
    <w:rsid w:val="00793C17"/>
    <w:rsid w:val="007948A2"/>
    <w:rsid w:val="007959B2"/>
    <w:rsid w:val="007A0E11"/>
    <w:rsid w:val="007C2E80"/>
    <w:rsid w:val="007C4095"/>
    <w:rsid w:val="007E549B"/>
    <w:rsid w:val="0080013A"/>
    <w:rsid w:val="00820BB5"/>
    <w:rsid w:val="0082364D"/>
    <w:rsid w:val="00827284"/>
    <w:rsid w:val="00847272"/>
    <w:rsid w:val="00850A27"/>
    <w:rsid w:val="008656C6"/>
    <w:rsid w:val="0087788C"/>
    <w:rsid w:val="008A47C9"/>
    <w:rsid w:val="008B237B"/>
    <w:rsid w:val="008D1201"/>
    <w:rsid w:val="008E00E4"/>
    <w:rsid w:val="008F16BA"/>
    <w:rsid w:val="008F6AB0"/>
    <w:rsid w:val="009030A3"/>
    <w:rsid w:val="00911C68"/>
    <w:rsid w:val="00913CF2"/>
    <w:rsid w:val="009177B9"/>
    <w:rsid w:val="00920568"/>
    <w:rsid w:val="00921B03"/>
    <w:rsid w:val="0093706D"/>
    <w:rsid w:val="009448EE"/>
    <w:rsid w:val="00961CE2"/>
    <w:rsid w:val="00973A8D"/>
    <w:rsid w:val="009815E1"/>
    <w:rsid w:val="00986575"/>
    <w:rsid w:val="009A3FD8"/>
    <w:rsid w:val="009B29C0"/>
    <w:rsid w:val="009B3897"/>
    <w:rsid w:val="009C5574"/>
    <w:rsid w:val="009C6FBB"/>
    <w:rsid w:val="009D330A"/>
    <w:rsid w:val="009D45AE"/>
    <w:rsid w:val="009D7D8A"/>
    <w:rsid w:val="009F5B0C"/>
    <w:rsid w:val="009F7147"/>
    <w:rsid w:val="00A012F2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A465A"/>
    <w:rsid w:val="00AC0427"/>
    <w:rsid w:val="00AC3BB1"/>
    <w:rsid w:val="00AC4148"/>
    <w:rsid w:val="00AC54DD"/>
    <w:rsid w:val="00AD04B6"/>
    <w:rsid w:val="00AD3E35"/>
    <w:rsid w:val="00AD4C50"/>
    <w:rsid w:val="00AD68A2"/>
    <w:rsid w:val="00AF5CC5"/>
    <w:rsid w:val="00B11290"/>
    <w:rsid w:val="00B365F7"/>
    <w:rsid w:val="00B40D2E"/>
    <w:rsid w:val="00B54244"/>
    <w:rsid w:val="00B70268"/>
    <w:rsid w:val="00B76FB6"/>
    <w:rsid w:val="00B827C0"/>
    <w:rsid w:val="00B92D83"/>
    <w:rsid w:val="00B93B95"/>
    <w:rsid w:val="00BA1C6C"/>
    <w:rsid w:val="00BA3B94"/>
    <w:rsid w:val="00BA7BF6"/>
    <w:rsid w:val="00BA7D12"/>
    <w:rsid w:val="00BB0691"/>
    <w:rsid w:val="00BC36E5"/>
    <w:rsid w:val="00BC44D1"/>
    <w:rsid w:val="00BC457E"/>
    <w:rsid w:val="00BC45EE"/>
    <w:rsid w:val="00BC54EF"/>
    <w:rsid w:val="00BE33F5"/>
    <w:rsid w:val="00BE68FF"/>
    <w:rsid w:val="00BF468A"/>
    <w:rsid w:val="00C003EC"/>
    <w:rsid w:val="00C029A8"/>
    <w:rsid w:val="00C11848"/>
    <w:rsid w:val="00C12EBE"/>
    <w:rsid w:val="00C16256"/>
    <w:rsid w:val="00C215CA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85487"/>
    <w:rsid w:val="00C91000"/>
    <w:rsid w:val="00C950A6"/>
    <w:rsid w:val="00CA13D4"/>
    <w:rsid w:val="00CA7934"/>
    <w:rsid w:val="00CB4CF6"/>
    <w:rsid w:val="00CB5282"/>
    <w:rsid w:val="00CD0EDE"/>
    <w:rsid w:val="00CD602D"/>
    <w:rsid w:val="00CE48F4"/>
    <w:rsid w:val="00CF15E4"/>
    <w:rsid w:val="00CF2299"/>
    <w:rsid w:val="00CF245A"/>
    <w:rsid w:val="00D07BE0"/>
    <w:rsid w:val="00D1212D"/>
    <w:rsid w:val="00D205C8"/>
    <w:rsid w:val="00D45A14"/>
    <w:rsid w:val="00D52209"/>
    <w:rsid w:val="00D61BEB"/>
    <w:rsid w:val="00D64964"/>
    <w:rsid w:val="00D658B2"/>
    <w:rsid w:val="00D7389D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05A0F"/>
    <w:rsid w:val="00E23C78"/>
    <w:rsid w:val="00E324CA"/>
    <w:rsid w:val="00E42949"/>
    <w:rsid w:val="00E47F5D"/>
    <w:rsid w:val="00E57F1F"/>
    <w:rsid w:val="00E70AE3"/>
    <w:rsid w:val="00E74B46"/>
    <w:rsid w:val="00E7593F"/>
    <w:rsid w:val="00E82ABF"/>
    <w:rsid w:val="00E85EBC"/>
    <w:rsid w:val="00E867E4"/>
    <w:rsid w:val="00EA626D"/>
    <w:rsid w:val="00EA6EBE"/>
    <w:rsid w:val="00EB2D0F"/>
    <w:rsid w:val="00EC13E5"/>
    <w:rsid w:val="00EC60A8"/>
    <w:rsid w:val="00EC7F85"/>
    <w:rsid w:val="00ED1DBC"/>
    <w:rsid w:val="00ED2486"/>
    <w:rsid w:val="00ED47B9"/>
    <w:rsid w:val="00EE2510"/>
    <w:rsid w:val="00EE300E"/>
    <w:rsid w:val="00EF249D"/>
    <w:rsid w:val="00F05BB6"/>
    <w:rsid w:val="00F1004C"/>
    <w:rsid w:val="00F1367F"/>
    <w:rsid w:val="00F14D43"/>
    <w:rsid w:val="00F258AE"/>
    <w:rsid w:val="00F3097D"/>
    <w:rsid w:val="00F31CC2"/>
    <w:rsid w:val="00F50646"/>
    <w:rsid w:val="00F54458"/>
    <w:rsid w:val="00F67D2E"/>
    <w:rsid w:val="00F73CA8"/>
    <w:rsid w:val="00F75CCD"/>
    <w:rsid w:val="00F769EF"/>
    <w:rsid w:val="00F828F7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5233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F9FF-1FCD-44F1-B47F-AA83A8D7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26</cp:revision>
  <cp:lastPrinted>2022-03-08T22:57:00Z</cp:lastPrinted>
  <dcterms:created xsi:type="dcterms:W3CDTF">2023-01-04T15:52:00Z</dcterms:created>
  <dcterms:modified xsi:type="dcterms:W3CDTF">2023-01-04T22:36:00Z</dcterms:modified>
</cp:coreProperties>
</file>