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65338" w14:textId="5850F09A" w:rsidR="00321861" w:rsidRDefault="00D731F4">
      <w:r>
        <w:t>Notes on Terry Brown Signal Warrant Analysis 12-11-24</w:t>
      </w:r>
    </w:p>
    <w:p w14:paraId="342B3264" w14:textId="7838F620" w:rsidR="00D731F4" w:rsidRDefault="00D731F4"/>
    <w:p w14:paraId="3C4714A0" w14:textId="68257947" w:rsidR="00D731F4" w:rsidRDefault="00D731F4">
      <w:r>
        <w:t>Peak hour warrant not met based on:</w:t>
      </w:r>
    </w:p>
    <w:p w14:paraId="00AA81B2" w14:textId="42A27713" w:rsidR="00D731F4" w:rsidRDefault="00D731F4">
      <w:r>
        <w:t>Fast food, Sit-down restaurant, Restaurant, Fast food, fast food and credit union</w:t>
      </w:r>
    </w:p>
    <w:p w14:paraId="522ED2A0" w14:textId="15AD096A" w:rsidR="00D731F4" w:rsidRDefault="00DB3407">
      <w:r>
        <w:t xml:space="preserve">2025 existing counts on St: Joseph from Study: </w:t>
      </w:r>
      <w:r w:rsidR="001A62C2">
        <w:t xml:space="preserve">EBT 761 WBT 181=942 </w:t>
      </w:r>
    </w:p>
    <w:p w14:paraId="339D6AD2" w14:textId="5A2EABF4" w:rsidR="00D731F4" w:rsidRDefault="00D731F4">
      <w:r>
        <w:t>Notes:</w:t>
      </w:r>
    </w:p>
    <w:p w14:paraId="4B87910C" w14:textId="6D2AA2BA" w:rsidR="00D731F4" w:rsidRDefault="00D731F4">
      <w:r>
        <w:t>MUTCD:</w:t>
      </w:r>
    </w:p>
    <w:p w14:paraId="6B91BC8A" w14:textId="77777777" w:rsidR="00555187" w:rsidRDefault="00D731F4" w:rsidP="00555187">
      <w:pPr>
        <w:rPr>
          <w:b/>
          <w:bCs/>
        </w:rPr>
      </w:pPr>
      <w:r>
        <w:tab/>
      </w:r>
      <w:r w:rsidRPr="001A62C2">
        <w:rPr>
          <w:b/>
          <w:bCs/>
        </w:rPr>
        <w:t>Warrant 3</w:t>
      </w:r>
      <w:r>
        <w:t xml:space="preserve"> Peak hour: “This warrant should be applied only in unusual cases, such as office complexes, manufacturing plants, industrial complexes </w:t>
      </w:r>
      <w:r w:rsidR="00C20DB7">
        <w:t xml:space="preserve">or facilities that attract or discharge large numbers of vehicles over a short time. </w:t>
      </w:r>
      <w:r w:rsidR="00555187" w:rsidRPr="00C20DB7">
        <w:rPr>
          <w:b/>
          <w:bCs/>
        </w:rPr>
        <w:t>Not sure if this is proper</w:t>
      </w:r>
    </w:p>
    <w:p w14:paraId="6025ECE2" w14:textId="50FAF264" w:rsidR="00772B09" w:rsidRDefault="00772B09"/>
    <w:p w14:paraId="0051FCCE" w14:textId="2D91554F" w:rsidR="00772B09" w:rsidRDefault="00772B09">
      <w:r>
        <w:t>A1: stopped time equals 5 vehicle hours</w:t>
      </w:r>
    </w:p>
    <w:p w14:paraId="3B82761D" w14:textId="54AC1927" w:rsidR="00772B09" w:rsidRDefault="00772B09">
      <w:r>
        <w:t>A2: one direction minor approach 150 vehicles/hour</w:t>
      </w:r>
    </w:p>
    <w:p w14:paraId="694DC309" w14:textId="467C51A5" w:rsidR="00772B09" w:rsidRDefault="00772B09">
      <w:r>
        <w:t xml:space="preserve">And </w:t>
      </w:r>
    </w:p>
    <w:p w14:paraId="2A550966" w14:textId="2E4A0D73" w:rsidR="00772B09" w:rsidRDefault="00772B09">
      <w:r>
        <w:t xml:space="preserve">A3: </w:t>
      </w:r>
      <w:r w:rsidR="006E6255">
        <w:t>800 veh</w:t>
      </w:r>
      <w:r w:rsidR="00555187">
        <w:t>i</w:t>
      </w:r>
      <w:r w:rsidR="006E6255">
        <w:t xml:space="preserve">cles /hour </w:t>
      </w:r>
      <w:r w:rsidR="00555187">
        <w:t>entering the intersection</w:t>
      </w:r>
    </w:p>
    <w:p w14:paraId="69F2B943" w14:textId="5907E5EE" w:rsidR="00350266" w:rsidRDefault="00350266">
      <w:r>
        <w:t>Or</w:t>
      </w:r>
    </w:p>
    <w:p w14:paraId="56E4F9C6" w14:textId="6F3D1A2B" w:rsidR="00350266" w:rsidRDefault="00350266">
      <w:r>
        <w:t>B: for 900 VPH on St JO need 425 VPH on mMinor</w:t>
      </w:r>
    </w:p>
    <w:p w14:paraId="48CA691D" w14:textId="77777777" w:rsidR="00AF4E93" w:rsidRDefault="00AF4E93">
      <w:pPr>
        <w:rPr>
          <w:b/>
          <w:bCs/>
        </w:rPr>
      </w:pPr>
    </w:p>
    <w:p w14:paraId="5B689870" w14:textId="5F270921" w:rsidR="00C20DB7" w:rsidRDefault="00C20DB7">
      <w:pPr>
        <w:rPr>
          <w:b/>
          <w:bCs/>
        </w:rPr>
      </w:pPr>
      <w:r w:rsidRPr="001A62C2">
        <w:rPr>
          <w:b/>
          <w:bCs/>
        </w:rPr>
        <w:t>Warrant 1</w:t>
      </w:r>
      <w:r>
        <w:t xml:space="preserve">: Eight-hour vehicular Volume: To be used where a large volume of intersecting traffic is the principal reason to consider installing a traffic control signal.  </w:t>
      </w:r>
      <w:r w:rsidRPr="00C20DB7">
        <w:rPr>
          <w:b/>
          <w:bCs/>
        </w:rPr>
        <w:t>Seems like a better warrant</w:t>
      </w:r>
    </w:p>
    <w:p w14:paraId="5474D6A6" w14:textId="77777777" w:rsidR="00212B8B" w:rsidRDefault="00212B8B" w:rsidP="00212B8B">
      <w:r>
        <w:t>942 Trips on Major meets condition A and B</w:t>
      </w:r>
    </w:p>
    <w:p w14:paraId="215B91EC" w14:textId="542A4B20" w:rsidR="00212B8B" w:rsidRDefault="00212B8B" w:rsidP="00212B8B">
      <w:r>
        <w:t>For Condition A: need 200 trips on minor</w:t>
      </w:r>
    </w:p>
    <w:p w14:paraId="52AABA20" w14:textId="77777777" w:rsidR="00212B8B" w:rsidRPr="00DB3407" w:rsidRDefault="00212B8B" w:rsidP="00212B8B">
      <w:r>
        <w:t xml:space="preserve">For Condition B: need 100 trips on minor </w:t>
      </w:r>
    </w:p>
    <w:p w14:paraId="54A21CAE" w14:textId="3A6ED9F5" w:rsidR="00D731F4" w:rsidRDefault="00673601">
      <w:r w:rsidRPr="001A62C2">
        <w:rPr>
          <w:b/>
          <w:bCs/>
        </w:rPr>
        <w:t>Warrant 2</w:t>
      </w:r>
      <w:r>
        <w:t>: 4 hour warrant: similar language as the 8-hour warrant</w:t>
      </w:r>
    </w:p>
    <w:p w14:paraId="49AC6DB6" w14:textId="78C18FF4" w:rsidR="00350266" w:rsidRDefault="00350266">
      <w:r>
        <w:t>900 VPH on Major and 240 VPH on Minor</w:t>
      </w:r>
    </w:p>
    <w:p w14:paraId="12D42A16" w14:textId="77777777" w:rsidR="00D731F4" w:rsidRDefault="00D731F4"/>
    <w:sectPr w:rsidR="00D731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1F4"/>
    <w:rsid w:val="001A62C2"/>
    <w:rsid w:val="001D355A"/>
    <w:rsid w:val="00212B8B"/>
    <w:rsid w:val="00321861"/>
    <w:rsid w:val="00350266"/>
    <w:rsid w:val="00387339"/>
    <w:rsid w:val="00555187"/>
    <w:rsid w:val="00673601"/>
    <w:rsid w:val="006E6255"/>
    <w:rsid w:val="00772B09"/>
    <w:rsid w:val="00A02795"/>
    <w:rsid w:val="00AB7B71"/>
    <w:rsid w:val="00AF4E93"/>
    <w:rsid w:val="00C20DB7"/>
    <w:rsid w:val="00D731F4"/>
    <w:rsid w:val="00DB3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B2994B"/>
  <w15:chartTrackingRefBased/>
  <w15:docId w15:val="{04E81ABC-B654-4D71-8686-84BF3D390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Cherne, Curtis</dc:creator>
  <cp:keywords/>
  <dc:description/>
  <cp:lastModifiedBy>Cherne, Curtis</cp:lastModifiedBy>
  <cp:revision>10</cp:revision>
  <dcterms:created xsi:type="dcterms:W3CDTF">2024-12-11T17:13:00Z</dcterms:created>
  <dcterms:modified xsi:type="dcterms:W3CDTF">2024-12-11T18:17:00Z</dcterms:modified>
</cp:coreProperties>
</file>