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E9" w:rsidRDefault="00244BE9" w:rsidP="00244BE9">
      <w:pPr>
        <w:pStyle w:val="Date"/>
        <w:rPr>
          <w:sz w:val="24"/>
        </w:rPr>
      </w:pPr>
    </w:p>
    <w:p w:rsidR="00244BE9" w:rsidRDefault="00244BE9" w:rsidP="00244BE9">
      <w:pPr>
        <w:pStyle w:val="Date"/>
        <w:rPr>
          <w:sz w:val="24"/>
        </w:rPr>
      </w:pPr>
    </w:p>
    <w:p w:rsidR="00244BE9" w:rsidRDefault="00244BE9" w:rsidP="00244BE9">
      <w:pPr>
        <w:pStyle w:val="Date"/>
        <w:rPr>
          <w:sz w:val="24"/>
        </w:rPr>
      </w:pPr>
      <w:r>
        <w:rPr>
          <w:sz w:val="24"/>
        </w:rPr>
        <w:t>February 6, 2014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244BE9" w:rsidRDefault="00244BE9" w:rsidP="00244BE9">
      <w:pPr>
        <w:pStyle w:val="InsideAddress"/>
        <w:rPr>
          <w:sz w:val="24"/>
        </w:rPr>
      </w:pPr>
      <w:r>
        <w:rPr>
          <w:sz w:val="24"/>
        </w:rPr>
        <w:t>Scott McGee, P.E.</w:t>
      </w:r>
    </w:p>
    <w:p w:rsidR="00244BE9" w:rsidRDefault="00244BE9" w:rsidP="00244BE9">
      <w:pPr>
        <w:pStyle w:val="InsideAddress"/>
        <w:rPr>
          <w:sz w:val="24"/>
        </w:rPr>
      </w:pPr>
      <w:r>
        <w:rPr>
          <w:sz w:val="24"/>
        </w:rPr>
        <w:t xml:space="preserve">Scott M. McGee PE </w:t>
      </w:r>
    </w:p>
    <w:p w:rsidR="00244BE9" w:rsidRDefault="00244BE9" w:rsidP="00244BE9">
      <w:pPr>
        <w:pStyle w:val="InsideAddress"/>
        <w:rPr>
          <w:sz w:val="24"/>
        </w:rPr>
      </w:pPr>
      <w:r>
        <w:rPr>
          <w:sz w:val="24"/>
        </w:rPr>
        <w:t>9700 Tanoan Dr. NE</w:t>
      </w:r>
    </w:p>
    <w:p w:rsidR="00244BE9" w:rsidRDefault="00244BE9" w:rsidP="00244BE9">
      <w:pPr>
        <w:pStyle w:val="InsideAddress"/>
        <w:rPr>
          <w:sz w:val="24"/>
        </w:rPr>
      </w:pPr>
      <w:r>
        <w:rPr>
          <w:sz w:val="24"/>
        </w:rPr>
        <w:t>Albuquerque, New Mexico  87111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244BE9" w:rsidRDefault="00CE2682" w:rsidP="00244BE9">
      <w:pPr>
        <w:pStyle w:val="InsideAddress"/>
        <w:rPr>
          <w:b/>
          <w:sz w:val="24"/>
          <w:szCs w:val="24"/>
        </w:rPr>
      </w:pPr>
      <w:r>
        <w:rPr>
          <w:sz w:val="24"/>
        </w:rPr>
        <w:t>RE:</w:t>
      </w:r>
      <w:r>
        <w:rPr>
          <w:sz w:val="24"/>
        </w:rPr>
        <w:tab/>
      </w:r>
      <w:r w:rsidR="00244BE9">
        <w:rPr>
          <w:b/>
          <w:sz w:val="24"/>
          <w:szCs w:val="24"/>
        </w:rPr>
        <w:t>McKinley Middle School</w:t>
      </w:r>
      <w:r w:rsidR="00244BE9">
        <w:rPr>
          <w:b/>
          <w:sz w:val="24"/>
          <w:szCs w:val="24"/>
        </w:rPr>
        <w:tab/>
      </w:r>
      <w:r w:rsidR="00244BE9">
        <w:rPr>
          <w:b/>
          <w:sz w:val="24"/>
          <w:szCs w:val="24"/>
        </w:rPr>
        <w:tab/>
      </w:r>
    </w:p>
    <w:p w:rsidR="00244BE9" w:rsidRDefault="00244BE9" w:rsidP="00244BE9">
      <w:pPr>
        <w:pStyle w:val="ReferenceLine"/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Grading and Drainage Plan</w:t>
      </w:r>
      <w:r>
        <w:rPr>
          <w:sz w:val="24"/>
          <w:szCs w:val="24"/>
        </w:rPr>
        <w:tab/>
      </w:r>
    </w:p>
    <w:p w:rsidR="00CE2682" w:rsidRDefault="00244BE9" w:rsidP="00244BE9">
      <w:pPr>
        <w:pStyle w:val="InsideAddress"/>
        <w:rPr>
          <w:b/>
          <w:sz w:val="24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Engineers Stamp Date 1/30/14 (G17D019)</w:t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</w:rPr>
        <w:t xml:space="preserve"> 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Dear Mr. </w:t>
      </w:r>
      <w:r w:rsidR="00244BE9">
        <w:rPr>
          <w:sz w:val="24"/>
        </w:rPr>
        <w:t>McGee</w:t>
      </w:r>
      <w:r>
        <w:rPr>
          <w:sz w:val="24"/>
        </w:rPr>
        <w:t xml:space="preserve">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ind w:firstLine="720"/>
        <w:rPr>
          <w:sz w:val="24"/>
        </w:rPr>
      </w:pPr>
      <w:r>
        <w:rPr>
          <w:sz w:val="24"/>
        </w:rPr>
        <w:t>Based upon the information provid</w:t>
      </w:r>
      <w:r w:rsidR="00244BE9">
        <w:rPr>
          <w:sz w:val="24"/>
        </w:rPr>
        <w:t>ed in your submittal received 1</w:t>
      </w:r>
      <w:r>
        <w:rPr>
          <w:sz w:val="24"/>
        </w:rPr>
        <w:t>/</w:t>
      </w:r>
      <w:r w:rsidR="00244BE9">
        <w:rPr>
          <w:sz w:val="24"/>
        </w:rPr>
        <w:t>3</w:t>
      </w:r>
      <w:r>
        <w:rPr>
          <w:sz w:val="24"/>
        </w:rPr>
        <w:t>0/1</w:t>
      </w:r>
      <w:r w:rsidR="00244BE9">
        <w:rPr>
          <w:sz w:val="24"/>
        </w:rPr>
        <w:t>4</w:t>
      </w:r>
      <w:r>
        <w:rPr>
          <w:sz w:val="24"/>
        </w:rPr>
        <w:t xml:space="preserve">, the above referenced Grading and Drainage Plan is approved for Building Permit.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ind w:firstLine="720"/>
        <w:rPr>
          <w:sz w:val="24"/>
        </w:rPr>
      </w:pPr>
      <w:r>
        <w:rPr>
          <w:sz w:val="24"/>
        </w:rPr>
        <w:t xml:space="preserve">Please attach a copy of this approved plan to each of the Building Permit sets, prior to seeking approval by Hydrology section.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ind w:firstLine="720"/>
        <w:rPr>
          <w:sz w:val="24"/>
        </w:rPr>
      </w:pPr>
      <w:r>
        <w:rPr>
          <w:sz w:val="24"/>
        </w:rPr>
        <w:t>Prior to Certificate of Occupancy release, an Engineer Certification of the as-constructed, Grading and Drainage Plan will be required, per the DPM checklist.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>If you have any questions, please conta</w:t>
      </w:r>
      <w:r w:rsidR="00244BE9">
        <w:rPr>
          <w:sz w:val="24"/>
        </w:rPr>
        <w:t>ct me at 924-3986</w:t>
      </w:r>
      <w:r>
        <w:rPr>
          <w:sz w:val="24"/>
        </w:rPr>
        <w:t xml:space="preserve"> or Rudy Rael at 924-3977.</w:t>
      </w: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Sincerely,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244BE9" w:rsidP="00CE2682">
      <w:pPr>
        <w:rPr>
          <w:sz w:val="24"/>
        </w:rPr>
      </w:pPr>
      <w:r>
        <w:rPr>
          <w:sz w:val="24"/>
        </w:rPr>
        <w:t>Curtis Cherne</w:t>
      </w:r>
      <w:r w:rsidR="00CE2682">
        <w:rPr>
          <w:sz w:val="24"/>
        </w:rPr>
        <w:t>, P.E.</w:t>
      </w: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Principal Engineer, </w:t>
      </w:r>
      <w:r w:rsidR="00244BE9">
        <w:rPr>
          <w:sz w:val="24"/>
        </w:rPr>
        <w:t>Hydrology</w:t>
      </w:r>
    </w:p>
    <w:p w:rsidR="00CE2682" w:rsidRDefault="00244BE9" w:rsidP="00CE2682">
      <w:pPr>
        <w:rPr>
          <w:sz w:val="24"/>
        </w:rPr>
      </w:pPr>
      <w:r>
        <w:rPr>
          <w:sz w:val="24"/>
        </w:rPr>
        <w:t>Planning Department</w:t>
      </w:r>
      <w:bookmarkStart w:id="0" w:name="_GoBack"/>
      <w:bookmarkEnd w:id="0"/>
    </w:p>
    <w:p w:rsidR="00CE2682" w:rsidRDefault="00CE2682" w:rsidP="00CE2682"/>
    <w:p w:rsidR="00CE2682" w:rsidRDefault="00CE2682" w:rsidP="00CE2682"/>
    <w:p w:rsidR="00CE2682" w:rsidRDefault="00CE2682" w:rsidP="00CE2682"/>
    <w:p w:rsidR="00CE2682" w:rsidRDefault="00CE2682" w:rsidP="00CE2682">
      <w:r>
        <w:t>RR/SB</w:t>
      </w:r>
    </w:p>
    <w:p w:rsidR="00CE2682" w:rsidRDefault="00CE2682" w:rsidP="00CE2682">
      <w:r>
        <w:t>C: File</w:t>
      </w:r>
    </w:p>
    <w:p w:rsidR="004A46F6" w:rsidRDefault="00B84A67"/>
    <w:sectPr w:rsidR="004A46F6" w:rsidSect="00CE2682">
      <w:pgSz w:w="12240" w:h="15840"/>
      <w:pgMar w:top="1440" w:right="1440" w:bottom="1440" w:left="2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82"/>
    <w:rsid w:val="00127303"/>
    <w:rsid w:val="00207685"/>
    <w:rsid w:val="00244BE9"/>
    <w:rsid w:val="002842D0"/>
    <w:rsid w:val="00646B09"/>
    <w:rsid w:val="00C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Rael, Rudy E.</dc:creator>
  <cp:lastModifiedBy>Rael, Rudy E.</cp:lastModifiedBy>
  <cp:revision>2</cp:revision>
  <cp:lastPrinted>2014-01-10T16:28:00Z</cp:lastPrinted>
  <dcterms:created xsi:type="dcterms:W3CDTF">2014-02-06T16:11:00Z</dcterms:created>
  <dcterms:modified xsi:type="dcterms:W3CDTF">2014-02-06T16:11:00Z</dcterms:modified>
</cp:coreProperties>
</file>