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7ED579A5" w:rsidR="002B41C1" w:rsidRPr="00405324" w:rsidRDefault="00260647" w:rsidP="002B41C1">
      <w:pPr>
        <w:rPr>
          <w:rFonts w:ascii="Arial" w:hAnsi="Arial"/>
          <w:sz w:val="22"/>
          <w:szCs w:val="22"/>
        </w:rPr>
      </w:pPr>
      <w:r w:rsidRPr="00405324">
        <w:rPr>
          <w:rFonts w:ascii="Arial" w:hAnsi="Arial"/>
          <w:sz w:val="22"/>
          <w:szCs w:val="22"/>
        </w:rPr>
        <w:t>July 15, 2021</w:t>
      </w:r>
    </w:p>
    <w:p w14:paraId="314E71E0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29737837" w14:textId="4E56FC30" w:rsidR="002B41C1" w:rsidRPr="0037185E" w:rsidRDefault="00260647" w:rsidP="002B41C1">
      <w:pPr>
        <w:rPr>
          <w:rFonts w:ascii="Arial" w:hAnsi="Arial"/>
          <w:sz w:val="22"/>
          <w:szCs w:val="22"/>
        </w:rPr>
      </w:pPr>
      <w:r w:rsidRPr="0037185E">
        <w:rPr>
          <w:rFonts w:ascii="Arial" w:hAnsi="Arial"/>
          <w:sz w:val="22"/>
          <w:szCs w:val="22"/>
        </w:rPr>
        <w:t xml:space="preserve">Kent </w:t>
      </w:r>
      <w:bookmarkStart w:id="0" w:name="_Hlk77253507"/>
      <w:proofErr w:type="spellStart"/>
      <w:r w:rsidRPr="0037185E">
        <w:rPr>
          <w:rFonts w:ascii="Arial" w:hAnsi="Arial"/>
          <w:sz w:val="22"/>
          <w:szCs w:val="22"/>
        </w:rPr>
        <w:t>Trauernicht</w:t>
      </w:r>
      <w:bookmarkEnd w:id="0"/>
      <w:proofErr w:type="spellEnd"/>
      <w:r w:rsidR="002B41C1" w:rsidRPr="0037185E">
        <w:rPr>
          <w:rFonts w:ascii="Arial" w:hAnsi="Arial"/>
          <w:sz w:val="22"/>
          <w:szCs w:val="22"/>
        </w:rPr>
        <w:t>, RA</w:t>
      </w:r>
    </w:p>
    <w:p w14:paraId="4DD7A7A7" w14:textId="14416B89" w:rsidR="002B41C1" w:rsidRPr="0037185E" w:rsidRDefault="00260647" w:rsidP="002B41C1">
      <w:pPr>
        <w:rPr>
          <w:rFonts w:ascii="Arial" w:hAnsi="Arial"/>
          <w:sz w:val="22"/>
          <w:szCs w:val="22"/>
        </w:rPr>
      </w:pPr>
      <w:r w:rsidRPr="0037185E">
        <w:rPr>
          <w:rFonts w:ascii="Arial" w:hAnsi="Arial"/>
          <w:sz w:val="22"/>
          <w:szCs w:val="22"/>
        </w:rPr>
        <w:t>AKT Architects</w:t>
      </w:r>
    </w:p>
    <w:p w14:paraId="65478B0E" w14:textId="1DF1AC9C" w:rsidR="002B41C1" w:rsidRPr="0037185E" w:rsidRDefault="00260647" w:rsidP="002B41C1">
      <w:pPr>
        <w:rPr>
          <w:rFonts w:ascii="Arial" w:hAnsi="Arial"/>
          <w:sz w:val="22"/>
          <w:szCs w:val="22"/>
        </w:rPr>
      </w:pPr>
      <w:r w:rsidRPr="0037185E">
        <w:rPr>
          <w:rFonts w:ascii="Arial" w:hAnsi="Arial"/>
          <w:sz w:val="22"/>
          <w:szCs w:val="22"/>
        </w:rPr>
        <w:t>PO Box 3366</w:t>
      </w:r>
    </w:p>
    <w:p w14:paraId="04AE8CAE" w14:textId="6BEE28E9" w:rsidR="002B41C1" w:rsidRPr="0037185E" w:rsidRDefault="002B41C1" w:rsidP="002B41C1">
      <w:pPr>
        <w:rPr>
          <w:rFonts w:ascii="Arial" w:hAnsi="Arial"/>
          <w:sz w:val="22"/>
          <w:szCs w:val="22"/>
        </w:rPr>
      </w:pPr>
      <w:r w:rsidRPr="0037185E">
        <w:rPr>
          <w:rFonts w:ascii="Arial" w:hAnsi="Arial"/>
          <w:sz w:val="22"/>
          <w:szCs w:val="22"/>
        </w:rPr>
        <w:t>Albuquerque, NM 87</w:t>
      </w:r>
      <w:r w:rsidR="00260647" w:rsidRPr="0037185E">
        <w:rPr>
          <w:rFonts w:ascii="Arial" w:hAnsi="Arial"/>
          <w:sz w:val="22"/>
          <w:szCs w:val="22"/>
        </w:rPr>
        <w:t>190</w:t>
      </w:r>
    </w:p>
    <w:p w14:paraId="3757949A" w14:textId="77777777" w:rsidR="002B41C1" w:rsidRPr="0037185E" w:rsidRDefault="002B41C1" w:rsidP="002B41C1">
      <w:pPr>
        <w:rPr>
          <w:rFonts w:ascii="Arial" w:hAnsi="Arial"/>
          <w:sz w:val="22"/>
          <w:szCs w:val="22"/>
        </w:rPr>
      </w:pPr>
    </w:p>
    <w:p w14:paraId="35ECA3EC" w14:textId="0FB7C4AF" w:rsidR="002B41C1" w:rsidRPr="0037185E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37185E">
        <w:rPr>
          <w:rFonts w:ascii="Arial" w:hAnsi="Arial"/>
          <w:b/>
          <w:sz w:val="22"/>
          <w:szCs w:val="22"/>
        </w:rPr>
        <w:t>Re</w:t>
      </w:r>
      <w:r w:rsidRPr="0037185E">
        <w:rPr>
          <w:rFonts w:ascii="Arial" w:hAnsi="Arial"/>
          <w:sz w:val="22"/>
          <w:szCs w:val="22"/>
        </w:rPr>
        <w:t>:</w:t>
      </w:r>
      <w:r w:rsidRPr="0037185E">
        <w:rPr>
          <w:rFonts w:ascii="Arial" w:hAnsi="Arial"/>
          <w:sz w:val="22"/>
          <w:szCs w:val="22"/>
        </w:rPr>
        <w:tab/>
      </w:r>
      <w:r w:rsidR="00260647" w:rsidRPr="0037185E">
        <w:rPr>
          <w:rFonts w:ascii="Arial" w:hAnsi="Arial" w:cs="Arial"/>
          <w:b/>
          <w:sz w:val="22"/>
          <w:szCs w:val="22"/>
        </w:rPr>
        <w:t>Lizard Tail Brewery</w:t>
      </w:r>
    </w:p>
    <w:p w14:paraId="5259759E" w14:textId="507FDD7F" w:rsidR="002B41C1" w:rsidRPr="0037185E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37185E">
        <w:rPr>
          <w:rFonts w:ascii="Arial" w:hAnsi="Arial" w:cs="Arial"/>
          <w:b/>
          <w:sz w:val="22"/>
          <w:szCs w:val="22"/>
        </w:rPr>
        <w:tab/>
      </w:r>
      <w:r w:rsidR="00260647" w:rsidRPr="0037185E">
        <w:rPr>
          <w:rFonts w:ascii="Arial" w:hAnsi="Arial" w:cs="Arial"/>
          <w:b/>
          <w:sz w:val="22"/>
          <w:szCs w:val="22"/>
        </w:rPr>
        <w:t>9800 Montgomery Blvd NE, Ste 7</w:t>
      </w:r>
    </w:p>
    <w:p w14:paraId="4D0202EB" w14:textId="77777777" w:rsidR="002B41C1" w:rsidRPr="0037185E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37185E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46B060DC" w:rsidR="002B41C1" w:rsidRPr="0037185E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37185E">
        <w:rPr>
          <w:rFonts w:ascii="Arial" w:hAnsi="Arial" w:cs="Arial"/>
          <w:sz w:val="22"/>
          <w:szCs w:val="22"/>
        </w:rPr>
        <w:tab/>
        <w:t xml:space="preserve">Architect’s Stamp </w:t>
      </w:r>
      <w:r w:rsidR="00A27D76" w:rsidRPr="0037185E">
        <w:rPr>
          <w:rFonts w:ascii="Arial" w:hAnsi="Arial" w:cs="Arial"/>
          <w:sz w:val="22"/>
          <w:szCs w:val="22"/>
        </w:rPr>
        <w:t>06-17-2021</w:t>
      </w:r>
      <w:r w:rsidRPr="0037185E">
        <w:rPr>
          <w:rFonts w:ascii="Arial" w:hAnsi="Arial" w:cs="Arial"/>
          <w:sz w:val="22"/>
          <w:szCs w:val="22"/>
        </w:rPr>
        <w:t xml:space="preserve"> (</w:t>
      </w:r>
      <w:r w:rsidR="00A27D76" w:rsidRPr="0037185E">
        <w:rPr>
          <w:rFonts w:ascii="Arial" w:hAnsi="Arial" w:cs="Arial"/>
          <w:sz w:val="22"/>
          <w:szCs w:val="22"/>
        </w:rPr>
        <w:t>G21-D007</w:t>
      </w:r>
      <w:r w:rsidRPr="0037185E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37185E" w:rsidRDefault="002B41C1" w:rsidP="002B41C1">
      <w:pPr>
        <w:rPr>
          <w:rFonts w:ascii="Arial" w:hAnsi="Arial"/>
          <w:sz w:val="22"/>
          <w:szCs w:val="22"/>
        </w:rPr>
      </w:pPr>
    </w:p>
    <w:p w14:paraId="29C3CE66" w14:textId="13B5A19A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37185E">
        <w:rPr>
          <w:rFonts w:ascii="Arial" w:hAnsi="Arial"/>
          <w:sz w:val="22"/>
          <w:szCs w:val="22"/>
        </w:rPr>
        <w:t>Dear Mr</w:t>
      </w:r>
      <w:r w:rsidR="00260647" w:rsidRPr="0037185E">
        <w:rPr>
          <w:rFonts w:ascii="Arial" w:hAnsi="Arial"/>
          <w:sz w:val="22"/>
          <w:szCs w:val="22"/>
        </w:rPr>
        <w:t xml:space="preserve">. </w:t>
      </w:r>
      <w:proofErr w:type="spellStart"/>
      <w:r w:rsidR="00260647" w:rsidRPr="0037185E">
        <w:rPr>
          <w:rFonts w:ascii="Arial" w:hAnsi="Arial"/>
          <w:sz w:val="22"/>
          <w:szCs w:val="22"/>
        </w:rPr>
        <w:t>Trauernicht</w:t>
      </w:r>
      <w:proofErr w:type="spellEnd"/>
      <w:r w:rsidR="00260647" w:rsidRPr="0037185E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75245FC6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A27D76" w:rsidRPr="0037185E">
        <w:rPr>
          <w:szCs w:val="22"/>
        </w:rPr>
        <w:t>07-13-2021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180D6673" w14:textId="20A87DD9" w:rsidR="003A063F" w:rsidRDefault="003A063F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3A063F">
        <w:rPr>
          <w:b/>
          <w:szCs w:val="22"/>
        </w:rPr>
        <w:t>Provide sidewalk width around the parameter of proposed Patio</w:t>
      </w:r>
      <w:r>
        <w:rPr>
          <w:szCs w:val="22"/>
        </w:rPr>
        <w:t>.</w:t>
      </w:r>
    </w:p>
    <w:p w14:paraId="4F5FFA7A" w14:textId="77777777" w:rsidR="002B41C1" w:rsidRPr="00267C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szCs w:val="22"/>
        </w:rPr>
      </w:pPr>
      <w:r w:rsidRPr="003A063F">
        <w:rPr>
          <w:b/>
          <w:szCs w:val="22"/>
        </w:rPr>
        <w:t xml:space="preserve">The ADA accessible parking sign must have the required language per 66-7-352.4C NMSA </w:t>
      </w:r>
      <w:r w:rsidRPr="003A063F">
        <w:rPr>
          <w:b/>
          <w:szCs w:val="22"/>
          <w:highlight w:val="yellow"/>
        </w:rPr>
        <w:t>1978</w:t>
      </w:r>
      <w:r w:rsidRPr="003A063F">
        <w:rPr>
          <w:szCs w:val="22"/>
          <w:highlight w:val="yellow"/>
        </w:rPr>
        <w:t xml:space="preserve"> </w:t>
      </w:r>
      <w:r w:rsidRPr="003A063F">
        <w:rPr>
          <w:b/>
          <w:szCs w:val="22"/>
          <w:highlight w:val="yellow"/>
        </w:rPr>
        <w:t>"Violators Are Subject to a Fine and/or Towing."</w:t>
      </w:r>
      <w:r>
        <w:rPr>
          <w:b/>
          <w:szCs w:val="22"/>
        </w:rPr>
        <w:t xml:space="preserve">  </w:t>
      </w:r>
      <w:r>
        <w:rPr>
          <w:szCs w:val="22"/>
        </w:rPr>
        <w:t>Please call out detail and location of signs.</w:t>
      </w:r>
    </w:p>
    <w:p w14:paraId="00F43117" w14:textId="36A7BF4B" w:rsidR="002B41C1" w:rsidRPr="0081237A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9619B5">
        <w:rPr>
          <w:szCs w:val="22"/>
        </w:rPr>
        <w:t>Motorcycle parking spaces shall be designated by its own conspicuously posted upright sign, either free-standing or wall mounted per the zoning code.</w:t>
      </w:r>
      <w:r w:rsidR="00EA5850" w:rsidRPr="009619B5">
        <w:rPr>
          <w:szCs w:val="22"/>
        </w:rPr>
        <w:t xml:space="preserve"> Label pavement </w:t>
      </w:r>
      <w:proofErr w:type="spellStart"/>
      <w:proofErr w:type="gramStart"/>
      <w:r w:rsidR="00EA5850" w:rsidRPr="009619B5">
        <w:rPr>
          <w:szCs w:val="22"/>
        </w:rPr>
        <w:t>MC</w:t>
      </w:r>
      <w:r w:rsidR="00EA5850" w:rsidRPr="0081237A">
        <w:rPr>
          <w:b/>
          <w:szCs w:val="22"/>
        </w:rPr>
        <w:t>.</w:t>
      </w:r>
      <w:r w:rsidR="0081237A" w:rsidRPr="0081237A">
        <w:rPr>
          <w:b/>
          <w:szCs w:val="22"/>
        </w:rPr>
        <w:t>What</w:t>
      </w:r>
      <w:proofErr w:type="spellEnd"/>
      <w:proofErr w:type="gramEnd"/>
      <w:r w:rsidR="0081237A" w:rsidRPr="0081237A">
        <w:rPr>
          <w:b/>
          <w:szCs w:val="22"/>
        </w:rPr>
        <w:t xml:space="preserve"> is the status for motorcycle parking spaces/ Explain.</w:t>
      </w:r>
    </w:p>
    <w:p w14:paraId="330BF42E" w14:textId="1C71FBD3" w:rsidR="002B41C1" w:rsidRPr="0081237A" w:rsidRDefault="002B41C1" w:rsidP="0081237A">
      <w:pPr>
        <w:pStyle w:val="BodyText"/>
        <w:tabs>
          <w:tab w:val="left" w:pos="0"/>
        </w:tabs>
        <w:spacing w:after="120"/>
        <w:ind w:left="180"/>
        <w:jc w:val="left"/>
        <w:rPr>
          <w:b/>
          <w:szCs w:val="22"/>
        </w:rPr>
      </w:pPr>
      <w:r w:rsidRPr="0081237A">
        <w:rPr>
          <w:b/>
          <w:szCs w:val="22"/>
        </w:rPr>
        <w:t>All bicycle racks shall be designed according to the following guidelines</w:t>
      </w:r>
      <w:r w:rsidR="0081237A">
        <w:rPr>
          <w:b/>
          <w:szCs w:val="22"/>
        </w:rPr>
        <w:t xml:space="preserve"> (What is the </w:t>
      </w:r>
      <w:proofErr w:type="gramStart"/>
      <w:r w:rsidR="0081237A">
        <w:rPr>
          <w:b/>
          <w:szCs w:val="22"/>
        </w:rPr>
        <w:t>status ?</w:t>
      </w:r>
      <w:proofErr w:type="gramEnd"/>
      <w:r w:rsidR="0081237A">
        <w:rPr>
          <w:b/>
          <w:szCs w:val="22"/>
        </w:rPr>
        <w:t xml:space="preserve"> Explain</w:t>
      </w:r>
      <w:r w:rsidRPr="0081237A">
        <w:rPr>
          <w:b/>
          <w:szCs w:val="22"/>
        </w:rPr>
        <w:t xml:space="preserve">: </w:t>
      </w:r>
    </w:p>
    <w:p w14:paraId="6CA364B9" w14:textId="77777777" w:rsidR="002B41C1" w:rsidRPr="009619B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19B5">
        <w:rPr>
          <w:szCs w:val="22"/>
        </w:rPr>
        <w:t xml:space="preserve">The rack shall be a minimum 30 inches tall and 18 inches wide. </w:t>
      </w:r>
    </w:p>
    <w:p w14:paraId="535BF4A5" w14:textId="77777777" w:rsidR="002B41C1" w:rsidRPr="009619B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19B5">
        <w:rPr>
          <w:szCs w:val="22"/>
        </w:rPr>
        <w:t xml:space="preserve">The bicycle frame shall be supported horizontally at two or more places. Comb/toaster racks are not allowed. </w:t>
      </w:r>
    </w:p>
    <w:p w14:paraId="09C54186" w14:textId="77777777" w:rsidR="002B41C1" w:rsidRPr="009619B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19B5">
        <w:rPr>
          <w:szCs w:val="22"/>
        </w:rPr>
        <w:t xml:space="preserve">The rack shall be designed to support the bicycle in an upright position.  See the IDO for additional information. </w:t>
      </w:r>
    </w:p>
    <w:p w14:paraId="6F6F7483" w14:textId="77777777" w:rsidR="002B41C1" w:rsidRPr="009619B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19B5">
        <w:rPr>
          <w:szCs w:val="22"/>
        </w:rPr>
        <w:t>The rack allows varying bicycle frame sizes and styles to be attached.</w:t>
      </w:r>
    </w:p>
    <w:p w14:paraId="21D5C6B2" w14:textId="77777777" w:rsidR="002B41C1" w:rsidRPr="009619B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19B5">
        <w:rPr>
          <w:szCs w:val="22"/>
        </w:rPr>
        <w:t>The user is not required to lift the bicycle onto the bicycle rack.</w:t>
      </w:r>
    </w:p>
    <w:p w14:paraId="21344CF1" w14:textId="77777777" w:rsidR="002B41C1" w:rsidRPr="009619B5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19B5">
        <w:rPr>
          <w:szCs w:val="22"/>
        </w:rPr>
        <w:t>Each bicycle parking space is accessible without moving another bicycle.</w:t>
      </w:r>
    </w:p>
    <w:p w14:paraId="6E788ED1" w14:textId="77777777" w:rsidR="002B41C1" w:rsidRPr="009619B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Bicycle racks shall be sturdy and anchored to a concrete pad.</w:t>
      </w:r>
    </w:p>
    <w:p w14:paraId="220BDCE4" w14:textId="77777777" w:rsidR="002B41C1" w:rsidRPr="009619B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A 1-foot clear zone around the bicycle parking stall shall be provided.</w:t>
      </w:r>
    </w:p>
    <w:p w14:paraId="3C25DF22" w14:textId="77777777" w:rsidR="002B41C1" w:rsidRPr="009619B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 xml:space="preserve">Bicycle parking spaces shall be at least 6 feet long and 2 feet wide. </w:t>
      </w:r>
    </w:p>
    <w:p w14:paraId="0420377F" w14:textId="77777777" w:rsidR="002B41C1" w:rsidRPr="009619B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Show all drive aisle widths and radii. Some dimensions are not shown.</w:t>
      </w:r>
    </w:p>
    <w:p w14:paraId="271DB994" w14:textId="7AF0BDA1" w:rsidR="002B41C1" w:rsidRPr="009619B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Per DPM, a 6 ft. wide ADA accessible pedestrian pathway is required from the ADA parking stall access aisles to the building entrances.  Please clearly show this pathway and provide details.</w:t>
      </w:r>
    </w:p>
    <w:p w14:paraId="00A7B47D" w14:textId="441DAADE" w:rsidR="003A063F" w:rsidRPr="009619B5" w:rsidRDefault="003A063F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lastRenderedPageBreak/>
        <w:t xml:space="preserve">You cannot </w:t>
      </w:r>
      <w:proofErr w:type="gramStart"/>
      <w:r w:rsidRPr="009619B5">
        <w:rPr>
          <w:szCs w:val="22"/>
        </w:rPr>
        <w:t>located</w:t>
      </w:r>
      <w:proofErr w:type="gramEnd"/>
      <w:r w:rsidRPr="009619B5">
        <w:rPr>
          <w:szCs w:val="22"/>
        </w:rPr>
        <w:t xml:space="preserve"> ramp </w:t>
      </w:r>
      <w:proofErr w:type="spellStart"/>
      <w:r w:rsidRPr="009619B5">
        <w:rPr>
          <w:szCs w:val="22"/>
        </w:rPr>
        <w:t>along side</w:t>
      </w:r>
      <w:proofErr w:type="spellEnd"/>
      <w:r w:rsidRPr="009619B5">
        <w:rPr>
          <w:szCs w:val="22"/>
        </w:rPr>
        <w:t xml:space="preserve"> ADA access isle. This is a safety/hazard to ADA pedestrian traffic. Please provide a safer ramp location. So keyed note 7 will need to be adjusted.</w:t>
      </w:r>
    </w:p>
    <w:p w14:paraId="4130D998" w14:textId="1A7E5042" w:rsidR="0081237A" w:rsidRPr="009619B5" w:rsidRDefault="0081237A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Keyed note 11: for ADA the color needs to be blue.</w:t>
      </w:r>
    </w:p>
    <w:p w14:paraId="54F69B29" w14:textId="54A3C92A" w:rsidR="002B41C1" w:rsidRPr="009619B5" w:rsidRDefault="007F1FF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P</w:t>
      </w:r>
      <w:r w:rsidR="002B41C1" w:rsidRPr="009619B5">
        <w:rPr>
          <w:szCs w:val="22"/>
        </w:rPr>
        <w:t>rovide a copy of refuse approval.</w:t>
      </w:r>
    </w:p>
    <w:p w14:paraId="6FFF7C10" w14:textId="77777777" w:rsidR="002B41C1" w:rsidRPr="009619B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t xml:space="preserve">Shared Site </w:t>
      </w:r>
      <w:proofErr w:type="spellStart"/>
      <w:r w:rsidRPr="009619B5">
        <w:t>acces</w:t>
      </w:r>
      <w:proofErr w:type="spellEnd"/>
      <w:r w:rsidRPr="009619B5">
        <w:t xml:space="preserve">: driveways that straddle property lines, or are entirely on one </w:t>
      </w:r>
      <w:proofErr w:type="spellStart"/>
      <w:r w:rsidRPr="009619B5">
        <w:t>propertybut</w:t>
      </w:r>
      <w:proofErr w:type="spellEnd"/>
      <w:r w:rsidRPr="009619B5">
        <w:t xml:space="preserve"> are to be used by another property, shall have an access easement.  </w:t>
      </w:r>
      <w:r w:rsidRPr="009619B5">
        <w:rPr>
          <w:szCs w:val="22"/>
        </w:rPr>
        <w:t xml:space="preserve">Please include a copy of your shared access agreement with the adjacent property owner.  </w:t>
      </w:r>
    </w:p>
    <w:p w14:paraId="065E8883" w14:textId="295D1D77" w:rsidR="002B41C1" w:rsidRPr="009619B5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Add a note stating “All broken or cracked sidewalk must be replaced with sidewalk and curb &amp; gutter.” A build note must be provided referring to the appropriate City Standard drawing.</w:t>
      </w:r>
    </w:p>
    <w:p w14:paraId="6987AE46" w14:textId="3C354476" w:rsidR="00BB6580" w:rsidRPr="009619B5" w:rsidRDefault="00BB6580" w:rsidP="00BB6580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19B5">
        <w:rPr>
          <w:szCs w:val="22"/>
        </w:rPr>
        <w:t>Please provide a letter of response for all comments given.</w:t>
      </w:r>
    </w:p>
    <w:p w14:paraId="78FA7A5D" w14:textId="530FFF5C" w:rsidR="005B6491" w:rsidRDefault="005B6491" w:rsidP="005B649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7F1FF1">
        <w:rPr>
          <w:b/>
          <w:szCs w:val="22"/>
        </w:rPr>
        <w:t xml:space="preserve">Traffic Studies: See the Traffic Impact Study (TIS) thresholds.  In general, a minimum combination of 100 vehicles entering and exiting in the peak hour warrants a Traffic Impact Study.  Visit with Traffic Engineer for determination, and fill out a TIS Form that states whether one is warranted.  In some cases, a trip generation may be requested for determination (Contact Matt Grush: </w:t>
      </w:r>
      <w:hyperlink r:id="rId8" w:history="1">
        <w:r w:rsidR="007F1FF1" w:rsidRPr="00874FCB">
          <w:rPr>
            <w:rStyle w:val="Hyperlink"/>
            <w:b/>
            <w:szCs w:val="22"/>
          </w:rPr>
          <w:t>mgrush@cab.gov</w:t>
        </w:r>
      </w:hyperlink>
      <w:r w:rsidRPr="007F1FF1">
        <w:rPr>
          <w:b/>
          <w:szCs w:val="22"/>
        </w:rPr>
        <w:t>).</w:t>
      </w:r>
    </w:p>
    <w:p w14:paraId="43A15D63" w14:textId="77777777" w:rsidR="007F1FF1" w:rsidRPr="007F1FF1" w:rsidRDefault="007F1FF1" w:rsidP="007F1FF1">
      <w:pPr>
        <w:pStyle w:val="BodyText"/>
        <w:tabs>
          <w:tab w:val="left" w:pos="0"/>
        </w:tabs>
        <w:spacing w:after="120"/>
        <w:ind w:left="720"/>
        <w:jc w:val="left"/>
        <w:rPr>
          <w:b/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  <w:bookmarkStart w:id="1" w:name="_GoBack"/>
      <w:bookmarkEnd w:id="1"/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9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5EEC8101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BB6580" w:rsidRPr="00BB6580">
        <w:rPr>
          <w:rFonts w:ascii="Arial" w:hAnsi="Arial" w:cs="Arial"/>
          <w:sz w:val="22"/>
          <w:szCs w:val="22"/>
        </w:rPr>
        <w:t>3630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11A4B29" w14:textId="77777777" w:rsidR="00BB6580" w:rsidRPr="001C6903" w:rsidRDefault="00BB6580" w:rsidP="00BB6580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1C6903">
        <w:rPr>
          <w:rFonts w:ascii="Arial" w:hAnsi="Arial"/>
          <w:sz w:val="22"/>
          <w:szCs w:val="22"/>
        </w:rPr>
        <w:t>Nilo Salgado-Fernandez, P.E.</w:t>
      </w:r>
    </w:p>
    <w:p w14:paraId="58C2369D" w14:textId="77777777" w:rsidR="00BB6580" w:rsidRPr="001C6903" w:rsidRDefault="00BB6580" w:rsidP="00BB6580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1C6903">
        <w:rPr>
          <w:rFonts w:ascii="Arial" w:hAnsi="Arial"/>
          <w:sz w:val="22"/>
          <w:szCs w:val="22"/>
        </w:rPr>
        <w:t>Senior Traffic Engineer, Planning Dept.</w:t>
      </w:r>
    </w:p>
    <w:p w14:paraId="38F074BE" w14:textId="2DB61342" w:rsidR="002B41C1" w:rsidRDefault="00BB6580" w:rsidP="00BB6580">
      <w:pPr>
        <w:tabs>
          <w:tab w:val="left" w:pos="540"/>
        </w:tabs>
        <w:rPr>
          <w:rFonts w:ascii="Arial" w:hAnsi="Arial"/>
          <w:sz w:val="22"/>
          <w:szCs w:val="22"/>
          <w:highlight w:val="yellow"/>
        </w:rPr>
      </w:pPr>
      <w:r w:rsidRPr="001C6903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89FA" w14:textId="77777777" w:rsidR="00220DF4" w:rsidRDefault="00220DF4">
      <w:r>
        <w:separator/>
      </w:r>
    </w:p>
  </w:endnote>
  <w:endnote w:type="continuationSeparator" w:id="0">
    <w:p w14:paraId="11B4CF53" w14:textId="77777777" w:rsidR="00220DF4" w:rsidRDefault="0022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77777777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5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20F78" w14:textId="77777777" w:rsidR="00220DF4" w:rsidRDefault="00220DF4">
      <w:r>
        <w:separator/>
      </w:r>
    </w:p>
  </w:footnote>
  <w:footnote w:type="continuationSeparator" w:id="0">
    <w:p w14:paraId="4BA7F98B" w14:textId="77777777" w:rsidR="00220DF4" w:rsidRDefault="0022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9264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7777777" w:rsidR="00D45A14" w:rsidRPr="00371A6D" w:rsidRDefault="009F5FD8" w:rsidP="003B08CA">
    <w:pPr>
      <w:ind w:left="-720"/>
    </w:pPr>
    <w:r>
      <w:t>Brennon Williams</w:t>
    </w:r>
    <w:r w:rsidRPr="00371A6D">
      <w:t>, Director</w:t>
    </w:r>
  </w:p>
  <w:p w14:paraId="627F2942" w14:textId="77777777" w:rsidR="00D45A14" w:rsidRPr="00EA626D" w:rsidRDefault="00220DF4" w:rsidP="002D4025">
    <w:pPr>
      <w:ind w:left="-720"/>
    </w:pPr>
  </w:p>
  <w:p w14:paraId="435EB267" w14:textId="77777777" w:rsidR="00D45A14" w:rsidRPr="00EA626D" w:rsidRDefault="00220DF4" w:rsidP="002D4025">
    <w:pPr>
      <w:ind w:left="-720"/>
    </w:pPr>
  </w:p>
  <w:p w14:paraId="22EEE2B3" w14:textId="77777777" w:rsidR="00D45A14" w:rsidRPr="00EA626D" w:rsidRDefault="009F5FD8" w:rsidP="00371A6D">
    <w:pPr>
      <w:ind w:left="-720"/>
      <w:rPr>
        <w:i/>
      </w:rPr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  <w:r w:rsidRPr="00EA626D">
      <w:rPr>
        <w:i/>
      </w:rPr>
      <w:t>Mayor Timothy M. Keller</w:t>
    </w:r>
  </w:p>
  <w:p w14:paraId="417BB93B" w14:textId="77777777" w:rsidR="00D45A14" w:rsidRPr="00EA626D" w:rsidRDefault="00220DF4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EF6"/>
    <w:multiLevelType w:val="hybridMultilevel"/>
    <w:tmpl w:val="66D4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32919"/>
    <w:rsid w:val="000C23A3"/>
    <w:rsid w:val="000F33EA"/>
    <w:rsid w:val="001027B3"/>
    <w:rsid w:val="00127241"/>
    <w:rsid w:val="00131141"/>
    <w:rsid w:val="00131331"/>
    <w:rsid w:val="00172A2F"/>
    <w:rsid w:val="001D2DC0"/>
    <w:rsid w:val="001E2877"/>
    <w:rsid w:val="0020233B"/>
    <w:rsid w:val="00220DF4"/>
    <w:rsid w:val="002333CD"/>
    <w:rsid w:val="002563A0"/>
    <w:rsid w:val="00260647"/>
    <w:rsid w:val="00267C31"/>
    <w:rsid w:val="00280365"/>
    <w:rsid w:val="002B41C1"/>
    <w:rsid w:val="003063A3"/>
    <w:rsid w:val="00310301"/>
    <w:rsid w:val="0037185E"/>
    <w:rsid w:val="00380AD9"/>
    <w:rsid w:val="003A063F"/>
    <w:rsid w:val="003C47C1"/>
    <w:rsid w:val="003E19B8"/>
    <w:rsid w:val="003E2AD6"/>
    <w:rsid w:val="003F2185"/>
    <w:rsid w:val="003F5231"/>
    <w:rsid w:val="00405324"/>
    <w:rsid w:val="004310B5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B6491"/>
    <w:rsid w:val="005C179F"/>
    <w:rsid w:val="005D3F17"/>
    <w:rsid w:val="00643236"/>
    <w:rsid w:val="00676207"/>
    <w:rsid w:val="00694080"/>
    <w:rsid w:val="006A2F9D"/>
    <w:rsid w:val="006B3EC2"/>
    <w:rsid w:val="006C3C8B"/>
    <w:rsid w:val="006E103D"/>
    <w:rsid w:val="006F4CCA"/>
    <w:rsid w:val="00706441"/>
    <w:rsid w:val="00715AF0"/>
    <w:rsid w:val="00722E57"/>
    <w:rsid w:val="0073482E"/>
    <w:rsid w:val="00766C10"/>
    <w:rsid w:val="007671E5"/>
    <w:rsid w:val="007750F6"/>
    <w:rsid w:val="007C06DF"/>
    <w:rsid w:val="007D0D3C"/>
    <w:rsid w:val="007E1252"/>
    <w:rsid w:val="007E3956"/>
    <w:rsid w:val="007F1FF1"/>
    <w:rsid w:val="0081237A"/>
    <w:rsid w:val="0083181C"/>
    <w:rsid w:val="008B3B7D"/>
    <w:rsid w:val="008E2CA7"/>
    <w:rsid w:val="008F7320"/>
    <w:rsid w:val="0090065A"/>
    <w:rsid w:val="00927DD1"/>
    <w:rsid w:val="009619B5"/>
    <w:rsid w:val="00964AA4"/>
    <w:rsid w:val="009A0A4A"/>
    <w:rsid w:val="009B5274"/>
    <w:rsid w:val="009F5FD8"/>
    <w:rsid w:val="00A068DE"/>
    <w:rsid w:val="00A21F58"/>
    <w:rsid w:val="00A27D76"/>
    <w:rsid w:val="00A57636"/>
    <w:rsid w:val="00A63BDE"/>
    <w:rsid w:val="00A70CAB"/>
    <w:rsid w:val="00A90193"/>
    <w:rsid w:val="00AA1EB3"/>
    <w:rsid w:val="00AA5F37"/>
    <w:rsid w:val="00B02E80"/>
    <w:rsid w:val="00B04DE6"/>
    <w:rsid w:val="00B07AD9"/>
    <w:rsid w:val="00B347A0"/>
    <w:rsid w:val="00B54E23"/>
    <w:rsid w:val="00B659FC"/>
    <w:rsid w:val="00B832C3"/>
    <w:rsid w:val="00BB6580"/>
    <w:rsid w:val="00BE5AFA"/>
    <w:rsid w:val="00C178B5"/>
    <w:rsid w:val="00C458A8"/>
    <w:rsid w:val="00C834BB"/>
    <w:rsid w:val="00CB2BD6"/>
    <w:rsid w:val="00D23054"/>
    <w:rsid w:val="00D263BC"/>
    <w:rsid w:val="00D364AC"/>
    <w:rsid w:val="00D45047"/>
    <w:rsid w:val="00D711AC"/>
    <w:rsid w:val="00D85CBD"/>
    <w:rsid w:val="00DA2DDF"/>
    <w:rsid w:val="00DF4336"/>
    <w:rsid w:val="00E00782"/>
    <w:rsid w:val="00E3127F"/>
    <w:rsid w:val="00E469C8"/>
    <w:rsid w:val="00E56BC1"/>
    <w:rsid w:val="00E877A8"/>
    <w:rsid w:val="00EA5850"/>
    <w:rsid w:val="00EB0976"/>
    <w:rsid w:val="00F33440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12FB8D5-C396-46AC-916F-EF8A35D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F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ush@cab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NDRS@cabq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A356-9E34-4395-8238-D2549CFC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Salgado-Fernandez, Nilo E.</cp:lastModifiedBy>
  <cp:revision>9</cp:revision>
  <cp:lastPrinted>2014-10-13T20:30:00Z</cp:lastPrinted>
  <dcterms:created xsi:type="dcterms:W3CDTF">2021-07-15T20:55:00Z</dcterms:created>
  <dcterms:modified xsi:type="dcterms:W3CDTF">2021-07-15T21:21:00Z</dcterms:modified>
</cp:coreProperties>
</file>