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E4D" w:rsidRPr="00755E4D" w:rsidRDefault="00755E4D" w:rsidP="00755E4D"/>
    <w:p w:rsidR="003D1A90" w:rsidRDefault="003D1A90">
      <w:pPr>
        <w:pStyle w:val="Date"/>
        <w:rPr>
          <w:sz w:val="24"/>
          <w:szCs w:val="24"/>
        </w:rPr>
      </w:pPr>
    </w:p>
    <w:p w:rsidR="002F3E64" w:rsidRPr="003754C7" w:rsidRDefault="00AF1087">
      <w:pPr>
        <w:pStyle w:val="Date"/>
        <w:rPr>
          <w:sz w:val="24"/>
          <w:szCs w:val="24"/>
        </w:rPr>
      </w:pPr>
      <w:r>
        <w:rPr>
          <w:sz w:val="24"/>
          <w:szCs w:val="24"/>
        </w:rPr>
        <w:t>November 7</w:t>
      </w:r>
      <w:r w:rsidR="00AE70E5">
        <w:rPr>
          <w:sz w:val="24"/>
          <w:szCs w:val="24"/>
        </w:rPr>
        <w:t>, 2013</w:t>
      </w:r>
    </w:p>
    <w:p w:rsidR="00755E4D" w:rsidRPr="003754C7" w:rsidRDefault="00755E4D">
      <w:pPr>
        <w:rPr>
          <w:sz w:val="24"/>
          <w:szCs w:val="24"/>
        </w:rPr>
      </w:pPr>
    </w:p>
    <w:p w:rsidR="002F3E64" w:rsidRPr="003754C7" w:rsidRDefault="00AF1087">
      <w:pPr>
        <w:pStyle w:val="InsideAddressName"/>
        <w:rPr>
          <w:sz w:val="24"/>
          <w:szCs w:val="24"/>
        </w:rPr>
      </w:pPr>
      <w:r>
        <w:rPr>
          <w:sz w:val="24"/>
          <w:szCs w:val="24"/>
        </w:rPr>
        <w:t>Brian Patterson</w:t>
      </w:r>
      <w:r w:rsidR="002F3E64" w:rsidRPr="003754C7">
        <w:rPr>
          <w:sz w:val="24"/>
          <w:szCs w:val="24"/>
        </w:rPr>
        <w:t>, P.E.</w:t>
      </w:r>
    </w:p>
    <w:p w:rsidR="002F3E64" w:rsidRDefault="00AF1087">
      <w:pPr>
        <w:pStyle w:val="InsideAddressName"/>
        <w:rPr>
          <w:sz w:val="24"/>
          <w:szCs w:val="24"/>
        </w:rPr>
      </w:pPr>
      <w:r>
        <w:rPr>
          <w:sz w:val="24"/>
          <w:szCs w:val="24"/>
        </w:rPr>
        <w:t>Bohannan Huston Inc.</w:t>
      </w:r>
    </w:p>
    <w:p w:rsidR="003D1A90" w:rsidRDefault="00AF1087">
      <w:pPr>
        <w:pStyle w:val="InsideAddressName"/>
        <w:rPr>
          <w:sz w:val="24"/>
          <w:szCs w:val="24"/>
        </w:rPr>
      </w:pPr>
      <w:r>
        <w:rPr>
          <w:sz w:val="24"/>
          <w:szCs w:val="24"/>
        </w:rPr>
        <w:t>7500 Jefferson NE</w:t>
      </w:r>
      <w:r w:rsidR="00AE70E5">
        <w:rPr>
          <w:sz w:val="24"/>
          <w:szCs w:val="24"/>
        </w:rPr>
        <w:t xml:space="preserve"> </w:t>
      </w:r>
    </w:p>
    <w:p w:rsidR="009E7A49" w:rsidRDefault="004148A8">
      <w:pPr>
        <w:pStyle w:val="InsideAddressName"/>
        <w:rPr>
          <w:sz w:val="24"/>
          <w:szCs w:val="24"/>
        </w:rPr>
      </w:pPr>
      <w:r>
        <w:rPr>
          <w:sz w:val="24"/>
          <w:szCs w:val="24"/>
        </w:rPr>
        <w:t>Albuquerque</w:t>
      </w:r>
      <w:r w:rsidR="00AE70E5">
        <w:rPr>
          <w:sz w:val="24"/>
          <w:szCs w:val="24"/>
        </w:rPr>
        <w:t>, NM 87</w:t>
      </w:r>
      <w:r>
        <w:rPr>
          <w:sz w:val="24"/>
          <w:szCs w:val="24"/>
        </w:rPr>
        <w:t>1</w:t>
      </w:r>
      <w:r w:rsidR="00AF1087">
        <w:rPr>
          <w:sz w:val="24"/>
          <w:szCs w:val="24"/>
        </w:rPr>
        <w:t>07</w:t>
      </w:r>
    </w:p>
    <w:p w:rsidR="003D1A90" w:rsidRDefault="003D1A90">
      <w:pPr>
        <w:pStyle w:val="InsideAddress"/>
        <w:rPr>
          <w:sz w:val="24"/>
          <w:szCs w:val="24"/>
        </w:rPr>
      </w:pPr>
    </w:p>
    <w:p w:rsidR="00755E4D" w:rsidRPr="003754C7" w:rsidRDefault="00755E4D">
      <w:pPr>
        <w:pStyle w:val="InsideAddress"/>
        <w:rPr>
          <w:sz w:val="24"/>
          <w:szCs w:val="24"/>
        </w:rPr>
      </w:pPr>
    </w:p>
    <w:p w:rsidR="002F3E64" w:rsidRPr="003754C7" w:rsidRDefault="002F3E64" w:rsidP="006B1EAE">
      <w:pPr>
        <w:pStyle w:val="ReferenceLine"/>
        <w:spacing w:after="0"/>
        <w:ind w:left="720" w:hanging="720"/>
        <w:rPr>
          <w:b/>
          <w:sz w:val="24"/>
          <w:szCs w:val="24"/>
        </w:rPr>
      </w:pPr>
      <w:r w:rsidRPr="003754C7">
        <w:rPr>
          <w:b/>
          <w:sz w:val="24"/>
          <w:szCs w:val="24"/>
        </w:rPr>
        <w:fldChar w:fldCharType="begin"/>
      </w:r>
      <w:r w:rsidRPr="003754C7">
        <w:rPr>
          <w:b/>
          <w:sz w:val="24"/>
          <w:szCs w:val="24"/>
        </w:rPr>
        <w:instrText xml:space="preserve"> AUTOTEXTLIST </w:instrText>
      </w:r>
      <w:r w:rsidRPr="003754C7">
        <w:rPr>
          <w:b/>
          <w:sz w:val="24"/>
          <w:szCs w:val="24"/>
        </w:rPr>
        <w:fldChar w:fldCharType="separate"/>
      </w:r>
      <w:r w:rsidRPr="003754C7">
        <w:rPr>
          <w:b/>
          <w:sz w:val="24"/>
          <w:szCs w:val="24"/>
        </w:rPr>
        <w:t>Re:</w:t>
      </w:r>
      <w:r w:rsidRPr="003754C7">
        <w:rPr>
          <w:b/>
          <w:sz w:val="24"/>
          <w:szCs w:val="24"/>
        </w:rPr>
        <w:tab/>
      </w:r>
      <w:r w:rsidR="00AF1087">
        <w:rPr>
          <w:b/>
          <w:sz w:val="24"/>
          <w:szCs w:val="24"/>
        </w:rPr>
        <w:t xml:space="preserve">Drainage Master Plan for the Mirehaven Master Planned Community and Pulte@ Mirehaven Phase 1 Drainage Report and </w:t>
      </w:r>
      <w:r w:rsidRPr="003754C7">
        <w:rPr>
          <w:b/>
          <w:sz w:val="24"/>
          <w:szCs w:val="24"/>
        </w:rPr>
        <w:t>Grading and Drainage Plan</w:t>
      </w:r>
    </w:p>
    <w:p w:rsidR="002F3E64" w:rsidRDefault="00B1520F" w:rsidP="002B6DC2">
      <w:pPr>
        <w:pStyle w:val="ReferenceLine"/>
        <w:spacing w:after="0"/>
        <w:ind w:firstLine="720"/>
        <w:rPr>
          <w:b/>
          <w:sz w:val="24"/>
          <w:szCs w:val="24"/>
        </w:rPr>
      </w:pPr>
      <w:r w:rsidRPr="003754C7">
        <w:rPr>
          <w:b/>
          <w:sz w:val="24"/>
          <w:szCs w:val="24"/>
        </w:rPr>
        <w:t>Engineer’s Stamp Date</w:t>
      </w:r>
      <w:r w:rsidR="00907877" w:rsidRPr="003754C7">
        <w:rPr>
          <w:b/>
          <w:sz w:val="24"/>
          <w:szCs w:val="24"/>
        </w:rPr>
        <w:t xml:space="preserve"> </w:t>
      </w:r>
      <w:r w:rsidR="00AF1087">
        <w:rPr>
          <w:b/>
          <w:sz w:val="24"/>
          <w:szCs w:val="24"/>
        </w:rPr>
        <w:t>10</w:t>
      </w:r>
      <w:r w:rsidR="00907877" w:rsidRPr="003754C7">
        <w:rPr>
          <w:b/>
          <w:sz w:val="24"/>
          <w:szCs w:val="24"/>
        </w:rPr>
        <w:t>-</w:t>
      </w:r>
      <w:r w:rsidR="00AF1087">
        <w:rPr>
          <w:b/>
          <w:sz w:val="24"/>
          <w:szCs w:val="24"/>
        </w:rPr>
        <w:t>1</w:t>
      </w:r>
      <w:r w:rsidR="004148A8">
        <w:rPr>
          <w:b/>
          <w:sz w:val="24"/>
          <w:szCs w:val="24"/>
        </w:rPr>
        <w:t>1</w:t>
      </w:r>
      <w:r w:rsidR="00907877" w:rsidRPr="003754C7">
        <w:rPr>
          <w:b/>
          <w:sz w:val="24"/>
          <w:szCs w:val="24"/>
        </w:rPr>
        <w:t>-13</w:t>
      </w:r>
      <w:r w:rsidR="002F3E64" w:rsidRPr="003754C7">
        <w:rPr>
          <w:b/>
          <w:sz w:val="24"/>
          <w:szCs w:val="24"/>
        </w:rPr>
        <w:t xml:space="preserve"> (</w:t>
      </w:r>
      <w:r w:rsidR="00AF1087">
        <w:rPr>
          <w:b/>
          <w:sz w:val="24"/>
          <w:szCs w:val="24"/>
        </w:rPr>
        <w:t>H09</w:t>
      </w:r>
      <w:r w:rsidR="002B6DC2" w:rsidRPr="002B6DC2">
        <w:rPr>
          <w:b/>
          <w:sz w:val="24"/>
          <w:szCs w:val="24"/>
        </w:rPr>
        <w:t>D0</w:t>
      </w:r>
      <w:r w:rsidR="00AF1087">
        <w:rPr>
          <w:b/>
          <w:sz w:val="24"/>
          <w:szCs w:val="24"/>
        </w:rPr>
        <w:t>17B</w:t>
      </w:r>
      <w:r w:rsidR="002F3E64" w:rsidRPr="003754C7">
        <w:rPr>
          <w:b/>
          <w:sz w:val="24"/>
          <w:szCs w:val="24"/>
        </w:rPr>
        <w:t>)</w:t>
      </w:r>
      <w:r w:rsidR="002F3E64" w:rsidRPr="003754C7">
        <w:rPr>
          <w:b/>
          <w:sz w:val="24"/>
          <w:szCs w:val="24"/>
        </w:rPr>
        <w:fldChar w:fldCharType="end"/>
      </w:r>
    </w:p>
    <w:p w:rsidR="008E5C58" w:rsidRPr="003754C7" w:rsidRDefault="008E5C58" w:rsidP="008E5C58">
      <w:pPr>
        <w:pStyle w:val="ReferenceLine"/>
        <w:rPr>
          <w:b/>
          <w:sz w:val="24"/>
          <w:szCs w:val="24"/>
        </w:rPr>
      </w:pPr>
    </w:p>
    <w:p w:rsidR="002F3E64" w:rsidRPr="003754C7" w:rsidRDefault="002F3E64">
      <w:pPr>
        <w:pStyle w:val="Salutation"/>
        <w:rPr>
          <w:sz w:val="24"/>
          <w:szCs w:val="24"/>
        </w:rPr>
      </w:pPr>
      <w:r w:rsidRPr="003754C7">
        <w:rPr>
          <w:sz w:val="24"/>
          <w:szCs w:val="24"/>
        </w:rPr>
        <w:fldChar w:fldCharType="begin"/>
      </w:r>
      <w:r w:rsidRPr="003754C7">
        <w:rPr>
          <w:sz w:val="24"/>
          <w:szCs w:val="24"/>
        </w:rPr>
        <w:instrText xml:space="preserve"> AUTOTEXTLIST </w:instrText>
      </w:r>
      <w:r w:rsidRPr="003754C7">
        <w:rPr>
          <w:sz w:val="24"/>
          <w:szCs w:val="24"/>
        </w:rPr>
        <w:fldChar w:fldCharType="separate"/>
      </w:r>
      <w:r w:rsidRPr="003754C7">
        <w:rPr>
          <w:sz w:val="24"/>
          <w:szCs w:val="24"/>
        </w:rPr>
        <w:t>Dear Mr.</w:t>
      </w:r>
      <w:r w:rsidR="00FC0E4B">
        <w:rPr>
          <w:sz w:val="24"/>
          <w:szCs w:val="24"/>
        </w:rPr>
        <w:t xml:space="preserve"> </w:t>
      </w:r>
      <w:r w:rsidR="00AF1087">
        <w:rPr>
          <w:sz w:val="24"/>
          <w:szCs w:val="24"/>
        </w:rPr>
        <w:t>Patterson</w:t>
      </w:r>
      <w:r w:rsidRPr="003754C7">
        <w:rPr>
          <w:sz w:val="24"/>
          <w:szCs w:val="24"/>
        </w:rPr>
        <w:t>,</w:t>
      </w:r>
      <w:r w:rsidRPr="003754C7">
        <w:rPr>
          <w:sz w:val="24"/>
          <w:szCs w:val="24"/>
        </w:rPr>
        <w:fldChar w:fldCharType="end"/>
      </w:r>
    </w:p>
    <w:p w:rsidR="002F3E64" w:rsidRPr="003754C7" w:rsidRDefault="002F3E64">
      <w:pPr>
        <w:pStyle w:val="Heading2"/>
        <w:rPr>
          <w:rFonts w:ascii="Times New Roman" w:hAnsi="Times New Roman"/>
          <w:b w:val="0"/>
          <w:szCs w:val="24"/>
        </w:rPr>
      </w:pPr>
    </w:p>
    <w:p w:rsidR="00885A09" w:rsidRDefault="006B1EAE" w:rsidP="00885A09">
      <w:pPr>
        <w:rPr>
          <w:sz w:val="24"/>
        </w:rPr>
      </w:pPr>
      <w:r>
        <w:rPr>
          <w:sz w:val="24"/>
        </w:rPr>
        <w:tab/>
      </w:r>
      <w:r w:rsidR="00885A09">
        <w:rPr>
          <w:sz w:val="24"/>
        </w:rPr>
        <w:t xml:space="preserve">Based upon the information provided in your submittal received </w:t>
      </w:r>
      <w:r w:rsidR="0002294E">
        <w:rPr>
          <w:sz w:val="24"/>
        </w:rPr>
        <w:t>10-11</w:t>
      </w:r>
      <w:r w:rsidR="00885A09">
        <w:rPr>
          <w:sz w:val="24"/>
        </w:rPr>
        <w:t xml:space="preserve">-13, the </w:t>
      </w:r>
      <w:r>
        <w:rPr>
          <w:sz w:val="24"/>
        </w:rPr>
        <w:t xml:space="preserve">above referenced </w:t>
      </w:r>
      <w:r w:rsidR="00AF1087">
        <w:rPr>
          <w:sz w:val="24"/>
        </w:rPr>
        <w:t xml:space="preserve">report </w:t>
      </w:r>
      <w:r w:rsidR="004148A8">
        <w:rPr>
          <w:sz w:val="24"/>
        </w:rPr>
        <w:t xml:space="preserve">cannot be approved for </w:t>
      </w:r>
      <w:r w:rsidR="00AF1087">
        <w:rPr>
          <w:sz w:val="24"/>
        </w:rPr>
        <w:t>drainage master plan</w:t>
      </w:r>
      <w:r w:rsidR="004148A8">
        <w:rPr>
          <w:sz w:val="24"/>
        </w:rPr>
        <w:t xml:space="preserve"> until the following comments are addressed:</w:t>
      </w:r>
    </w:p>
    <w:p w:rsidR="00885A09" w:rsidRDefault="00885A09" w:rsidP="00885A09">
      <w:pPr>
        <w:pStyle w:val="PlainText"/>
        <w:rPr>
          <w:rFonts w:ascii="Times New Roman" w:hAnsi="Times New Roman" w:cs="Times New Roman"/>
          <w:sz w:val="24"/>
        </w:rPr>
      </w:pPr>
    </w:p>
    <w:p w:rsidR="00AF1087" w:rsidRDefault="00CA0CE9" w:rsidP="00AF1087">
      <w:pPr>
        <w:pStyle w:val="PlainText"/>
        <w:numPr>
          <w:ilvl w:val="0"/>
          <w:numId w:val="17"/>
        </w:numPr>
        <w:rPr>
          <w:rFonts w:ascii="Times New Roman" w:hAnsi="Times New Roman" w:cs="Times New Roman"/>
          <w:sz w:val="24"/>
        </w:rPr>
      </w:pPr>
      <w:r>
        <w:rPr>
          <w:rFonts w:ascii="Times New Roman" w:hAnsi="Times New Roman" w:cs="Times New Roman"/>
          <w:sz w:val="24"/>
        </w:rPr>
        <w:t xml:space="preserve">The </w:t>
      </w:r>
      <w:r w:rsidR="0099451E">
        <w:rPr>
          <w:rFonts w:ascii="Times New Roman" w:hAnsi="Times New Roman" w:cs="Times New Roman"/>
          <w:sz w:val="24"/>
        </w:rPr>
        <w:t xml:space="preserve">drainage master plan should be submitted separately from the drainage plan for the subdivision so that it can be approved without the detailed review required for the subdivision.  In addition, City Legal has informed </w:t>
      </w:r>
      <w:r w:rsidR="0002294E">
        <w:rPr>
          <w:rFonts w:ascii="Times New Roman" w:hAnsi="Times New Roman" w:cs="Times New Roman"/>
          <w:sz w:val="24"/>
        </w:rPr>
        <w:t>Hydrology</w:t>
      </w:r>
      <w:r w:rsidR="0099451E">
        <w:rPr>
          <w:rFonts w:ascii="Times New Roman" w:hAnsi="Times New Roman" w:cs="Times New Roman"/>
          <w:sz w:val="24"/>
        </w:rPr>
        <w:t xml:space="preserve"> that they are requiring an approved drainage report to reference in the maintenance agreement for the Mirehaven Arroyo.  Therefore, if we combine the analysis for the Mirehaven Arroyo with the DMP, that document can be referenced in the maintenance agreement. </w:t>
      </w:r>
    </w:p>
    <w:p w:rsidR="00C9768D" w:rsidRDefault="0099451E" w:rsidP="004148A8">
      <w:pPr>
        <w:pStyle w:val="PlainText"/>
        <w:numPr>
          <w:ilvl w:val="0"/>
          <w:numId w:val="17"/>
        </w:numPr>
        <w:rPr>
          <w:rFonts w:ascii="Times New Roman" w:hAnsi="Times New Roman" w:cs="Times New Roman"/>
          <w:sz w:val="24"/>
        </w:rPr>
      </w:pPr>
      <w:r>
        <w:rPr>
          <w:rFonts w:ascii="Times New Roman" w:hAnsi="Times New Roman" w:cs="Times New Roman"/>
          <w:sz w:val="24"/>
        </w:rPr>
        <w:t xml:space="preserve">Provide an analysis point immediately upstream of Tierra </w:t>
      </w:r>
      <w:r w:rsidR="004828C2">
        <w:rPr>
          <w:rFonts w:ascii="Times New Roman" w:hAnsi="Times New Roman" w:cs="Times New Roman"/>
          <w:sz w:val="24"/>
        </w:rPr>
        <w:t>Pintada for the Mirehaven Arroyo.</w:t>
      </w:r>
    </w:p>
    <w:p w:rsidR="0099451E" w:rsidRDefault="00DA2A5E" w:rsidP="004148A8">
      <w:pPr>
        <w:pStyle w:val="PlainText"/>
        <w:numPr>
          <w:ilvl w:val="0"/>
          <w:numId w:val="17"/>
        </w:numPr>
        <w:rPr>
          <w:rFonts w:ascii="Times New Roman" w:hAnsi="Times New Roman" w:cs="Times New Roman"/>
          <w:sz w:val="24"/>
        </w:rPr>
      </w:pPr>
      <w:r>
        <w:rPr>
          <w:rFonts w:ascii="Times New Roman" w:hAnsi="Times New Roman" w:cs="Times New Roman"/>
          <w:sz w:val="24"/>
        </w:rPr>
        <w:t>Hydrology recently visited the site.  It appears that a significant portion (half?) of Basin 12.18 drain</w:t>
      </w:r>
      <w:r w:rsidR="0002294E">
        <w:rPr>
          <w:rFonts w:ascii="Times New Roman" w:hAnsi="Times New Roman" w:cs="Times New Roman"/>
          <w:sz w:val="24"/>
        </w:rPr>
        <w:t>s</w:t>
      </w:r>
      <w:r>
        <w:rPr>
          <w:rFonts w:ascii="Times New Roman" w:hAnsi="Times New Roman" w:cs="Times New Roman"/>
          <w:sz w:val="24"/>
        </w:rPr>
        <w:t xml:space="preserve"> through the northwest corner of the site.  Please adjust this basin to reflect field conditions.</w:t>
      </w:r>
    </w:p>
    <w:p w:rsidR="0052396A" w:rsidRDefault="0052396A" w:rsidP="004148A8">
      <w:pPr>
        <w:pStyle w:val="PlainText"/>
        <w:numPr>
          <w:ilvl w:val="0"/>
          <w:numId w:val="17"/>
        </w:numPr>
        <w:rPr>
          <w:rFonts w:ascii="Times New Roman" w:hAnsi="Times New Roman" w:cs="Times New Roman"/>
          <w:sz w:val="24"/>
        </w:rPr>
      </w:pPr>
      <w:r>
        <w:rPr>
          <w:rFonts w:ascii="Times New Roman" w:hAnsi="Times New Roman" w:cs="Times New Roman"/>
          <w:sz w:val="24"/>
        </w:rPr>
        <w:t>The contour labels are too small to read.</w:t>
      </w:r>
    </w:p>
    <w:p w:rsidR="0052396A" w:rsidRDefault="004828C2" w:rsidP="004148A8">
      <w:pPr>
        <w:pStyle w:val="PlainText"/>
        <w:numPr>
          <w:ilvl w:val="0"/>
          <w:numId w:val="17"/>
        </w:numPr>
        <w:rPr>
          <w:rFonts w:ascii="Times New Roman" w:hAnsi="Times New Roman" w:cs="Times New Roman"/>
          <w:sz w:val="24"/>
        </w:rPr>
      </w:pPr>
      <w:r>
        <w:rPr>
          <w:rFonts w:ascii="Times New Roman" w:hAnsi="Times New Roman" w:cs="Times New Roman"/>
          <w:sz w:val="24"/>
        </w:rPr>
        <w:t xml:space="preserve">Reference the appropriate drainage report and provide the allowable flows for </w:t>
      </w:r>
      <w:r w:rsidR="0002294E">
        <w:rPr>
          <w:rFonts w:ascii="Times New Roman" w:hAnsi="Times New Roman" w:cs="Times New Roman"/>
          <w:sz w:val="24"/>
        </w:rPr>
        <w:t>o</w:t>
      </w:r>
      <w:r>
        <w:rPr>
          <w:rFonts w:ascii="Times New Roman" w:hAnsi="Times New Roman" w:cs="Times New Roman"/>
          <w:sz w:val="24"/>
        </w:rPr>
        <w:t>utfalls E</w:t>
      </w:r>
      <w:r w:rsidR="0002294E">
        <w:rPr>
          <w:rFonts w:ascii="Times New Roman" w:hAnsi="Times New Roman" w:cs="Times New Roman"/>
          <w:sz w:val="24"/>
        </w:rPr>
        <w:t xml:space="preserve"> and</w:t>
      </w:r>
      <w:r>
        <w:rPr>
          <w:rFonts w:ascii="Times New Roman" w:hAnsi="Times New Roman" w:cs="Times New Roman"/>
          <w:sz w:val="24"/>
        </w:rPr>
        <w:t xml:space="preserve"> C and the Mirehaven Arroyo. </w:t>
      </w:r>
    </w:p>
    <w:p w:rsidR="000F72A8" w:rsidRDefault="007F5A50" w:rsidP="004148A8">
      <w:pPr>
        <w:pStyle w:val="PlainText"/>
        <w:numPr>
          <w:ilvl w:val="0"/>
          <w:numId w:val="17"/>
        </w:numPr>
        <w:rPr>
          <w:rFonts w:ascii="Times New Roman" w:hAnsi="Times New Roman" w:cs="Times New Roman"/>
          <w:sz w:val="24"/>
        </w:rPr>
      </w:pPr>
      <w:r>
        <w:rPr>
          <w:rFonts w:ascii="Times New Roman" w:hAnsi="Times New Roman" w:cs="Times New Roman"/>
          <w:sz w:val="24"/>
        </w:rPr>
        <w:t xml:space="preserve">Some of the contours appear to be existing and some appear to be proposed.  Provide </w:t>
      </w:r>
      <w:r w:rsidR="000F72A8">
        <w:rPr>
          <w:rFonts w:ascii="Times New Roman" w:hAnsi="Times New Roman" w:cs="Times New Roman"/>
          <w:sz w:val="24"/>
        </w:rPr>
        <w:t>proposed contours for the site.</w:t>
      </w:r>
      <w:r w:rsidR="00681F3B">
        <w:rPr>
          <w:rFonts w:ascii="Times New Roman" w:hAnsi="Times New Roman" w:cs="Times New Roman"/>
          <w:sz w:val="24"/>
        </w:rPr>
        <w:t xml:space="preserve">  This will aid in the determination of the storm drain network.</w:t>
      </w:r>
      <w:r w:rsidR="000F72A8">
        <w:rPr>
          <w:rFonts w:ascii="Times New Roman" w:hAnsi="Times New Roman" w:cs="Times New Roman"/>
          <w:sz w:val="24"/>
        </w:rPr>
        <w:t xml:space="preserve">  The colored shading may have to be lightened so they are visible.</w:t>
      </w:r>
    </w:p>
    <w:p w:rsidR="007F5A50" w:rsidRDefault="000F72A8" w:rsidP="004148A8">
      <w:pPr>
        <w:pStyle w:val="PlainText"/>
        <w:numPr>
          <w:ilvl w:val="0"/>
          <w:numId w:val="17"/>
        </w:numPr>
        <w:rPr>
          <w:rFonts w:ascii="Times New Roman" w:hAnsi="Times New Roman" w:cs="Times New Roman"/>
          <w:sz w:val="24"/>
        </w:rPr>
      </w:pPr>
      <w:r>
        <w:rPr>
          <w:rFonts w:ascii="Times New Roman" w:hAnsi="Times New Roman" w:cs="Times New Roman"/>
          <w:sz w:val="24"/>
        </w:rPr>
        <w:t>How will flows from offsite basins 1, 2, and 3 be handled in the developed condition.</w:t>
      </w:r>
      <w:r w:rsidR="007F5A50">
        <w:rPr>
          <w:rFonts w:ascii="Times New Roman" w:hAnsi="Times New Roman" w:cs="Times New Roman"/>
          <w:sz w:val="24"/>
        </w:rPr>
        <w:t xml:space="preserve"> </w:t>
      </w:r>
      <w:r>
        <w:rPr>
          <w:rFonts w:ascii="Times New Roman" w:hAnsi="Times New Roman" w:cs="Times New Roman"/>
          <w:sz w:val="24"/>
        </w:rPr>
        <w:t xml:space="preserve">  Isn’t a channel proposed for Offsite Basin 1 and 12.18?</w:t>
      </w:r>
    </w:p>
    <w:p w:rsidR="00314615" w:rsidRDefault="00314615" w:rsidP="004148A8">
      <w:pPr>
        <w:pStyle w:val="PlainText"/>
        <w:numPr>
          <w:ilvl w:val="0"/>
          <w:numId w:val="17"/>
        </w:numPr>
        <w:rPr>
          <w:rFonts w:ascii="Times New Roman" w:hAnsi="Times New Roman" w:cs="Times New Roman"/>
          <w:sz w:val="24"/>
        </w:rPr>
      </w:pPr>
      <w:r>
        <w:rPr>
          <w:rFonts w:ascii="Times New Roman" w:hAnsi="Times New Roman" w:cs="Times New Roman"/>
          <w:sz w:val="24"/>
        </w:rPr>
        <w:t>Basin 12.18 should be added to the “Basin Summary for Overall” table.</w:t>
      </w:r>
    </w:p>
    <w:p w:rsidR="00314615" w:rsidRDefault="00314615" w:rsidP="004148A8">
      <w:pPr>
        <w:pStyle w:val="PlainText"/>
        <w:numPr>
          <w:ilvl w:val="0"/>
          <w:numId w:val="17"/>
        </w:numPr>
        <w:rPr>
          <w:rFonts w:ascii="Times New Roman" w:hAnsi="Times New Roman" w:cs="Times New Roman"/>
          <w:sz w:val="24"/>
        </w:rPr>
      </w:pPr>
      <w:r>
        <w:rPr>
          <w:rFonts w:ascii="Times New Roman" w:hAnsi="Times New Roman" w:cs="Times New Roman"/>
          <w:sz w:val="24"/>
        </w:rPr>
        <w:t>The offsite basins for the Drainage Master Plan will be different than the offsite basins for Pulte@Mirehaven Phase 1.  This is another reason to separate the reports.</w:t>
      </w:r>
    </w:p>
    <w:p w:rsidR="0002294E" w:rsidRDefault="0002294E" w:rsidP="004148A8">
      <w:pPr>
        <w:pStyle w:val="PlainText"/>
        <w:numPr>
          <w:ilvl w:val="0"/>
          <w:numId w:val="17"/>
        </w:numPr>
        <w:rPr>
          <w:rFonts w:ascii="Times New Roman" w:hAnsi="Times New Roman" w:cs="Times New Roman"/>
          <w:sz w:val="24"/>
        </w:rPr>
      </w:pPr>
      <w:r>
        <w:rPr>
          <w:rFonts w:ascii="Times New Roman" w:hAnsi="Times New Roman" w:cs="Times New Roman"/>
          <w:sz w:val="24"/>
        </w:rPr>
        <w:t>Basin 3 should have a storm drain penetration into the Mirehaven Arroyo</w:t>
      </w:r>
    </w:p>
    <w:p w:rsidR="003D2295" w:rsidRDefault="003D2295" w:rsidP="003D2295">
      <w:pPr>
        <w:pStyle w:val="PlainText"/>
        <w:rPr>
          <w:rFonts w:ascii="Times New Roman" w:hAnsi="Times New Roman" w:cs="Times New Roman"/>
          <w:sz w:val="24"/>
        </w:rPr>
      </w:pPr>
    </w:p>
    <w:p w:rsidR="003D2295" w:rsidRDefault="003D2295" w:rsidP="003D2295">
      <w:pPr>
        <w:pStyle w:val="PlainText"/>
        <w:rPr>
          <w:rFonts w:ascii="Times New Roman" w:hAnsi="Times New Roman" w:cs="Times New Roman"/>
          <w:sz w:val="24"/>
        </w:rPr>
      </w:pPr>
    </w:p>
    <w:p w:rsidR="003D2295" w:rsidRDefault="003D2295" w:rsidP="003D2295">
      <w:pPr>
        <w:pStyle w:val="PlainText"/>
        <w:rPr>
          <w:rFonts w:ascii="Times New Roman" w:hAnsi="Times New Roman" w:cs="Times New Roman"/>
          <w:sz w:val="24"/>
        </w:rPr>
      </w:pPr>
    </w:p>
    <w:p w:rsidR="00314615" w:rsidRDefault="00314615" w:rsidP="004148A8">
      <w:pPr>
        <w:pStyle w:val="PlainText"/>
        <w:numPr>
          <w:ilvl w:val="0"/>
          <w:numId w:val="17"/>
        </w:numPr>
        <w:rPr>
          <w:rFonts w:ascii="Times New Roman" w:hAnsi="Times New Roman" w:cs="Times New Roman"/>
          <w:sz w:val="24"/>
        </w:rPr>
      </w:pPr>
      <w:r>
        <w:rPr>
          <w:rFonts w:ascii="Times New Roman" w:hAnsi="Times New Roman" w:cs="Times New Roman"/>
          <w:sz w:val="24"/>
        </w:rPr>
        <w:t xml:space="preserve">Offsite Basin 4 </w:t>
      </w:r>
      <w:r w:rsidR="0002294E">
        <w:rPr>
          <w:rFonts w:ascii="Times New Roman" w:hAnsi="Times New Roman" w:cs="Times New Roman"/>
          <w:sz w:val="24"/>
        </w:rPr>
        <w:t xml:space="preserve">should </w:t>
      </w:r>
      <w:r>
        <w:rPr>
          <w:rFonts w:ascii="Times New Roman" w:hAnsi="Times New Roman" w:cs="Times New Roman"/>
          <w:sz w:val="24"/>
        </w:rPr>
        <w:t xml:space="preserve">be subdivided to split the flows that enter Basin F and Basin G. </w:t>
      </w:r>
    </w:p>
    <w:p w:rsidR="00681F3B" w:rsidRDefault="00681F3B" w:rsidP="004148A8">
      <w:pPr>
        <w:pStyle w:val="PlainText"/>
        <w:numPr>
          <w:ilvl w:val="0"/>
          <w:numId w:val="17"/>
        </w:numPr>
        <w:rPr>
          <w:rFonts w:ascii="Times New Roman" w:hAnsi="Times New Roman" w:cs="Times New Roman"/>
          <w:sz w:val="24"/>
        </w:rPr>
      </w:pPr>
      <w:r>
        <w:rPr>
          <w:rFonts w:ascii="Times New Roman" w:hAnsi="Times New Roman" w:cs="Times New Roman"/>
          <w:sz w:val="24"/>
        </w:rPr>
        <w:t xml:space="preserve"> Outfall “C” is the existing low point and a</w:t>
      </w:r>
      <w:r w:rsidR="0002294E">
        <w:rPr>
          <w:rFonts w:ascii="Times New Roman" w:hAnsi="Times New Roman" w:cs="Times New Roman"/>
          <w:sz w:val="24"/>
        </w:rPr>
        <w:t xml:space="preserve">n </w:t>
      </w:r>
      <w:proofErr w:type="gramStart"/>
      <w:r w:rsidR="0002294E">
        <w:rPr>
          <w:rFonts w:ascii="Times New Roman" w:hAnsi="Times New Roman" w:cs="Times New Roman"/>
          <w:sz w:val="24"/>
        </w:rPr>
        <w:t xml:space="preserve">existing </w:t>
      </w:r>
      <w:r>
        <w:rPr>
          <w:rFonts w:ascii="Times New Roman" w:hAnsi="Times New Roman" w:cs="Times New Roman"/>
          <w:sz w:val="24"/>
        </w:rPr>
        <w:t xml:space="preserve"> storm</w:t>
      </w:r>
      <w:proofErr w:type="gramEnd"/>
      <w:r>
        <w:rPr>
          <w:rFonts w:ascii="Times New Roman" w:hAnsi="Times New Roman" w:cs="Times New Roman"/>
          <w:sz w:val="24"/>
        </w:rPr>
        <w:t xml:space="preserve"> drain is day-lighted in this location.  Why are you proposing to create a low </w:t>
      </w:r>
      <w:r w:rsidR="00124CCF">
        <w:rPr>
          <w:rFonts w:ascii="Times New Roman" w:hAnsi="Times New Roman" w:cs="Times New Roman"/>
          <w:sz w:val="24"/>
        </w:rPr>
        <w:t xml:space="preserve">point </w:t>
      </w:r>
      <w:r>
        <w:rPr>
          <w:rFonts w:ascii="Times New Roman" w:hAnsi="Times New Roman" w:cs="Times New Roman"/>
          <w:sz w:val="24"/>
        </w:rPr>
        <w:t>south and west of this location?</w:t>
      </w:r>
      <w:r w:rsidR="00EF2DDC">
        <w:rPr>
          <w:rFonts w:ascii="Times New Roman" w:hAnsi="Times New Roman" w:cs="Times New Roman"/>
          <w:sz w:val="24"/>
        </w:rPr>
        <w:t xml:space="preserve">  In addition, the storm drain is proposed in the side yard of a residential lot, which should be avoided.</w:t>
      </w:r>
    </w:p>
    <w:p w:rsidR="00044C22" w:rsidRDefault="003B36F9" w:rsidP="004148A8">
      <w:pPr>
        <w:pStyle w:val="PlainText"/>
        <w:numPr>
          <w:ilvl w:val="0"/>
          <w:numId w:val="17"/>
        </w:numPr>
        <w:rPr>
          <w:rFonts w:ascii="Times New Roman" w:hAnsi="Times New Roman" w:cs="Times New Roman"/>
          <w:sz w:val="24"/>
        </w:rPr>
      </w:pPr>
      <w:r>
        <w:rPr>
          <w:rFonts w:ascii="Times New Roman" w:hAnsi="Times New Roman" w:cs="Times New Roman"/>
          <w:sz w:val="24"/>
        </w:rPr>
        <w:t>The storm drain network plan appears to only support Pulte@Mirehaven Phase 1. As a drainage master plan for the site</w:t>
      </w:r>
      <w:r w:rsidR="0002294E">
        <w:rPr>
          <w:rFonts w:ascii="Times New Roman" w:hAnsi="Times New Roman" w:cs="Times New Roman"/>
          <w:sz w:val="24"/>
        </w:rPr>
        <w:t>,</w:t>
      </w:r>
      <w:r>
        <w:rPr>
          <w:rFonts w:ascii="Times New Roman" w:hAnsi="Times New Roman" w:cs="Times New Roman"/>
          <w:sz w:val="24"/>
        </w:rPr>
        <w:t xml:space="preserve"> it should show the storm drain in Basin A as well as the channel on the west side of the project</w:t>
      </w:r>
      <w:r w:rsidR="000C5730">
        <w:rPr>
          <w:rFonts w:ascii="Times New Roman" w:hAnsi="Times New Roman" w:cs="Times New Roman"/>
          <w:sz w:val="24"/>
        </w:rPr>
        <w:t>.</w:t>
      </w:r>
    </w:p>
    <w:p w:rsidR="003B36F9" w:rsidRDefault="009128F9" w:rsidP="004148A8">
      <w:pPr>
        <w:pStyle w:val="PlainText"/>
        <w:numPr>
          <w:ilvl w:val="0"/>
          <w:numId w:val="17"/>
        </w:numPr>
        <w:rPr>
          <w:rFonts w:ascii="Times New Roman" w:hAnsi="Times New Roman" w:cs="Times New Roman"/>
          <w:sz w:val="24"/>
        </w:rPr>
      </w:pPr>
      <w:r>
        <w:rPr>
          <w:rFonts w:ascii="Times New Roman" w:hAnsi="Times New Roman" w:cs="Times New Roman"/>
          <w:sz w:val="24"/>
        </w:rPr>
        <w:t xml:space="preserve">There are 4 or 5 existing small arroyos that drain to the Mirehaven </w:t>
      </w:r>
      <w:r w:rsidR="0002294E">
        <w:rPr>
          <w:rFonts w:ascii="Times New Roman" w:hAnsi="Times New Roman" w:cs="Times New Roman"/>
          <w:sz w:val="24"/>
        </w:rPr>
        <w:t xml:space="preserve">Arroyo </w:t>
      </w:r>
      <w:r>
        <w:rPr>
          <w:rFonts w:ascii="Times New Roman" w:hAnsi="Times New Roman" w:cs="Times New Roman"/>
          <w:sz w:val="24"/>
        </w:rPr>
        <w:t xml:space="preserve">from the north side.  How will these arroyos be accommodated with the construction of the Mirehaven Arroyo?  If grading is required, a separate grading plan should be approved by Hydrology prior to submitting plans to DRC.  </w:t>
      </w:r>
    </w:p>
    <w:p w:rsidR="000F0A78" w:rsidRDefault="00AF4082" w:rsidP="004148A8">
      <w:pPr>
        <w:pStyle w:val="PlainText"/>
        <w:numPr>
          <w:ilvl w:val="0"/>
          <w:numId w:val="17"/>
        </w:numPr>
        <w:rPr>
          <w:rFonts w:ascii="Times New Roman" w:hAnsi="Times New Roman" w:cs="Times New Roman"/>
          <w:sz w:val="24"/>
        </w:rPr>
      </w:pPr>
      <w:r>
        <w:rPr>
          <w:rFonts w:ascii="Times New Roman" w:hAnsi="Times New Roman" w:cs="Times New Roman"/>
          <w:sz w:val="24"/>
        </w:rPr>
        <w:t>The channel walls sho</w:t>
      </w:r>
      <w:r w:rsidR="00984F7A">
        <w:rPr>
          <w:rFonts w:ascii="Times New Roman" w:hAnsi="Times New Roman" w:cs="Times New Roman"/>
          <w:sz w:val="24"/>
        </w:rPr>
        <w:t>uld not be constructed of CMU (p.7)</w:t>
      </w:r>
      <w:r w:rsidR="00520C93">
        <w:rPr>
          <w:rFonts w:ascii="Times New Roman" w:hAnsi="Times New Roman" w:cs="Times New Roman"/>
          <w:sz w:val="24"/>
        </w:rPr>
        <w:t xml:space="preserve"> and </w:t>
      </w:r>
      <w:r w:rsidR="00F01450">
        <w:rPr>
          <w:rFonts w:ascii="Times New Roman" w:hAnsi="Times New Roman" w:cs="Times New Roman"/>
          <w:sz w:val="24"/>
        </w:rPr>
        <w:t xml:space="preserve">the </w:t>
      </w:r>
      <w:r w:rsidR="00044C22">
        <w:rPr>
          <w:rFonts w:ascii="Times New Roman" w:hAnsi="Times New Roman" w:cs="Times New Roman"/>
          <w:sz w:val="24"/>
        </w:rPr>
        <w:t xml:space="preserve">vertical concrete portion of the </w:t>
      </w:r>
      <w:r w:rsidR="00F01450">
        <w:rPr>
          <w:rFonts w:ascii="Times New Roman" w:hAnsi="Times New Roman" w:cs="Times New Roman"/>
          <w:sz w:val="24"/>
        </w:rPr>
        <w:t xml:space="preserve">channel should </w:t>
      </w:r>
      <w:r w:rsidR="00520C93">
        <w:rPr>
          <w:rFonts w:ascii="Times New Roman" w:hAnsi="Times New Roman" w:cs="Times New Roman"/>
          <w:sz w:val="24"/>
        </w:rPr>
        <w:t xml:space="preserve">provide a minimum of 1’ of </w:t>
      </w:r>
      <w:r w:rsidR="000C5730">
        <w:rPr>
          <w:rFonts w:ascii="Times New Roman" w:hAnsi="Times New Roman" w:cs="Times New Roman"/>
          <w:sz w:val="24"/>
        </w:rPr>
        <w:t>freeboard.</w:t>
      </w:r>
    </w:p>
    <w:p w:rsidR="00124CCF" w:rsidRDefault="000F0A78" w:rsidP="004148A8">
      <w:pPr>
        <w:pStyle w:val="PlainText"/>
        <w:numPr>
          <w:ilvl w:val="0"/>
          <w:numId w:val="17"/>
        </w:numPr>
        <w:rPr>
          <w:rFonts w:ascii="Times New Roman" w:hAnsi="Times New Roman" w:cs="Times New Roman"/>
          <w:sz w:val="24"/>
        </w:rPr>
      </w:pPr>
      <w:r>
        <w:rPr>
          <w:rFonts w:ascii="Times New Roman" w:hAnsi="Times New Roman" w:cs="Times New Roman"/>
          <w:sz w:val="24"/>
        </w:rPr>
        <w:t>The report discusses details for channel construction</w:t>
      </w:r>
      <w:r w:rsidR="00211720">
        <w:rPr>
          <w:rFonts w:ascii="Times New Roman" w:hAnsi="Times New Roman" w:cs="Times New Roman"/>
          <w:sz w:val="24"/>
        </w:rPr>
        <w:t>.  These details are better left to the construction drawings where a water surface elevation is shown in the profile.</w:t>
      </w:r>
      <w:r w:rsidR="00425F4F">
        <w:rPr>
          <w:rFonts w:ascii="Times New Roman" w:hAnsi="Times New Roman" w:cs="Times New Roman"/>
          <w:sz w:val="24"/>
        </w:rPr>
        <w:t xml:space="preserve">  Approval of t</w:t>
      </w:r>
      <w:r w:rsidR="00B92BA3">
        <w:rPr>
          <w:rFonts w:ascii="Times New Roman" w:hAnsi="Times New Roman" w:cs="Times New Roman"/>
          <w:sz w:val="24"/>
        </w:rPr>
        <w:t xml:space="preserve">his section of the report will </w:t>
      </w:r>
      <w:r w:rsidR="00093D46">
        <w:rPr>
          <w:rFonts w:ascii="Times New Roman" w:hAnsi="Times New Roman" w:cs="Times New Roman"/>
          <w:sz w:val="24"/>
        </w:rPr>
        <w:t xml:space="preserve">be </w:t>
      </w:r>
      <w:r w:rsidR="00B92BA3">
        <w:rPr>
          <w:rFonts w:ascii="Times New Roman" w:hAnsi="Times New Roman" w:cs="Times New Roman"/>
          <w:sz w:val="24"/>
        </w:rPr>
        <w:t>embodied in the signing of the construction plans.</w:t>
      </w:r>
    </w:p>
    <w:p w:rsidR="00F01450" w:rsidRDefault="00F01450" w:rsidP="004148A8">
      <w:pPr>
        <w:pStyle w:val="PlainText"/>
        <w:numPr>
          <w:ilvl w:val="0"/>
          <w:numId w:val="17"/>
        </w:numPr>
        <w:rPr>
          <w:rFonts w:ascii="Times New Roman" w:hAnsi="Times New Roman" w:cs="Times New Roman"/>
          <w:sz w:val="24"/>
        </w:rPr>
      </w:pPr>
      <w:r>
        <w:rPr>
          <w:rFonts w:ascii="Times New Roman" w:hAnsi="Times New Roman" w:cs="Times New Roman"/>
          <w:sz w:val="24"/>
        </w:rPr>
        <w:t>On Exhibit 8, the plan view shows a berm in the channel, whereas the typical section does not.</w:t>
      </w:r>
      <w:r w:rsidR="0002294E">
        <w:rPr>
          <w:rFonts w:ascii="Times New Roman" w:hAnsi="Times New Roman" w:cs="Times New Roman"/>
          <w:sz w:val="24"/>
        </w:rPr>
        <w:t xml:space="preserve">  This comment can be addressed with #16 above.</w:t>
      </w:r>
    </w:p>
    <w:p w:rsidR="00124CCF" w:rsidRDefault="00124CCF" w:rsidP="004148A8">
      <w:pPr>
        <w:pStyle w:val="PlainText"/>
        <w:numPr>
          <w:ilvl w:val="0"/>
          <w:numId w:val="17"/>
        </w:numPr>
        <w:rPr>
          <w:rFonts w:ascii="Times New Roman" w:hAnsi="Times New Roman" w:cs="Times New Roman"/>
          <w:sz w:val="24"/>
        </w:rPr>
      </w:pPr>
      <w:r>
        <w:rPr>
          <w:rFonts w:ascii="Times New Roman" w:hAnsi="Times New Roman" w:cs="Times New Roman"/>
          <w:sz w:val="24"/>
        </w:rPr>
        <w:t xml:space="preserve">Why </w:t>
      </w:r>
      <w:proofErr w:type="gramStart"/>
      <w:r>
        <w:rPr>
          <w:rFonts w:ascii="Times New Roman" w:hAnsi="Times New Roman" w:cs="Times New Roman"/>
          <w:sz w:val="24"/>
        </w:rPr>
        <w:t>are two HEC</w:t>
      </w:r>
      <w:r w:rsidR="000C5730">
        <w:rPr>
          <w:rFonts w:ascii="Times New Roman" w:hAnsi="Times New Roman" w:cs="Times New Roman"/>
          <w:sz w:val="24"/>
        </w:rPr>
        <w:t>-</w:t>
      </w:r>
      <w:r>
        <w:rPr>
          <w:rFonts w:ascii="Times New Roman" w:hAnsi="Times New Roman" w:cs="Times New Roman"/>
          <w:sz w:val="24"/>
        </w:rPr>
        <w:t>RAS</w:t>
      </w:r>
      <w:proofErr w:type="gramEnd"/>
      <w:r>
        <w:rPr>
          <w:rFonts w:ascii="Times New Roman" w:hAnsi="Times New Roman" w:cs="Times New Roman"/>
          <w:sz w:val="24"/>
        </w:rPr>
        <w:t xml:space="preserve"> tables provided; one is named WS_MIX and the other is WS_SUB?</w:t>
      </w:r>
    </w:p>
    <w:p w:rsidR="003B36F9" w:rsidRDefault="00124CCF" w:rsidP="004148A8">
      <w:pPr>
        <w:pStyle w:val="PlainText"/>
        <w:numPr>
          <w:ilvl w:val="0"/>
          <w:numId w:val="17"/>
        </w:numPr>
        <w:rPr>
          <w:rFonts w:ascii="Times New Roman" w:hAnsi="Times New Roman" w:cs="Times New Roman"/>
          <w:sz w:val="24"/>
        </w:rPr>
      </w:pPr>
      <w:r>
        <w:rPr>
          <w:rFonts w:ascii="Times New Roman" w:hAnsi="Times New Roman" w:cs="Times New Roman"/>
          <w:sz w:val="24"/>
        </w:rPr>
        <w:t>At this point in the process, Hydrology needs to determine the appropriate easement/right of entry width of the channel. Since a plan view exhibit showing river stations was no</w:t>
      </w:r>
      <w:r w:rsidR="00F01450">
        <w:rPr>
          <w:rFonts w:ascii="Times New Roman" w:hAnsi="Times New Roman" w:cs="Times New Roman"/>
          <w:sz w:val="24"/>
        </w:rPr>
        <w:t>t</w:t>
      </w:r>
      <w:r>
        <w:rPr>
          <w:rFonts w:ascii="Times New Roman" w:hAnsi="Times New Roman" w:cs="Times New Roman"/>
          <w:sz w:val="24"/>
        </w:rPr>
        <w:t xml:space="preserve"> provided,  Provide HEC</w:t>
      </w:r>
      <w:r w:rsidR="0002294E">
        <w:rPr>
          <w:rFonts w:ascii="Times New Roman" w:hAnsi="Times New Roman" w:cs="Times New Roman"/>
          <w:sz w:val="24"/>
        </w:rPr>
        <w:t>-</w:t>
      </w:r>
      <w:r>
        <w:rPr>
          <w:rFonts w:ascii="Times New Roman" w:hAnsi="Times New Roman" w:cs="Times New Roman"/>
          <w:sz w:val="24"/>
        </w:rPr>
        <w:t>RAS sections at the following station locations from Exhibit 7: 41</w:t>
      </w:r>
      <w:r w:rsidR="00F01450">
        <w:rPr>
          <w:rFonts w:ascii="Times New Roman" w:hAnsi="Times New Roman" w:cs="Times New Roman"/>
          <w:sz w:val="24"/>
        </w:rPr>
        <w:t>+</w:t>
      </w:r>
      <w:r>
        <w:rPr>
          <w:rFonts w:ascii="Times New Roman" w:hAnsi="Times New Roman" w:cs="Times New Roman"/>
          <w:sz w:val="24"/>
        </w:rPr>
        <w:t>75,</w:t>
      </w:r>
      <w:r w:rsidR="00F01450">
        <w:rPr>
          <w:rFonts w:ascii="Times New Roman" w:hAnsi="Times New Roman" w:cs="Times New Roman"/>
          <w:sz w:val="24"/>
        </w:rPr>
        <w:t xml:space="preserve"> 32+50, 32+00 (grade control structure), 30+00, 23+75 (just upstream of crossing), 23+50 (crossing), 22+00, 20+00, 13+00, 12+00, 11+50 and 11+00.  </w:t>
      </w:r>
      <w:r w:rsidR="0002294E">
        <w:rPr>
          <w:rFonts w:ascii="Times New Roman" w:hAnsi="Times New Roman" w:cs="Times New Roman"/>
          <w:sz w:val="24"/>
        </w:rPr>
        <w:t>It is acceptable to provide sections at a close River Station (e.g. 1301.528 for 13+00)</w:t>
      </w:r>
    </w:p>
    <w:p w:rsidR="0002294E" w:rsidRDefault="003B36F9" w:rsidP="004148A8">
      <w:pPr>
        <w:pStyle w:val="PlainText"/>
        <w:numPr>
          <w:ilvl w:val="0"/>
          <w:numId w:val="17"/>
        </w:numPr>
        <w:rPr>
          <w:rFonts w:ascii="Times New Roman" w:hAnsi="Times New Roman" w:cs="Times New Roman"/>
          <w:sz w:val="24"/>
        </w:rPr>
      </w:pPr>
      <w:r>
        <w:rPr>
          <w:rFonts w:ascii="Times New Roman" w:hAnsi="Times New Roman" w:cs="Times New Roman"/>
          <w:sz w:val="24"/>
        </w:rPr>
        <w:t>Hydrology will provide a separate letter for its approval/comments for Pulte@Mirehaven Phase 1.</w:t>
      </w:r>
      <w:r w:rsidR="00124CCF">
        <w:rPr>
          <w:rFonts w:ascii="Times New Roman" w:hAnsi="Times New Roman" w:cs="Times New Roman"/>
          <w:sz w:val="24"/>
        </w:rPr>
        <w:t xml:space="preserve"> </w:t>
      </w:r>
      <w:r w:rsidR="0002294E">
        <w:rPr>
          <w:rFonts w:ascii="Times New Roman" w:hAnsi="Times New Roman" w:cs="Times New Roman"/>
          <w:sz w:val="24"/>
        </w:rPr>
        <w:t xml:space="preserve">  Payment of the review fee is required for approval.</w:t>
      </w:r>
    </w:p>
    <w:p w:rsidR="00AF4082" w:rsidRDefault="00AF4082" w:rsidP="0002294E">
      <w:pPr>
        <w:pStyle w:val="PlainText"/>
        <w:ind w:left="720"/>
        <w:rPr>
          <w:rFonts w:ascii="Times New Roman" w:hAnsi="Times New Roman" w:cs="Times New Roman"/>
          <w:sz w:val="24"/>
        </w:rPr>
      </w:pPr>
    </w:p>
    <w:p w:rsidR="00885A09" w:rsidRPr="008A6009" w:rsidRDefault="00885A09" w:rsidP="00885A09">
      <w:pPr>
        <w:pStyle w:val="BodyTextIndent"/>
        <w:ind w:left="0"/>
        <w:rPr>
          <w:sz w:val="24"/>
          <w:szCs w:val="24"/>
        </w:rPr>
      </w:pPr>
      <w:bookmarkStart w:id="0" w:name="_GoBack"/>
      <w:bookmarkEnd w:id="0"/>
      <w:r w:rsidRPr="008A6009">
        <w:rPr>
          <w:sz w:val="24"/>
          <w:szCs w:val="24"/>
        </w:rPr>
        <w:t>If you have any questions, you can contact me at 924-3</w:t>
      </w:r>
      <w:r w:rsidR="00AF4B6F">
        <w:rPr>
          <w:sz w:val="24"/>
          <w:szCs w:val="24"/>
        </w:rPr>
        <w:t>986</w:t>
      </w:r>
      <w:r w:rsidRPr="008A6009">
        <w:rPr>
          <w:sz w:val="24"/>
          <w:szCs w:val="24"/>
        </w:rPr>
        <w:t>.</w:t>
      </w:r>
    </w:p>
    <w:p w:rsidR="00885A09" w:rsidRDefault="00885A09" w:rsidP="00885A09">
      <w:pPr>
        <w:rPr>
          <w:sz w:val="24"/>
        </w:rPr>
      </w:pPr>
      <w:r w:rsidRPr="008A6009">
        <w:rPr>
          <w:sz w:val="24"/>
          <w:szCs w:val="24"/>
        </w:rPr>
        <w:tab/>
      </w:r>
      <w:r>
        <w:rPr>
          <w:sz w:val="24"/>
        </w:rPr>
        <w:tab/>
      </w:r>
      <w:r>
        <w:rPr>
          <w:sz w:val="24"/>
        </w:rPr>
        <w:tab/>
      </w:r>
      <w:r>
        <w:rPr>
          <w:sz w:val="24"/>
        </w:rPr>
        <w:tab/>
      </w:r>
      <w:r>
        <w:rPr>
          <w:sz w:val="24"/>
        </w:rPr>
        <w:tab/>
      </w:r>
    </w:p>
    <w:p w:rsidR="00885A09" w:rsidRDefault="0036227B" w:rsidP="00885A09">
      <w:pPr>
        <w:rPr>
          <w:sz w:val="24"/>
        </w:rPr>
      </w:pPr>
      <w:r>
        <w:rPr>
          <w:sz w:val="24"/>
        </w:rPr>
        <w:tab/>
      </w:r>
      <w:r>
        <w:rPr>
          <w:sz w:val="24"/>
        </w:rPr>
        <w:tab/>
      </w:r>
      <w:r>
        <w:rPr>
          <w:sz w:val="24"/>
        </w:rPr>
        <w:tab/>
      </w:r>
      <w:r>
        <w:rPr>
          <w:sz w:val="24"/>
        </w:rPr>
        <w:tab/>
      </w:r>
      <w:r w:rsidR="00885A09">
        <w:rPr>
          <w:sz w:val="24"/>
        </w:rPr>
        <w:t>Sincerely,</w:t>
      </w:r>
    </w:p>
    <w:p w:rsidR="00885A09" w:rsidRDefault="00885A09" w:rsidP="00885A09">
      <w:pPr>
        <w:rPr>
          <w:sz w:val="24"/>
        </w:rPr>
      </w:pPr>
      <w:r>
        <w:rPr>
          <w:sz w:val="24"/>
        </w:rPr>
        <w:tab/>
      </w:r>
      <w:r>
        <w:rPr>
          <w:sz w:val="24"/>
        </w:rPr>
        <w:tab/>
      </w:r>
      <w:r>
        <w:rPr>
          <w:sz w:val="24"/>
        </w:rPr>
        <w:tab/>
      </w:r>
      <w:r>
        <w:rPr>
          <w:sz w:val="24"/>
        </w:rPr>
        <w:tab/>
      </w:r>
      <w:r>
        <w:rPr>
          <w:sz w:val="24"/>
        </w:rPr>
        <w:tab/>
      </w:r>
      <w:r>
        <w:rPr>
          <w:sz w:val="24"/>
        </w:rPr>
        <w:tab/>
      </w:r>
      <w:r>
        <w:rPr>
          <w:sz w:val="24"/>
        </w:rPr>
        <w:tab/>
      </w:r>
    </w:p>
    <w:p w:rsidR="00885A09" w:rsidRDefault="00885A09" w:rsidP="00885A09">
      <w:pPr>
        <w:rPr>
          <w:sz w:val="24"/>
        </w:rPr>
      </w:pPr>
    </w:p>
    <w:p w:rsidR="00885A09" w:rsidRDefault="0036227B" w:rsidP="00885A09">
      <w:pPr>
        <w:rPr>
          <w:sz w:val="24"/>
        </w:rPr>
      </w:pPr>
      <w:r>
        <w:rPr>
          <w:sz w:val="24"/>
        </w:rPr>
        <w:tab/>
      </w:r>
      <w:r>
        <w:rPr>
          <w:sz w:val="24"/>
        </w:rPr>
        <w:tab/>
      </w:r>
      <w:r>
        <w:rPr>
          <w:sz w:val="24"/>
        </w:rPr>
        <w:tab/>
      </w:r>
      <w:r>
        <w:rPr>
          <w:sz w:val="24"/>
        </w:rPr>
        <w:tab/>
      </w:r>
      <w:r w:rsidR="006B1EAE">
        <w:rPr>
          <w:sz w:val="24"/>
        </w:rPr>
        <w:t>Curtis Cherne</w:t>
      </w:r>
      <w:r w:rsidR="00885A09">
        <w:rPr>
          <w:sz w:val="24"/>
        </w:rPr>
        <w:t>, P.E.</w:t>
      </w:r>
    </w:p>
    <w:p w:rsidR="00885A09" w:rsidRDefault="0036227B" w:rsidP="00885A09">
      <w:pPr>
        <w:rPr>
          <w:sz w:val="24"/>
        </w:rPr>
      </w:pPr>
      <w:r>
        <w:rPr>
          <w:sz w:val="24"/>
        </w:rPr>
        <w:tab/>
      </w:r>
      <w:r>
        <w:rPr>
          <w:sz w:val="24"/>
        </w:rPr>
        <w:tab/>
      </w:r>
      <w:r>
        <w:rPr>
          <w:sz w:val="24"/>
        </w:rPr>
        <w:tab/>
      </w:r>
      <w:r>
        <w:rPr>
          <w:sz w:val="24"/>
        </w:rPr>
        <w:tab/>
      </w:r>
      <w:r w:rsidR="006B1EAE">
        <w:rPr>
          <w:sz w:val="24"/>
        </w:rPr>
        <w:t xml:space="preserve">Principal </w:t>
      </w:r>
      <w:r w:rsidR="00885A09">
        <w:rPr>
          <w:sz w:val="24"/>
        </w:rPr>
        <w:t>Engineer, Planning Dept.</w:t>
      </w:r>
    </w:p>
    <w:p w:rsidR="00885A09" w:rsidRDefault="0036227B" w:rsidP="00885A09">
      <w:pPr>
        <w:rPr>
          <w:sz w:val="24"/>
        </w:rPr>
      </w:pPr>
      <w:r>
        <w:rPr>
          <w:sz w:val="24"/>
        </w:rPr>
        <w:tab/>
      </w:r>
      <w:r>
        <w:rPr>
          <w:sz w:val="24"/>
        </w:rPr>
        <w:tab/>
      </w:r>
      <w:r>
        <w:rPr>
          <w:sz w:val="24"/>
        </w:rPr>
        <w:tab/>
      </w:r>
      <w:r>
        <w:rPr>
          <w:sz w:val="24"/>
        </w:rPr>
        <w:tab/>
      </w:r>
      <w:r w:rsidR="00885A09" w:rsidRPr="004C3820">
        <w:rPr>
          <w:sz w:val="24"/>
          <w:szCs w:val="24"/>
        </w:rPr>
        <w:t xml:space="preserve">Development </w:t>
      </w:r>
      <w:r w:rsidR="00885A09">
        <w:rPr>
          <w:sz w:val="24"/>
          <w:szCs w:val="24"/>
        </w:rPr>
        <w:t xml:space="preserve">Review </w:t>
      </w:r>
      <w:r w:rsidR="00885A09" w:rsidRPr="004C3820">
        <w:rPr>
          <w:sz w:val="24"/>
          <w:szCs w:val="24"/>
        </w:rPr>
        <w:t>Services</w:t>
      </w:r>
    </w:p>
    <w:p w:rsidR="00755E4D" w:rsidRPr="00885A09" w:rsidRDefault="00885A09" w:rsidP="00885A09">
      <w:pPr>
        <w:rPr>
          <w:sz w:val="24"/>
          <w:szCs w:val="24"/>
        </w:rPr>
      </w:pPr>
      <w:r w:rsidRPr="00885A09">
        <w:rPr>
          <w:sz w:val="24"/>
          <w:szCs w:val="24"/>
        </w:rPr>
        <w:t>C:</w:t>
      </w:r>
      <w:r w:rsidRPr="00885A09">
        <w:rPr>
          <w:sz w:val="24"/>
          <w:szCs w:val="24"/>
        </w:rPr>
        <w:tab/>
        <w:t>e-mail</w:t>
      </w:r>
    </w:p>
    <w:p w:rsidR="003B41BA" w:rsidRPr="003B41BA" w:rsidRDefault="003B41BA" w:rsidP="00755E4D">
      <w:pPr>
        <w:pStyle w:val="BodyTextIndent"/>
        <w:spacing w:after="0"/>
        <w:ind w:left="0"/>
      </w:pPr>
    </w:p>
    <w:sectPr w:rsidR="003B41BA" w:rsidRPr="003B41BA" w:rsidSect="00182AA4">
      <w:pgSz w:w="12240" w:h="15840" w:code="1"/>
      <w:pgMar w:top="1440" w:right="1440" w:bottom="1440" w:left="2160"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0B2126DB"/>
    <w:multiLevelType w:val="hybridMultilevel"/>
    <w:tmpl w:val="BDFAB11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
    <w:nsid w:val="262173DC"/>
    <w:multiLevelType w:val="hybridMultilevel"/>
    <w:tmpl w:val="047ED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FF1FCE"/>
    <w:multiLevelType w:val="hybridMultilevel"/>
    <w:tmpl w:val="A632654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nsid w:val="2D641877"/>
    <w:multiLevelType w:val="hybridMultilevel"/>
    <w:tmpl w:val="98E2BB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E3303A5"/>
    <w:multiLevelType w:val="hybridMultilevel"/>
    <w:tmpl w:val="2438C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060F0F"/>
    <w:multiLevelType w:val="hybridMultilevel"/>
    <w:tmpl w:val="C6C4C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5165A2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FFB3BB8"/>
    <w:multiLevelType w:val="hybridMultilevel"/>
    <w:tmpl w:val="92F09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76550A"/>
    <w:multiLevelType w:val="hybridMultilevel"/>
    <w:tmpl w:val="73B45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B82922"/>
    <w:multiLevelType w:val="hybridMultilevel"/>
    <w:tmpl w:val="5ACE2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E06DC7"/>
    <w:multiLevelType w:val="hybridMultilevel"/>
    <w:tmpl w:val="69C893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441AB3"/>
    <w:multiLevelType w:val="hybridMultilevel"/>
    <w:tmpl w:val="F73C5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BD78D0"/>
    <w:multiLevelType w:val="hybridMultilevel"/>
    <w:tmpl w:val="19043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FA6478"/>
    <w:multiLevelType w:val="hybridMultilevel"/>
    <w:tmpl w:val="4B405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C415144"/>
    <w:multiLevelType w:val="hybridMultilevel"/>
    <w:tmpl w:val="CB4CD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EEC7C4D"/>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7"/>
  </w:num>
  <w:num w:numId="3">
    <w:abstractNumId w:val="6"/>
  </w:num>
  <w:num w:numId="4">
    <w:abstractNumId w:val="16"/>
  </w:num>
  <w:num w:numId="5">
    <w:abstractNumId w:val="1"/>
  </w:num>
  <w:num w:numId="6">
    <w:abstractNumId w:val="4"/>
  </w:num>
  <w:num w:numId="7">
    <w:abstractNumId w:val="9"/>
  </w:num>
  <w:num w:numId="8">
    <w:abstractNumId w:val="14"/>
  </w:num>
  <w:num w:numId="9">
    <w:abstractNumId w:val="3"/>
  </w:num>
  <w:num w:numId="10">
    <w:abstractNumId w:val="11"/>
  </w:num>
  <w:num w:numId="11">
    <w:abstractNumId w:val="15"/>
  </w:num>
  <w:num w:numId="12">
    <w:abstractNumId w:val="12"/>
  </w:num>
  <w:num w:numId="13">
    <w:abstractNumId w:val="13"/>
  </w:num>
  <w:num w:numId="14">
    <w:abstractNumId w:val="10"/>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71"/>
    <w:rsid w:val="0002294E"/>
    <w:rsid w:val="00044C22"/>
    <w:rsid w:val="00082854"/>
    <w:rsid w:val="00093D46"/>
    <w:rsid w:val="000A13CA"/>
    <w:rsid w:val="000B62A7"/>
    <w:rsid w:val="000C5730"/>
    <w:rsid w:val="000D65E2"/>
    <w:rsid w:val="000D67A1"/>
    <w:rsid w:val="000F0A78"/>
    <w:rsid w:val="000F2ED2"/>
    <w:rsid w:val="000F72A8"/>
    <w:rsid w:val="001107B5"/>
    <w:rsid w:val="00124CCF"/>
    <w:rsid w:val="001822D5"/>
    <w:rsid w:val="00182AA4"/>
    <w:rsid w:val="001B39DB"/>
    <w:rsid w:val="001C2330"/>
    <w:rsid w:val="001C687F"/>
    <w:rsid w:val="001D766B"/>
    <w:rsid w:val="001F1A66"/>
    <w:rsid w:val="00211720"/>
    <w:rsid w:val="00221E48"/>
    <w:rsid w:val="00235714"/>
    <w:rsid w:val="00293CFD"/>
    <w:rsid w:val="002B6DC2"/>
    <w:rsid w:val="002F3E64"/>
    <w:rsid w:val="002F63FB"/>
    <w:rsid w:val="00314615"/>
    <w:rsid w:val="00325330"/>
    <w:rsid w:val="0036227B"/>
    <w:rsid w:val="00366D1A"/>
    <w:rsid w:val="003754C7"/>
    <w:rsid w:val="003770CF"/>
    <w:rsid w:val="0038001D"/>
    <w:rsid w:val="00390EE3"/>
    <w:rsid w:val="00392AD1"/>
    <w:rsid w:val="003B36F9"/>
    <w:rsid w:val="003B41BA"/>
    <w:rsid w:val="003B60EE"/>
    <w:rsid w:val="003C069C"/>
    <w:rsid w:val="003D1A90"/>
    <w:rsid w:val="003D2295"/>
    <w:rsid w:val="003F4257"/>
    <w:rsid w:val="0041222A"/>
    <w:rsid w:val="0041300B"/>
    <w:rsid w:val="004148A8"/>
    <w:rsid w:val="00425F4F"/>
    <w:rsid w:val="004435B3"/>
    <w:rsid w:val="00462A59"/>
    <w:rsid w:val="004823E9"/>
    <w:rsid w:val="004828C2"/>
    <w:rsid w:val="004902C3"/>
    <w:rsid w:val="00490989"/>
    <w:rsid w:val="004C0771"/>
    <w:rsid w:val="004E61D2"/>
    <w:rsid w:val="004F37CF"/>
    <w:rsid w:val="0050057D"/>
    <w:rsid w:val="005054FA"/>
    <w:rsid w:val="005058BD"/>
    <w:rsid w:val="005120D8"/>
    <w:rsid w:val="00520C93"/>
    <w:rsid w:val="00522801"/>
    <w:rsid w:val="0052396A"/>
    <w:rsid w:val="0052713F"/>
    <w:rsid w:val="00550AE1"/>
    <w:rsid w:val="00571127"/>
    <w:rsid w:val="005857EA"/>
    <w:rsid w:val="00600B82"/>
    <w:rsid w:val="00621DE0"/>
    <w:rsid w:val="00627894"/>
    <w:rsid w:val="0064005C"/>
    <w:rsid w:val="0065792C"/>
    <w:rsid w:val="00673FAF"/>
    <w:rsid w:val="00681F3B"/>
    <w:rsid w:val="006A79E2"/>
    <w:rsid w:val="006B1103"/>
    <w:rsid w:val="006B1EAE"/>
    <w:rsid w:val="006C736C"/>
    <w:rsid w:val="007034C1"/>
    <w:rsid w:val="00703EF8"/>
    <w:rsid w:val="0072337A"/>
    <w:rsid w:val="007328D1"/>
    <w:rsid w:val="00755E4D"/>
    <w:rsid w:val="00790032"/>
    <w:rsid w:val="007F5A50"/>
    <w:rsid w:val="00813FED"/>
    <w:rsid w:val="00820512"/>
    <w:rsid w:val="00842067"/>
    <w:rsid w:val="00870C58"/>
    <w:rsid w:val="00885A09"/>
    <w:rsid w:val="008916E4"/>
    <w:rsid w:val="008E300E"/>
    <w:rsid w:val="008E5C58"/>
    <w:rsid w:val="00904F02"/>
    <w:rsid w:val="00907877"/>
    <w:rsid w:val="009128F9"/>
    <w:rsid w:val="0092167E"/>
    <w:rsid w:val="00935A2F"/>
    <w:rsid w:val="00944CC4"/>
    <w:rsid w:val="009567BF"/>
    <w:rsid w:val="00984F7A"/>
    <w:rsid w:val="0099451E"/>
    <w:rsid w:val="009C0E43"/>
    <w:rsid w:val="009E7A49"/>
    <w:rsid w:val="00A00E1B"/>
    <w:rsid w:val="00A55E7A"/>
    <w:rsid w:val="00A66B38"/>
    <w:rsid w:val="00AA5551"/>
    <w:rsid w:val="00AE285E"/>
    <w:rsid w:val="00AE34C8"/>
    <w:rsid w:val="00AE6573"/>
    <w:rsid w:val="00AE70E5"/>
    <w:rsid w:val="00AE7C0B"/>
    <w:rsid w:val="00AF1087"/>
    <w:rsid w:val="00AF4082"/>
    <w:rsid w:val="00AF4B6F"/>
    <w:rsid w:val="00B10A9E"/>
    <w:rsid w:val="00B1520F"/>
    <w:rsid w:val="00B70B9E"/>
    <w:rsid w:val="00B86955"/>
    <w:rsid w:val="00B91911"/>
    <w:rsid w:val="00B92BA3"/>
    <w:rsid w:val="00BA1E62"/>
    <w:rsid w:val="00BC5BB8"/>
    <w:rsid w:val="00BC7C52"/>
    <w:rsid w:val="00C61101"/>
    <w:rsid w:val="00C6544E"/>
    <w:rsid w:val="00C6652A"/>
    <w:rsid w:val="00C9768D"/>
    <w:rsid w:val="00CA0CE9"/>
    <w:rsid w:val="00CB37B3"/>
    <w:rsid w:val="00CC48E0"/>
    <w:rsid w:val="00D1720A"/>
    <w:rsid w:val="00D301EC"/>
    <w:rsid w:val="00D555CE"/>
    <w:rsid w:val="00D736DD"/>
    <w:rsid w:val="00D946F5"/>
    <w:rsid w:val="00DA2A5E"/>
    <w:rsid w:val="00E23F1E"/>
    <w:rsid w:val="00E717F8"/>
    <w:rsid w:val="00E81989"/>
    <w:rsid w:val="00ED098B"/>
    <w:rsid w:val="00EE6BD7"/>
    <w:rsid w:val="00EF2DDC"/>
    <w:rsid w:val="00EF7046"/>
    <w:rsid w:val="00F01450"/>
    <w:rsid w:val="00F4257B"/>
    <w:rsid w:val="00F6630B"/>
    <w:rsid w:val="00F72ABE"/>
    <w:rsid w:val="00FC0E4B"/>
    <w:rsid w:val="00FE01F8"/>
    <w:rsid w:val="00FE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basedOn w:val="DefaultParagraphFont"/>
    <w:rsid w:val="003D1A90"/>
    <w:rPr>
      <w:color w:val="0000FF"/>
      <w:u w:val="single"/>
    </w:rPr>
  </w:style>
  <w:style w:type="paragraph" w:styleId="BalloonText">
    <w:name w:val="Balloon Text"/>
    <w:basedOn w:val="Normal"/>
    <w:semiHidden/>
    <w:rsid w:val="00182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basedOn w:val="DefaultParagraphFont"/>
    <w:rsid w:val="003D1A90"/>
    <w:rPr>
      <w:color w:val="0000FF"/>
      <w:u w:val="single"/>
    </w:rPr>
  </w:style>
  <w:style w:type="paragraph" w:styleId="BalloonText">
    <w:name w:val="Balloon Text"/>
    <w:basedOn w:val="Normal"/>
    <w:semiHidden/>
    <w:rsid w:val="00182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Pages>
  <Words>751</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19</cp:revision>
  <cp:lastPrinted>2013-11-07T22:36:00Z</cp:lastPrinted>
  <dcterms:created xsi:type="dcterms:W3CDTF">2013-11-06T23:29:00Z</dcterms:created>
  <dcterms:modified xsi:type="dcterms:W3CDTF">2013-11-07T22:38:00Z</dcterms:modified>
</cp:coreProperties>
</file>