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386E54">
      <w:pPr>
        <w:pStyle w:val="Date"/>
        <w:rPr>
          <w:sz w:val="24"/>
          <w:szCs w:val="24"/>
        </w:rPr>
      </w:pPr>
      <w:r>
        <w:rPr>
          <w:sz w:val="24"/>
          <w:szCs w:val="24"/>
        </w:rPr>
        <w:t>April 9, 2014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386E54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Alandren Etlantus</w:t>
      </w:r>
      <w:r w:rsidR="002F3E64" w:rsidRPr="003754C7">
        <w:rPr>
          <w:sz w:val="24"/>
          <w:szCs w:val="24"/>
        </w:rPr>
        <w:t>, P.E.</w:t>
      </w:r>
    </w:p>
    <w:p w:rsidR="002F3E64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Bohannan Huston Inc.</w:t>
      </w:r>
    </w:p>
    <w:p w:rsidR="003D1A90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7500 Jefferson NE</w:t>
      </w:r>
      <w:r w:rsidR="00AE70E5">
        <w:rPr>
          <w:sz w:val="24"/>
          <w:szCs w:val="24"/>
        </w:rPr>
        <w:t xml:space="preserve"> </w:t>
      </w:r>
    </w:p>
    <w:p w:rsidR="009E7A49" w:rsidRDefault="004148A8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</w:t>
      </w:r>
      <w:r w:rsidR="00AF1087">
        <w:rPr>
          <w:sz w:val="24"/>
          <w:szCs w:val="24"/>
        </w:rPr>
        <w:t>07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386E54">
        <w:rPr>
          <w:b/>
          <w:sz w:val="24"/>
          <w:szCs w:val="24"/>
        </w:rPr>
        <w:t xml:space="preserve">Amendment No. 1 </w:t>
      </w:r>
      <w:r w:rsidR="00AF1087">
        <w:rPr>
          <w:b/>
          <w:sz w:val="24"/>
          <w:szCs w:val="24"/>
        </w:rPr>
        <w:t xml:space="preserve">Drainage Master Plan for the Mirehaven Master Planned Community  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386E54">
        <w:rPr>
          <w:b/>
          <w:sz w:val="24"/>
          <w:szCs w:val="24"/>
        </w:rPr>
        <w:t>3</w:t>
      </w:r>
      <w:r w:rsidR="00907877" w:rsidRPr="003754C7">
        <w:rPr>
          <w:b/>
          <w:sz w:val="24"/>
          <w:szCs w:val="24"/>
        </w:rPr>
        <w:t>-</w:t>
      </w:r>
      <w:r w:rsidR="00386E54">
        <w:rPr>
          <w:b/>
          <w:sz w:val="24"/>
          <w:szCs w:val="24"/>
        </w:rPr>
        <w:t>19</w:t>
      </w:r>
      <w:r w:rsidR="00907877" w:rsidRPr="003754C7">
        <w:rPr>
          <w:b/>
          <w:sz w:val="24"/>
          <w:szCs w:val="24"/>
        </w:rPr>
        <w:t>-1</w:t>
      </w:r>
      <w:r w:rsidR="00386E54">
        <w:rPr>
          <w:b/>
          <w:sz w:val="24"/>
          <w:szCs w:val="24"/>
        </w:rPr>
        <w:t>4</w:t>
      </w:r>
      <w:r w:rsidR="002F3E64" w:rsidRPr="003754C7">
        <w:rPr>
          <w:b/>
          <w:sz w:val="24"/>
          <w:szCs w:val="24"/>
        </w:rPr>
        <w:t xml:space="preserve"> (</w:t>
      </w:r>
      <w:r w:rsidR="00AF1087">
        <w:rPr>
          <w:b/>
          <w:sz w:val="24"/>
          <w:szCs w:val="24"/>
        </w:rPr>
        <w:t>H09</w:t>
      </w:r>
      <w:r w:rsidR="002B6DC2" w:rsidRPr="002B6DC2">
        <w:rPr>
          <w:b/>
          <w:sz w:val="24"/>
          <w:szCs w:val="24"/>
        </w:rPr>
        <w:t>D0</w:t>
      </w:r>
      <w:r w:rsidR="00AF1087">
        <w:rPr>
          <w:b/>
          <w:sz w:val="24"/>
          <w:szCs w:val="24"/>
        </w:rPr>
        <w:t>17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 xml:space="preserve">Dear </w:t>
      </w:r>
      <w:r w:rsidR="00386E54">
        <w:rPr>
          <w:sz w:val="24"/>
          <w:szCs w:val="24"/>
        </w:rPr>
        <w:t>Ms. Etlantus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885A09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386E54">
        <w:rPr>
          <w:sz w:val="24"/>
        </w:rPr>
        <w:t>3</w:t>
      </w:r>
      <w:r w:rsidR="0002294E">
        <w:rPr>
          <w:sz w:val="24"/>
        </w:rPr>
        <w:t>-</w:t>
      </w:r>
      <w:r w:rsidR="00B213F7">
        <w:rPr>
          <w:sz w:val="24"/>
        </w:rPr>
        <w:t>2</w:t>
      </w:r>
      <w:r w:rsidR="00386E54">
        <w:rPr>
          <w:sz w:val="24"/>
        </w:rPr>
        <w:t>1</w:t>
      </w:r>
      <w:r w:rsidR="00885A09">
        <w:rPr>
          <w:sz w:val="24"/>
        </w:rPr>
        <w:t>-1</w:t>
      </w:r>
      <w:r w:rsidR="00386E54">
        <w:rPr>
          <w:sz w:val="24"/>
        </w:rPr>
        <w:t>4</w:t>
      </w:r>
      <w:r w:rsidR="00885A09">
        <w:rPr>
          <w:sz w:val="24"/>
        </w:rPr>
        <w:t xml:space="preserve">, the </w:t>
      </w:r>
      <w:r>
        <w:rPr>
          <w:sz w:val="24"/>
        </w:rPr>
        <w:t xml:space="preserve">above referenced </w:t>
      </w:r>
      <w:r w:rsidR="00AF1087">
        <w:rPr>
          <w:sz w:val="24"/>
        </w:rPr>
        <w:t xml:space="preserve">report </w:t>
      </w:r>
      <w:r w:rsidR="00B213F7">
        <w:rPr>
          <w:sz w:val="24"/>
        </w:rPr>
        <w:t xml:space="preserve">is approved for </w:t>
      </w:r>
      <w:r w:rsidR="00386E54">
        <w:rPr>
          <w:sz w:val="24"/>
        </w:rPr>
        <w:t>Work Order</w:t>
      </w:r>
      <w:r w:rsidR="00A7346E">
        <w:rPr>
          <w:sz w:val="24"/>
        </w:rPr>
        <w:t>.</w:t>
      </w:r>
    </w:p>
    <w:p w:rsidR="00A7346E" w:rsidRDefault="00A7346E" w:rsidP="00885A09">
      <w:pPr>
        <w:rPr>
          <w:sz w:val="24"/>
        </w:rPr>
      </w:pPr>
    </w:p>
    <w:p w:rsidR="00386E54" w:rsidRDefault="00386E54" w:rsidP="00885A09">
      <w:pPr>
        <w:rPr>
          <w:sz w:val="24"/>
        </w:rPr>
      </w:pPr>
      <w:bookmarkStart w:id="0" w:name="_GoBack"/>
      <w:bookmarkEnd w:id="0"/>
      <w:r>
        <w:rPr>
          <w:sz w:val="24"/>
        </w:rPr>
        <w:tab/>
        <w:t xml:space="preserve">Hydrology includes the following addition information: </w:t>
      </w:r>
    </w:p>
    <w:p w:rsidR="00885A09" w:rsidRDefault="00885A09" w:rsidP="00885A09">
      <w:pPr>
        <w:pStyle w:val="PlainText"/>
        <w:rPr>
          <w:rFonts w:ascii="Times New Roman" w:hAnsi="Times New Roman" w:cs="Times New Roman"/>
          <w:sz w:val="24"/>
        </w:rPr>
      </w:pPr>
    </w:p>
    <w:p w:rsidR="0064533F" w:rsidRDefault="00386E54" w:rsidP="00B213F7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Grading north of the arroyo as shown in this report is to be included in the Work Order rather than by separate </w:t>
      </w:r>
      <w:r w:rsidR="008153F1">
        <w:rPr>
          <w:rFonts w:ascii="Times New Roman" w:hAnsi="Times New Roman" w:cs="Times New Roman"/>
          <w:sz w:val="24"/>
        </w:rPr>
        <w:t>G</w:t>
      </w:r>
      <w:r>
        <w:rPr>
          <w:rFonts w:ascii="Times New Roman" w:hAnsi="Times New Roman" w:cs="Times New Roman"/>
          <w:sz w:val="24"/>
        </w:rPr>
        <w:t>rading Permit.  Grading will be reviewed and approved with the Work Order.</w:t>
      </w:r>
    </w:p>
    <w:p w:rsidR="00B213F7" w:rsidRDefault="00386E54" w:rsidP="004148A8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two sedimentation ponds north of the arroyo are to have </w:t>
      </w:r>
      <w:r w:rsidR="008153F1">
        <w:rPr>
          <w:rFonts w:ascii="Times New Roman" w:hAnsi="Times New Roman" w:cs="Times New Roman"/>
          <w:sz w:val="24"/>
        </w:rPr>
        <w:t xml:space="preserve">pipe </w:t>
      </w:r>
      <w:r>
        <w:rPr>
          <w:rFonts w:ascii="Times New Roman" w:hAnsi="Times New Roman" w:cs="Times New Roman"/>
          <w:sz w:val="24"/>
        </w:rPr>
        <w:t>outfalls into the arroyo.</w:t>
      </w:r>
    </w:p>
    <w:p w:rsidR="00AF4082" w:rsidRDefault="00386E54" w:rsidP="00386E54">
      <w:pPr>
        <w:pStyle w:val="PlainText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Exhibit one appears to be appropriate for the </w:t>
      </w:r>
      <w:r w:rsidR="008153F1">
        <w:rPr>
          <w:rFonts w:ascii="Times New Roman" w:hAnsi="Times New Roman" w:cs="Times New Roman"/>
          <w:sz w:val="24"/>
        </w:rPr>
        <w:t xml:space="preserve">exhibit to be attached to the </w:t>
      </w:r>
      <w:r>
        <w:rPr>
          <w:rFonts w:ascii="Times New Roman" w:hAnsi="Times New Roman" w:cs="Times New Roman"/>
          <w:sz w:val="24"/>
        </w:rPr>
        <w:t xml:space="preserve">Easement and Maintenance Agreement, which is to be </w:t>
      </w:r>
      <w:r w:rsidR="008153F1">
        <w:rPr>
          <w:rFonts w:ascii="Times New Roman" w:hAnsi="Times New Roman" w:cs="Times New Roman"/>
          <w:sz w:val="24"/>
        </w:rPr>
        <w:t>recorded prior to Work Order approval.</w:t>
      </w:r>
    </w:p>
    <w:p w:rsidR="008153F1" w:rsidRDefault="008153F1" w:rsidP="008153F1">
      <w:pPr>
        <w:pStyle w:val="PlainText"/>
        <w:ind w:left="720"/>
        <w:rPr>
          <w:rFonts w:ascii="Times New Roman" w:hAnsi="Times New Roman" w:cs="Times New Roman"/>
          <w:sz w:val="24"/>
        </w:rPr>
      </w:pPr>
    </w:p>
    <w:p w:rsidR="00885A09" w:rsidRPr="008A6009" w:rsidRDefault="00885A09" w:rsidP="00885A09">
      <w:pPr>
        <w:pStyle w:val="BodyTextIndent"/>
        <w:ind w:left="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153F1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 xml:space="preserve">Engineer, </w:t>
      </w:r>
      <w:r w:rsidR="008153F1">
        <w:rPr>
          <w:sz w:val="24"/>
        </w:rPr>
        <w:t>Hydrology</w:t>
      </w:r>
    </w:p>
    <w:p w:rsidR="00885A09" w:rsidRDefault="00885A09" w:rsidP="008153F1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B213F7" w:rsidRDefault="0036227B" w:rsidP="00885A09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213F7" w:rsidRDefault="00B213F7" w:rsidP="00885A09">
      <w:pPr>
        <w:rPr>
          <w:sz w:val="24"/>
          <w:szCs w:val="24"/>
        </w:rPr>
      </w:pPr>
    </w:p>
    <w:p w:rsidR="00B213F7" w:rsidRDefault="00B213F7" w:rsidP="00885A09">
      <w:pPr>
        <w:rPr>
          <w:sz w:val="24"/>
          <w:szCs w:val="24"/>
        </w:rPr>
      </w:pP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FB3BB8"/>
    <w:multiLevelType w:val="hybridMultilevel"/>
    <w:tmpl w:val="92F09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4"/>
  </w:num>
  <w:num w:numId="7">
    <w:abstractNumId w:val="9"/>
  </w:num>
  <w:num w:numId="8">
    <w:abstractNumId w:val="14"/>
  </w:num>
  <w:num w:numId="9">
    <w:abstractNumId w:val="3"/>
  </w:num>
  <w:num w:numId="10">
    <w:abstractNumId w:val="11"/>
  </w:num>
  <w:num w:numId="11">
    <w:abstractNumId w:val="15"/>
  </w:num>
  <w:num w:numId="12">
    <w:abstractNumId w:val="12"/>
  </w:num>
  <w:num w:numId="13">
    <w:abstractNumId w:val="13"/>
  </w:num>
  <w:num w:numId="14">
    <w:abstractNumId w:val="10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2294E"/>
    <w:rsid w:val="00044C22"/>
    <w:rsid w:val="00082854"/>
    <w:rsid w:val="00093D46"/>
    <w:rsid w:val="000A13CA"/>
    <w:rsid w:val="000B62A7"/>
    <w:rsid w:val="000C5730"/>
    <w:rsid w:val="000D65E2"/>
    <w:rsid w:val="000D67A1"/>
    <w:rsid w:val="000F0A78"/>
    <w:rsid w:val="000F2ED2"/>
    <w:rsid w:val="000F72A8"/>
    <w:rsid w:val="001107B5"/>
    <w:rsid w:val="00124CCF"/>
    <w:rsid w:val="001822D5"/>
    <w:rsid w:val="00182AA4"/>
    <w:rsid w:val="001B39DB"/>
    <w:rsid w:val="001C2330"/>
    <w:rsid w:val="001C687F"/>
    <w:rsid w:val="001D766B"/>
    <w:rsid w:val="001F1A66"/>
    <w:rsid w:val="00211720"/>
    <w:rsid w:val="00221E48"/>
    <w:rsid w:val="00235714"/>
    <w:rsid w:val="0029153D"/>
    <w:rsid w:val="00293CFD"/>
    <w:rsid w:val="002B6DC2"/>
    <w:rsid w:val="002F3E64"/>
    <w:rsid w:val="002F63FB"/>
    <w:rsid w:val="00314615"/>
    <w:rsid w:val="00325330"/>
    <w:rsid w:val="0036227B"/>
    <w:rsid w:val="00366D1A"/>
    <w:rsid w:val="003754C7"/>
    <w:rsid w:val="003770CF"/>
    <w:rsid w:val="0038001D"/>
    <w:rsid w:val="00386E54"/>
    <w:rsid w:val="00390EE3"/>
    <w:rsid w:val="00392AD1"/>
    <w:rsid w:val="003B36F9"/>
    <w:rsid w:val="003B41BA"/>
    <w:rsid w:val="003B60EE"/>
    <w:rsid w:val="003C069C"/>
    <w:rsid w:val="003D1A90"/>
    <w:rsid w:val="003D2295"/>
    <w:rsid w:val="003F4257"/>
    <w:rsid w:val="0041222A"/>
    <w:rsid w:val="0041300B"/>
    <w:rsid w:val="004148A8"/>
    <w:rsid w:val="00425F4F"/>
    <w:rsid w:val="004435B3"/>
    <w:rsid w:val="00462A59"/>
    <w:rsid w:val="004823E9"/>
    <w:rsid w:val="004828C2"/>
    <w:rsid w:val="004902C3"/>
    <w:rsid w:val="00490989"/>
    <w:rsid w:val="004C0771"/>
    <w:rsid w:val="004E61D2"/>
    <w:rsid w:val="004F37CF"/>
    <w:rsid w:val="0050057D"/>
    <w:rsid w:val="005054FA"/>
    <w:rsid w:val="005058BD"/>
    <w:rsid w:val="005120D8"/>
    <w:rsid w:val="00520C93"/>
    <w:rsid w:val="00522801"/>
    <w:rsid w:val="0052396A"/>
    <w:rsid w:val="0052713F"/>
    <w:rsid w:val="00550AE1"/>
    <w:rsid w:val="00571127"/>
    <w:rsid w:val="00583434"/>
    <w:rsid w:val="005857EA"/>
    <w:rsid w:val="00600B82"/>
    <w:rsid w:val="00621DE0"/>
    <w:rsid w:val="00627894"/>
    <w:rsid w:val="0064005C"/>
    <w:rsid w:val="0064533F"/>
    <w:rsid w:val="0065792C"/>
    <w:rsid w:val="00673FAF"/>
    <w:rsid w:val="00681F3B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7F5A50"/>
    <w:rsid w:val="00813FED"/>
    <w:rsid w:val="008153F1"/>
    <w:rsid w:val="00820512"/>
    <w:rsid w:val="00842067"/>
    <w:rsid w:val="00870C58"/>
    <w:rsid w:val="00885A09"/>
    <w:rsid w:val="008916E4"/>
    <w:rsid w:val="008E300E"/>
    <w:rsid w:val="008E5C58"/>
    <w:rsid w:val="00904F02"/>
    <w:rsid w:val="00907877"/>
    <w:rsid w:val="009128F9"/>
    <w:rsid w:val="0092167E"/>
    <w:rsid w:val="00935A2F"/>
    <w:rsid w:val="00944CC4"/>
    <w:rsid w:val="009567BF"/>
    <w:rsid w:val="00984F7A"/>
    <w:rsid w:val="0099451E"/>
    <w:rsid w:val="009B1653"/>
    <w:rsid w:val="009C0E43"/>
    <w:rsid w:val="009E7A49"/>
    <w:rsid w:val="00A00E1B"/>
    <w:rsid w:val="00A54018"/>
    <w:rsid w:val="00A55E7A"/>
    <w:rsid w:val="00A66B38"/>
    <w:rsid w:val="00A7346E"/>
    <w:rsid w:val="00AA5551"/>
    <w:rsid w:val="00AE285E"/>
    <w:rsid w:val="00AE34C8"/>
    <w:rsid w:val="00AE6573"/>
    <w:rsid w:val="00AE70E5"/>
    <w:rsid w:val="00AE7C0B"/>
    <w:rsid w:val="00AF1087"/>
    <w:rsid w:val="00AF4082"/>
    <w:rsid w:val="00AF4B6F"/>
    <w:rsid w:val="00B10A9E"/>
    <w:rsid w:val="00B1520F"/>
    <w:rsid w:val="00B213F7"/>
    <w:rsid w:val="00B70B9E"/>
    <w:rsid w:val="00B86955"/>
    <w:rsid w:val="00B91911"/>
    <w:rsid w:val="00B92BA3"/>
    <w:rsid w:val="00BA1E62"/>
    <w:rsid w:val="00BA5D7B"/>
    <w:rsid w:val="00BC5BB8"/>
    <w:rsid w:val="00BC7C52"/>
    <w:rsid w:val="00C61101"/>
    <w:rsid w:val="00C6544E"/>
    <w:rsid w:val="00C6652A"/>
    <w:rsid w:val="00C9768D"/>
    <w:rsid w:val="00CA0CE9"/>
    <w:rsid w:val="00CB37B3"/>
    <w:rsid w:val="00CC48E0"/>
    <w:rsid w:val="00D1720A"/>
    <w:rsid w:val="00D301EC"/>
    <w:rsid w:val="00D555CE"/>
    <w:rsid w:val="00D736DD"/>
    <w:rsid w:val="00D946F5"/>
    <w:rsid w:val="00DA2A5E"/>
    <w:rsid w:val="00DF1D2F"/>
    <w:rsid w:val="00E23F1E"/>
    <w:rsid w:val="00E717F8"/>
    <w:rsid w:val="00E81989"/>
    <w:rsid w:val="00ED098B"/>
    <w:rsid w:val="00EE6BD7"/>
    <w:rsid w:val="00EF2DDC"/>
    <w:rsid w:val="00EF7046"/>
    <w:rsid w:val="00F01450"/>
    <w:rsid w:val="00F4257B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2014-04-09T22:18:00Z</cp:lastPrinted>
  <dcterms:created xsi:type="dcterms:W3CDTF">2014-04-09T22:06:00Z</dcterms:created>
  <dcterms:modified xsi:type="dcterms:W3CDTF">2014-04-09T22:36:00Z</dcterms:modified>
</cp:coreProperties>
</file>