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0C" w:rsidRPr="00AB6EED" w:rsidRDefault="0044168C">
      <w:pPr>
        <w:rPr>
          <w:rFonts w:ascii="Times New Roman" w:hAnsi="Times New Roman" w:cs="Times New Roman"/>
          <w:sz w:val="24"/>
          <w:szCs w:val="24"/>
        </w:rPr>
      </w:pPr>
      <w:r w:rsidRPr="00AB6EED">
        <w:rPr>
          <w:rFonts w:ascii="Times New Roman" w:hAnsi="Times New Roman" w:cs="Times New Roman"/>
          <w:sz w:val="24"/>
          <w:szCs w:val="24"/>
        </w:rPr>
        <w:t>CPN 650482 Comments on Design Revision 3</w:t>
      </w:r>
      <w:r w:rsidR="00A63709" w:rsidRPr="00AB6EED">
        <w:rPr>
          <w:rFonts w:ascii="Times New Roman" w:hAnsi="Times New Roman" w:cs="Times New Roman"/>
          <w:sz w:val="24"/>
          <w:szCs w:val="24"/>
        </w:rPr>
        <w:tab/>
      </w:r>
      <w:r w:rsidR="00A63709" w:rsidRPr="00AB6EED">
        <w:rPr>
          <w:rFonts w:ascii="Times New Roman" w:hAnsi="Times New Roman" w:cs="Times New Roman"/>
          <w:sz w:val="24"/>
          <w:szCs w:val="24"/>
        </w:rPr>
        <w:tab/>
      </w:r>
      <w:r w:rsidR="00A63709" w:rsidRPr="00AB6EED">
        <w:rPr>
          <w:rFonts w:ascii="Times New Roman" w:hAnsi="Times New Roman" w:cs="Times New Roman"/>
          <w:sz w:val="24"/>
          <w:szCs w:val="24"/>
        </w:rPr>
        <w:tab/>
      </w:r>
      <w:r w:rsidR="00A63709" w:rsidRPr="00AB6EED">
        <w:rPr>
          <w:rFonts w:ascii="Times New Roman" w:hAnsi="Times New Roman" w:cs="Times New Roman"/>
          <w:sz w:val="24"/>
          <w:szCs w:val="24"/>
        </w:rPr>
        <w:tab/>
      </w:r>
      <w:r w:rsidR="00A63709" w:rsidRPr="00AB6EED">
        <w:rPr>
          <w:rFonts w:ascii="Times New Roman" w:hAnsi="Times New Roman" w:cs="Times New Roman"/>
          <w:sz w:val="24"/>
          <w:szCs w:val="24"/>
        </w:rPr>
        <w:tab/>
        <w:t>1-10-20</w:t>
      </w:r>
    </w:p>
    <w:p w:rsidR="00A63709" w:rsidRPr="00AB6EED" w:rsidRDefault="00A63709">
      <w:pPr>
        <w:rPr>
          <w:rFonts w:ascii="Times New Roman" w:hAnsi="Times New Roman" w:cs="Times New Roman"/>
          <w:sz w:val="24"/>
          <w:szCs w:val="24"/>
        </w:rPr>
      </w:pPr>
      <w:r w:rsidRPr="00AB6EED">
        <w:rPr>
          <w:rFonts w:ascii="Times New Roman" w:hAnsi="Times New Roman" w:cs="Times New Roman"/>
          <w:sz w:val="24"/>
          <w:szCs w:val="24"/>
        </w:rPr>
        <w:t>Overall:</w:t>
      </w:r>
    </w:p>
    <w:p w:rsidR="00A63709" w:rsidRPr="00AB6EED" w:rsidRDefault="00A63709">
      <w:pPr>
        <w:rPr>
          <w:rFonts w:ascii="Times New Roman" w:hAnsi="Times New Roman" w:cs="Times New Roman"/>
          <w:sz w:val="24"/>
          <w:szCs w:val="24"/>
        </w:rPr>
      </w:pPr>
      <w:r w:rsidRPr="00AB6EED">
        <w:rPr>
          <w:rFonts w:ascii="Times New Roman" w:hAnsi="Times New Roman" w:cs="Times New Roman"/>
          <w:sz w:val="24"/>
          <w:szCs w:val="24"/>
        </w:rPr>
        <w:t>1.  It does not appear that the two double-D inlet design can be constructed as there is not enough concrete to attach t</w:t>
      </w:r>
      <w:r w:rsidR="002D70ED">
        <w:rPr>
          <w:rFonts w:ascii="Times New Roman" w:hAnsi="Times New Roman" w:cs="Times New Roman"/>
          <w:sz w:val="24"/>
          <w:szCs w:val="24"/>
        </w:rPr>
        <w:t>he center support for the grate for the upstream inlet, may not be enough concrete for the frame in the downstream inlet and there is the height restriction due to the WSE of 88.02 (89.02 minus 1’ for freeboard)</w:t>
      </w:r>
    </w:p>
    <w:p w:rsidR="00AB6EED" w:rsidRPr="00AB6EED" w:rsidRDefault="00AB6EED">
      <w:pPr>
        <w:rPr>
          <w:rFonts w:ascii="Times New Roman" w:hAnsi="Times New Roman" w:cs="Times New Roman"/>
          <w:sz w:val="24"/>
          <w:szCs w:val="24"/>
        </w:rPr>
      </w:pPr>
      <w:r w:rsidRPr="00AB6EED">
        <w:rPr>
          <w:rFonts w:ascii="Times New Roman" w:hAnsi="Times New Roman" w:cs="Times New Roman"/>
          <w:sz w:val="24"/>
          <w:szCs w:val="24"/>
        </w:rPr>
        <w:t xml:space="preserve">2.  Additional structural support will need to be designed as a large hole (1.5 </w:t>
      </w:r>
      <w:proofErr w:type="gramStart"/>
      <w:r w:rsidRPr="00AB6EED">
        <w:rPr>
          <w:rFonts w:ascii="Times New Roman" w:hAnsi="Times New Roman" w:cs="Times New Roman"/>
          <w:sz w:val="24"/>
          <w:szCs w:val="24"/>
        </w:rPr>
        <w:t>‘ x</w:t>
      </w:r>
      <w:proofErr w:type="gramEnd"/>
      <w:r w:rsidRPr="00AB6EED">
        <w:rPr>
          <w:rFonts w:ascii="Times New Roman" w:hAnsi="Times New Roman" w:cs="Times New Roman"/>
          <w:sz w:val="24"/>
          <w:szCs w:val="24"/>
        </w:rPr>
        <w:t xml:space="preserve"> 4.5’)</w:t>
      </w:r>
      <w:r w:rsidR="00212706">
        <w:rPr>
          <w:rFonts w:ascii="Times New Roman" w:hAnsi="Times New Roman" w:cs="Times New Roman"/>
          <w:sz w:val="24"/>
          <w:szCs w:val="24"/>
        </w:rPr>
        <w:t xml:space="preserve"> </w:t>
      </w:r>
      <w:r w:rsidRPr="00AB6EED">
        <w:rPr>
          <w:rFonts w:ascii="Times New Roman" w:hAnsi="Times New Roman" w:cs="Times New Roman"/>
          <w:sz w:val="24"/>
          <w:szCs w:val="24"/>
        </w:rPr>
        <w:t>is proposed in the structure</w:t>
      </w:r>
      <w:r w:rsidR="00092AD5">
        <w:rPr>
          <w:rFonts w:ascii="Times New Roman" w:hAnsi="Times New Roman" w:cs="Times New Roman"/>
          <w:sz w:val="24"/>
          <w:szCs w:val="24"/>
        </w:rPr>
        <w:t>(s)</w:t>
      </w:r>
      <w:r w:rsidRPr="00AB6EED">
        <w:rPr>
          <w:rFonts w:ascii="Times New Roman" w:hAnsi="Times New Roman" w:cs="Times New Roman"/>
          <w:sz w:val="24"/>
          <w:szCs w:val="24"/>
        </w:rPr>
        <w:t>.</w:t>
      </w:r>
    </w:p>
    <w:p w:rsidR="00A63709" w:rsidRPr="00AB6EED" w:rsidRDefault="00A63709">
      <w:pPr>
        <w:rPr>
          <w:rFonts w:ascii="Times New Roman" w:hAnsi="Times New Roman" w:cs="Times New Roman"/>
          <w:sz w:val="24"/>
          <w:szCs w:val="24"/>
        </w:rPr>
      </w:pPr>
      <w:r w:rsidRPr="00AB6EED">
        <w:rPr>
          <w:rFonts w:ascii="Times New Roman" w:hAnsi="Times New Roman" w:cs="Times New Roman"/>
          <w:sz w:val="24"/>
          <w:szCs w:val="24"/>
        </w:rPr>
        <w:t xml:space="preserve">2.  Since this design proposes a modification to a standard drawing structure, a detail drawn to scale </w:t>
      </w:r>
      <w:r w:rsidR="00092AD5">
        <w:rPr>
          <w:rFonts w:ascii="Times New Roman" w:hAnsi="Times New Roman" w:cs="Times New Roman"/>
          <w:sz w:val="24"/>
          <w:szCs w:val="24"/>
        </w:rPr>
        <w:t xml:space="preserve">with dimensions and </w:t>
      </w:r>
      <w:r w:rsidRPr="00AB6EED">
        <w:rPr>
          <w:rFonts w:ascii="Times New Roman" w:hAnsi="Times New Roman" w:cs="Times New Roman"/>
          <w:sz w:val="24"/>
          <w:szCs w:val="24"/>
        </w:rPr>
        <w:t>adequate steel reinforcing is required.</w:t>
      </w:r>
    </w:p>
    <w:p w:rsidR="00A63709" w:rsidRPr="00AB6EED" w:rsidRDefault="00A63709" w:rsidP="0087773B">
      <w:pPr>
        <w:rPr>
          <w:rFonts w:ascii="Times New Roman" w:hAnsi="Times New Roman" w:cs="Times New Roman"/>
          <w:sz w:val="24"/>
          <w:szCs w:val="24"/>
        </w:rPr>
      </w:pPr>
      <w:r w:rsidRPr="00AB6EED">
        <w:rPr>
          <w:rFonts w:ascii="Times New Roman" w:hAnsi="Times New Roman" w:cs="Times New Roman"/>
          <w:sz w:val="24"/>
          <w:szCs w:val="24"/>
        </w:rPr>
        <w:t>3. The City recommends proposing</w:t>
      </w:r>
      <w:r w:rsidR="0087773B">
        <w:rPr>
          <w:rFonts w:ascii="Times New Roman" w:hAnsi="Times New Roman" w:cs="Times New Roman"/>
          <w:sz w:val="24"/>
          <w:szCs w:val="24"/>
        </w:rPr>
        <w:t xml:space="preserve"> a</w:t>
      </w:r>
      <w:r w:rsidRPr="00AB6EED">
        <w:rPr>
          <w:rFonts w:ascii="Times New Roman" w:hAnsi="Times New Roman" w:cs="Times New Roman"/>
          <w:sz w:val="24"/>
          <w:szCs w:val="24"/>
        </w:rPr>
        <w:t xml:space="preserve"> CMP riser similar to the BHI design for Pond </w:t>
      </w:r>
      <w:proofErr w:type="spellStart"/>
      <w:r w:rsidRPr="00AB6EED">
        <w:rPr>
          <w:rFonts w:ascii="Times New Roman" w:hAnsi="Times New Roman" w:cs="Times New Roman"/>
          <w:sz w:val="24"/>
          <w:szCs w:val="24"/>
        </w:rPr>
        <w:t>E</w:t>
      </w:r>
      <w:r w:rsidR="00092AD5">
        <w:rPr>
          <w:rFonts w:ascii="Times New Roman" w:hAnsi="Times New Roman" w:cs="Times New Roman"/>
          <w:sz w:val="24"/>
          <w:szCs w:val="24"/>
        </w:rPr>
        <w:t xml:space="preserve"> </w:t>
      </w:r>
      <w:r w:rsidRPr="00AB6EED">
        <w:rPr>
          <w:rFonts w:ascii="Times New Roman" w:hAnsi="Times New Roman" w:cs="Times New Roman"/>
          <w:sz w:val="24"/>
          <w:szCs w:val="24"/>
        </w:rPr>
        <w:t>at</w:t>
      </w:r>
      <w:proofErr w:type="spellEnd"/>
      <w:r w:rsidRPr="00AB6EED">
        <w:rPr>
          <w:rFonts w:ascii="Times New Roman" w:hAnsi="Times New Roman" w:cs="Times New Roman"/>
          <w:sz w:val="24"/>
          <w:szCs w:val="24"/>
        </w:rPr>
        <w:t xml:space="preserve"> </w:t>
      </w:r>
      <w:r w:rsidR="0087773B">
        <w:rPr>
          <w:rFonts w:ascii="Times New Roman" w:hAnsi="Times New Roman" w:cs="Times New Roman"/>
          <w:sz w:val="24"/>
          <w:szCs w:val="24"/>
        </w:rPr>
        <w:t>“</w:t>
      </w:r>
      <w:r w:rsidR="00092AD5">
        <w:rPr>
          <w:rFonts w:ascii="Times New Roman" w:hAnsi="Times New Roman" w:cs="Times New Roman"/>
          <w:sz w:val="24"/>
          <w:szCs w:val="24"/>
        </w:rPr>
        <w:t>T</w:t>
      </w:r>
      <w:r w:rsidRPr="00AB6EED">
        <w:rPr>
          <w:rFonts w:ascii="Times New Roman" w:hAnsi="Times New Roman" w:cs="Times New Roman"/>
          <w:sz w:val="24"/>
          <w:szCs w:val="24"/>
        </w:rPr>
        <w:t>he Trails</w:t>
      </w:r>
      <w:r w:rsidR="0087773B">
        <w:rPr>
          <w:rFonts w:ascii="Times New Roman" w:hAnsi="Times New Roman" w:cs="Times New Roman"/>
          <w:sz w:val="24"/>
          <w:szCs w:val="24"/>
        </w:rPr>
        <w:t>”</w:t>
      </w:r>
      <w:r w:rsidRPr="00AB6EED">
        <w:rPr>
          <w:rFonts w:ascii="Times New Roman" w:hAnsi="Times New Roman" w:cs="Times New Roman"/>
          <w:sz w:val="24"/>
          <w:szCs w:val="24"/>
        </w:rPr>
        <w:t>.</w:t>
      </w:r>
      <w:r w:rsidR="00675979">
        <w:rPr>
          <w:rFonts w:ascii="Times New Roman" w:hAnsi="Times New Roman" w:cs="Times New Roman"/>
          <w:sz w:val="24"/>
          <w:szCs w:val="24"/>
        </w:rPr>
        <w:t xml:space="preserve">  </w:t>
      </w:r>
    </w:p>
    <w:p w:rsidR="00AB6EED" w:rsidRPr="00AB6EED" w:rsidRDefault="00AB6EED" w:rsidP="00A63709">
      <w:pPr>
        <w:ind w:firstLine="720"/>
        <w:rPr>
          <w:rFonts w:ascii="Times New Roman" w:hAnsi="Times New Roman" w:cs="Times New Roman"/>
          <w:sz w:val="24"/>
          <w:szCs w:val="24"/>
        </w:rPr>
      </w:pPr>
      <w:r>
        <w:rPr>
          <w:rFonts w:ascii="Times New Roman" w:hAnsi="Times New Roman" w:cs="Times New Roman"/>
          <w:sz w:val="24"/>
          <w:szCs w:val="24"/>
        </w:rPr>
        <w:t>Th</w:t>
      </w:r>
      <w:r w:rsidR="0087773B">
        <w:rPr>
          <w:rFonts w:ascii="Times New Roman" w:hAnsi="Times New Roman" w:cs="Times New Roman"/>
          <w:sz w:val="24"/>
          <w:szCs w:val="24"/>
        </w:rPr>
        <w:t>is</w:t>
      </w:r>
      <w:r>
        <w:rPr>
          <w:rFonts w:ascii="Times New Roman" w:hAnsi="Times New Roman" w:cs="Times New Roman"/>
          <w:sz w:val="24"/>
          <w:szCs w:val="24"/>
        </w:rPr>
        <w:t xml:space="preserve"> recommendation ha</w:t>
      </w:r>
      <w:r w:rsidR="0087773B">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been discussed with Shahab Biazar and Muhanned Adeeb.</w:t>
      </w:r>
    </w:p>
    <w:p w:rsidR="00AB6EED" w:rsidRDefault="00212706" w:rsidP="00AB6EED">
      <w:pPr>
        <w:rPr>
          <w:rFonts w:ascii="Times New Roman" w:hAnsi="Times New Roman" w:cs="Times New Roman"/>
          <w:sz w:val="24"/>
          <w:szCs w:val="24"/>
        </w:rPr>
      </w:pPr>
      <w:r>
        <w:rPr>
          <w:rFonts w:ascii="Times New Roman" w:hAnsi="Times New Roman" w:cs="Times New Roman"/>
          <w:sz w:val="24"/>
          <w:szCs w:val="24"/>
        </w:rPr>
        <w:t>Specific Sheet Comments:</w:t>
      </w:r>
    </w:p>
    <w:p w:rsidR="00AB6EED" w:rsidRPr="00AB6EED" w:rsidRDefault="00AB6EED" w:rsidP="00AB6EED">
      <w:pPr>
        <w:rPr>
          <w:rFonts w:ascii="Times New Roman" w:hAnsi="Times New Roman" w:cs="Times New Roman"/>
          <w:sz w:val="24"/>
          <w:szCs w:val="24"/>
        </w:rPr>
      </w:pPr>
      <w:r w:rsidRPr="00AB6EED">
        <w:rPr>
          <w:rFonts w:ascii="Times New Roman" w:hAnsi="Times New Roman" w:cs="Times New Roman"/>
          <w:sz w:val="24"/>
          <w:szCs w:val="24"/>
        </w:rPr>
        <w:t>Sheet 6R</w:t>
      </w:r>
    </w:p>
    <w:p w:rsidR="00047858" w:rsidRPr="00AB6EED" w:rsidRDefault="0044168C">
      <w:pPr>
        <w:rPr>
          <w:rFonts w:ascii="Times New Roman" w:hAnsi="Times New Roman" w:cs="Times New Roman"/>
          <w:sz w:val="24"/>
          <w:szCs w:val="24"/>
        </w:rPr>
      </w:pPr>
      <w:r w:rsidRPr="00AB6EED">
        <w:rPr>
          <w:rFonts w:ascii="Times New Roman" w:hAnsi="Times New Roman" w:cs="Times New Roman"/>
          <w:sz w:val="24"/>
          <w:szCs w:val="24"/>
        </w:rPr>
        <w:t>1.</w:t>
      </w:r>
      <w:r w:rsidR="00047858" w:rsidRPr="00AB6EED">
        <w:rPr>
          <w:rFonts w:ascii="Times New Roman" w:hAnsi="Times New Roman" w:cs="Times New Roman"/>
          <w:sz w:val="24"/>
          <w:szCs w:val="24"/>
        </w:rPr>
        <w:t xml:space="preserve">  Build note specifies a 1.25’ x 4.5’ opening and detail specifies 1.25’ x 4.0 foot opening.</w:t>
      </w:r>
    </w:p>
    <w:p w:rsidR="00730009" w:rsidRPr="00AB6EED" w:rsidRDefault="00047858" w:rsidP="002B3F69">
      <w:pPr>
        <w:rPr>
          <w:rFonts w:ascii="Times New Roman" w:hAnsi="Times New Roman" w:cs="Times New Roman"/>
          <w:sz w:val="24"/>
          <w:szCs w:val="24"/>
        </w:rPr>
      </w:pPr>
      <w:r w:rsidRPr="00AB6EED">
        <w:rPr>
          <w:rFonts w:ascii="Times New Roman" w:hAnsi="Times New Roman" w:cs="Times New Roman"/>
          <w:sz w:val="24"/>
          <w:szCs w:val="24"/>
        </w:rPr>
        <w:t>2.</w:t>
      </w:r>
      <w:r w:rsidR="00730009" w:rsidRPr="00AB6EED">
        <w:rPr>
          <w:rFonts w:ascii="Times New Roman" w:hAnsi="Times New Roman" w:cs="Times New Roman"/>
          <w:sz w:val="24"/>
          <w:szCs w:val="24"/>
        </w:rPr>
        <w:t xml:space="preserve">  </w:t>
      </w:r>
      <w:proofErr w:type="gramStart"/>
      <w:r w:rsidR="00F878D7" w:rsidRPr="00AB6EED">
        <w:rPr>
          <w:rFonts w:ascii="Times New Roman" w:hAnsi="Times New Roman" w:cs="Times New Roman"/>
          <w:sz w:val="24"/>
          <w:szCs w:val="24"/>
        </w:rPr>
        <w:t>For</w:t>
      </w:r>
      <w:proofErr w:type="gramEnd"/>
      <w:r w:rsidR="00F878D7" w:rsidRPr="00AB6EED">
        <w:rPr>
          <w:rFonts w:ascii="Times New Roman" w:hAnsi="Times New Roman" w:cs="Times New Roman"/>
          <w:sz w:val="24"/>
          <w:szCs w:val="24"/>
        </w:rPr>
        <w:t xml:space="preserve"> the upstream inlet: i</w:t>
      </w:r>
      <w:r w:rsidR="00730009" w:rsidRPr="00AB6EED">
        <w:rPr>
          <w:rFonts w:ascii="Times New Roman" w:hAnsi="Times New Roman" w:cs="Times New Roman"/>
          <w:sz w:val="24"/>
          <w:szCs w:val="24"/>
        </w:rPr>
        <w:t>t</w:t>
      </w:r>
      <w:r w:rsidR="00197B05" w:rsidRPr="00AB6EED">
        <w:rPr>
          <w:rFonts w:ascii="Times New Roman" w:hAnsi="Times New Roman" w:cs="Times New Roman"/>
          <w:sz w:val="24"/>
          <w:szCs w:val="24"/>
        </w:rPr>
        <w:t xml:space="preserve"> </w:t>
      </w:r>
      <w:r w:rsidR="00730009" w:rsidRPr="00AB6EED">
        <w:rPr>
          <w:rFonts w:ascii="Times New Roman" w:hAnsi="Times New Roman" w:cs="Times New Roman"/>
          <w:sz w:val="24"/>
          <w:szCs w:val="24"/>
        </w:rPr>
        <w:t>is not clear there is enough vertical space to construct the center support and the grate frame.</w:t>
      </w:r>
      <w:r w:rsidR="00730009" w:rsidRPr="00AB6EED">
        <w:rPr>
          <w:rFonts w:ascii="Times New Roman" w:hAnsi="Times New Roman" w:cs="Times New Roman"/>
          <w:sz w:val="24"/>
          <w:szCs w:val="24"/>
        </w:rPr>
        <w:tab/>
      </w:r>
    </w:p>
    <w:p w:rsidR="00E61BD9" w:rsidRPr="00AB6EED" w:rsidRDefault="00730009" w:rsidP="00730009">
      <w:pPr>
        <w:tabs>
          <w:tab w:val="right" w:pos="9360"/>
        </w:tabs>
        <w:rPr>
          <w:rFonts w:ascii="Times New Roman" w:hAnsi="Times New Roman" w:cs="Times New Roman"/>
          <w:sz w:val="24"/>
          <w:szCs w:val="24"/>
        </w:rPr>
      </w:pPr>
      <w:r w:rsidRPr="00AB6EED">
        <w:rPr>
          <w:rFonts w:ascii="Times New Roman" w:hAnsi="Times New Roman" w:cs="Times New Roman"/>
          <w:sz w:val="24"/>
          <w:szCs w:val="24"/>
        </w:rPr>
        <w:t xml:space="preserve">TOG is </w:t>
      </w:r>
      <w:r w:rsidR="00C56DEA" w:rsidRPr="00AB6EED">
        <w:rPr>
          <w:rFonts w:ascii="Times New Roman" w:hAnsi="Times New Roman" w:cs="Times New Roman"/>
          <w:sz w:val="24"/>
          <w:szCs w:val="24"/>
        </w:rPr>
        <w:t>at 86 and</w:t>
      </w:r>
      <w:r w:rsidR="00F878D7" w:rsidRPr="00AB6EED">
        <w:rPr>
          <w:rFonts w:ascii="Times New Roman" w:hAnsi="Times New Roman" w:cs="Times New Roman"/>
          <w:sz w:val="24"/>
          <w:szCs w:val="24"/>
        </w:rPr>
        <w:t xml:space="preserve"> the </w:t>
      </w:r>
      <w:r w:rsidR="00C56DEA" w:rsidRPr="00AB6EED">
        <w:rPr>
          <w:rFonts w:ascii="Times New Roman" w:hAnsi="Times New Roman" w:cs="Times New Roman"/>
          <w:sz w:val="24"/>
          <w:szCs w:val="24"/>
        </w:rPr>
        <w:t xml:space="preserve">invert is at 84.16. </w:t>
      </w:r>
      <w:r w:rsidR="00F26CA9">
        <w:rPr>
          <w:rFonts w:ascii="Times New Roman" w:hAnsi="Times New Roman" w:cs="Times New Roman"/>
          <w:sz w:val="24"/>
          <w:szCs w:val="24"/>
        </w:rPr>
        <w:t>H</w:t>
      </w:r>
      <w:r w:rsidR="00C56DEA" w:rsidRPr="00AB6EED">
        <w:rPr>
          <w:rFonts w:ascii="Times New Roman" w:hAnsi="Times New Roman" w:cs="Times New Roman"/>
          <w:sz w:val="24"/>
          <w:szCs w:val="24"/>
        </w:rPr>
        <w:t xml:space="preserve">ole is 1.25 ft high.  This leaves 0.59 feet for the center support and grate frame.  Center is support is 5” plus 4 </w:t>
      </w:r>
      <w:proofErr w:type="gramStart"/>
      <w:r w:rsidR="00C56DEA" w:rsidRPr="00AB6EED">
        <w:rPr>
          <w:rFonts w:ascii="Times New Roman" w:hAnsi="Times New Roman" w:cs="Times New Roman"/>
          <w:sz w:val="24"/>
          <w:szCs w:val="24"/>
        </w:rPr>
        <w:t>“ for</w:t>
      </w:r>
      <w:proofErr w:type="gramEnd"/>
      <w:r w:rsidR="00C56DEA" w:rsidRPr="00AB6EED">
        <w:rPr>
          <w:rFonts w:ascii="Times New Roman" w:hAnsi="Times New Roman" w:cs="Times New Roman"/>
          <w:sz w:val="24"/>
          <w:szCs w:val="24"/>
        </w:rPr>
        <w:t xml:space="preserve"> the grate frame is 9” or 0.75 feet.  </w:t>
      </w:r>
    </w:p>
    <w:p w:rsidR="00AA192D" w:rsidRPr="00AB6EED" w:rsidRDefault="00E61BD9" w:rsidP="00730009">
      <w:pPr>
        <w:tabs>
          <w:tab w:val="right" w:pos="9360"/>
        </w:tabs>
        <w:rPr>
          <w:rFonts w:ascii="Times New Roman" w:hAnsi="Times New Roman" w:cs="Times New Roman"/>
          <w:sz w:val="24"/>
          <w:szCs w:val="24"/>
        </w:rPr>
      </w:pPr>
      <w:r w:rsidRPr="00AB6EED">
        <w:rPr>
          <w:rFonts w:ascii="Times New Roman" w:hAnsi="Times New Roman" w:cs="Times New Roman"/>
          <w:sz w:val="24"/>
          <w:szCs w:val="24"/>
        </w:rPr>
        <w:t xml:space="preserve">3.  It is not clear </w:t>
      </w:r>
      <w:r w:rsidR="00EA065F" w:rsidRPr="00AB6EED">
        <w:rPr>
          <w:rFonts w:ascii="Times New Roman" w:hAnsi="Times New Roman" w:cs="Times New Roman"/>
          <w:sz w:val="24"/>
          <w:szCs w:val="24"/>
        </w:rPr>
        <w:t>there will be enough structural support above the hole in the back of the inlet.</w:t>
      </w:r>
    </w:p>
    <w:p w:rsidR="00F878D7" w:rsidRPr="00AB6EED" w:rsidRDefault="00F26CA9" w:rsidP="00F878D7">
      <w:pPr>
        <w:rPr>
          <w:rFonts w:ascii="Times New Roman" w:hAnsi="Times New Roman" w:cs="Times New Roman"/>
          <w:sz w:val="24"/>
          <w:szCs w:val="24"/>
        </w:rPr>
      </w:pPr>
      <w:r>
        <w:rPr>
          <w:rFonts w:ascii="Times New Roman" w:hAnsi="Times New Roman" w:cs="Times New Roman"/>
          <w:sz w:val="24"/>
          <w:szCs w:val="24"/>
        </w:rPr>
        <w:t>4</w:t>
      </w:r>
      <w:r w:rsidR="00F878D7" w:rsidRPr="00AB6EED">
        <w:rPr>
          <w:rFonts w:ascii="Times New Roman" w:hAnsi="Times New Roman" w:cs="Times New Roman"/>
          <w:sz w:val="24"/>
          <w:szCs w:val="24"/>
        </w:rPr>
        <w:t xml:space="preserve">.  </w:t>
      </w:r>
      <w:proofErr w:type="gramStart"/>
      <w:r w:rsidR="00F878D7" w:rsidRPr="00AB6EED">
        <w:rPr>
          <w:rFonts w:ascii="Times New Roman" w:hAnsi="Times New Roman" w:cs="Times New Roman"/>
          <w:sz w:val="24"/>
          <w:szCs w:val="24"/>
        </w:rPr>
        <w:t>For</w:t>
      </w:r>
      <w:proofErr w:type="gramEnd"/>
      <w:r w:rsidR="00F878D7" w:rsidRPr="00AB6EED">
        <w:rPr>
          <w:rFonts w:ascii="Times New Roman" w:hAnsi="Times New Roman" w:cs="Times New Roman"/>
          <w:sz w:val="24"/>
          <w:szCs w:val="24"/>
        </w:rPr>
        <w:t xml:space="preserve"> the downstream inlet: The pipe will have to be offset (not centered) so that the center support can be constructed.</w:t>
      </w:r>
    </w:p>
    <w:p w:rsidR="00F878D7" w:rsidRPr="00AB6EED" w:rsidRDefault="00F878D7" w:rsidP="00F878D7">
      <w:pPr>
        <w:tabs>
          <w:tab w:val="right" w:pos="9360"/>
        </w:tabs>
        <w:rPr>
          <w:rFonts w:ascii="Times New Roman" w:hAnsi="Times New Roman" w:cs="Times New Roman"/>
          <w:sz w:val="24"/>
          <w:szCs w:val="24"/>
        </w:rPr>
      </w:pPr>
      <w:r w:rsidRPr="00AB6EED">
        <w:rPr>
          <w:rFonts w:ascii="Times New Roman" w:hAnsi="Times New Roman" w:cs="Times New Roman"/>
          <w:sz w:val="24"/>
          <w:szCs w:val="24"/>
        </w:rPr>
        <w:t>TOG is at 87.64 and the invert is at 84.06. 87-64-84.06=3.58.  The pipe is 30” plus 3” wall = 3 feet.</w:t>
      </w:r>
      <w:r w:rsidR="00611B11" w:rsidRPr="00AB6EED">
        <w:rPr>
          <w:rFonts w:ascii="Times New Roman" w:hAnsi="Times New Roman" w:cs="Times New Roman"/>
          <w:sz w:val="24"/>
          <w:szCs w:val="24"/>
        </w:rPr>
        <w:t xml:space="preserve">  </w:t>
      </w:r>
      <w:r w:rsidRPr="00AB6EED">
        <w:rPr>
          <w:rFonts w:ascii="Times New Roman" w:hAnsi="Times New Roman" w:cs="Times New Roman"/>
          <w:sz w:val="24"/>
          <w:szCs w:val="24"/>
        </w:rPr>
        <w:t xml:space="preserve">This leaves 0.58 feet for the center support and grate frame.  Center is support is 5” plus 4 </w:t>
      </w:r>
      <w:proofErr w:type="gramStart"/>
      <w:r w:rsidRPr="00AB6EED">
        <w:rPr>
          <w:rFonts w:ascii="Times New Roman" w:hAnsi="Times New Roman" w:cs="Times New Roman"/>
          <w:sz w:val="24"/>
          <w:szCs w:val="24"/>
        </w:rPr>
        <w:t>“ for</w:t>
      </w:r>
      <w:proofErr w:type="gramEnd"/>
      <w:r w:rsidRPr="00AB6EED">
        <w:rPr>
          <w:rFonts w:ascii="Times New Roman" w:hAnsi="Times New Roman" w:cs="Times New Roman"/>
          <w:sz w:val="24"/>
          <w:szCs w:val="24"/>
        </w:rPr>
        <w:t xml:space="preserve"> the grate frame is 9” or 0.75 feet.  </w:t>
      </w:r>
    </w:p>
    <w:p w:rsidR="00730009" w:rsidRPr="00AB6EED" w:rsidRDefault="00271D2A" w:rsidP="00730009">
      <w:pPr>
        <w:tabs>
          <w:tab w:val="right" w:pos="9360"/>
        </w:tabs>
        <w:rPr>
          <w:rFonts w:ascii="Times New Roman" w:hAnsi="Times New Roman" w:cs="Times New Roman"/>
          <w:sz w:val="24"/>
          <w:szCs w:val="24"/>
        </w:rPr>
      </w:pPr>
      <w:r w:rsidRPr="00AB6EED">
        <w:rPr>
          <w:rFonts w:ascii="Times New Roman" w:hAnsi="Times New Roman" w:cs="Times New Roman"/>
          <w:sz w:val="24"/>
          <w:szCs w:val="24"/>
        </w:rPr>
        <w:t>6</w:t>
      </w:r>
      <w:r w:rsidR="00AA192D" w:rsidRPr="00AB6EED">
        <w:rPr>
          <w:rFonts w:ascii="Times New Roman" w:hAnsi="Times New Roman" w:cs="Times New Roman"/>
          <w:sz w:val="24"/>
          <w:szCs w:val="24"/>
        </w:rPr>
        <w:t xml:space="preserve">.  Please remove </w:t>
      </w:r>
      <w:r w:rsidR="002B3F69" w:rsidRPr="00AB6EED">
        <w:rPr>
          <w:rFonts w:ascii="Times New Roman" w:hAnsi="Times New Roman" w:cs="Times New Roman"/>
          <w:sz w:val="24"/>
          <w:szCs w:val="24"/>
        </w:rPr>
        <w:t>t</w:t>
      </w:r>
      <w:r w:rsidR="00AA192D" w:rsidRPr="00AB6EED">
        <w:rPr>
          <w:rFonts w:ascii="Times New Roman" w:hAnsi="Times New Roman" w:cs="Times New Roman"/>
          <w:sz w:val="24"/>
          <w:szCs w:val="24"/>
        </w:rPr>
        <w:t>h</w:t>
      </w:r>
      <w:r w:rsidR="002B3F69" w:rsidRPr="00AB6EED">
        <w:rPr>
          <w:rFonts w:ascii="Times New Roman" w:hAnsi="Times New Roman" w:cs="Times New Roman"/>
          <w:sz w:val="24"/>
          <w:szCs w:val="24"/>
        </w:rPr>
        <w:t>e</w:t>
      </w:r>
      <w:r w:rsidR="00AA192D" w:rsidRPr="00AB6EED">
        <w:rPr>
          <w:rFonts w:ascii="Times New Roman" w:hAnsi="Times New Roman" w:cs="Times New Roman"/>
          <w:sz w:val="24"/>
          <w:szCs w:val="24"/>
        </w:rPr>
        <w:t xml:space="preserve"> word “</w:t>
      </w:r>
      <w:r w:rsidR="00197B05" w:rsidRPr="00AB6EED">
        <w:rPr>
          <w:rFonts w:ascii="Times New Roman" w:hAnsi="Times New Roman" w:cs="Times New Roman"/>
          <w:sz w:val="24"/>
          <w:szCs w:val="24"/>
        </w:rPr>
        <w:t>T</w:t>
      </w:r>
      <w:r w:rsidR="00AA192D" w:rsidRPr="00AB6EED">
        <w:rPr>
          <w:rFonts w:ascii="Times New Roman" w:hAnsi="Times New Roman" w:cs="Times New Roman"/>
          <w:sz w:val="24"/>
          <w:szCs w:val="24"/>
        </w:rPr>
        <w:t xml:space="preserve">emporary” from “Temporary Pond”. </w:t>
      </w:r>
      <w:r w:rsidR="00C56DEA" w:rsidRPr="00AB6EED">
        <w:rPr>
          <w:rFonts w:ascii="Times New Roman" w:hAnsi="Times New Roman" w:cs="Times New Roman"/>
          <w:sz w:val="24"/>
          <w:szCs w:val="24"/>
        </w:rPr>
        <w:t xml:space="preserve"> </w:t>
      </w:r>
    </w:p>
    <w:p w:rsidR="008D6C80" w:rsidRPr="00AB6EED" w:rsidRDefault="008D6C80">
      <w:pPr>
        <w:rPr>
          <w:rFonts w:ascii="Times New Roman" w:hAnsi="Times New Roman" w:cs="Times New Roman"/>
          <w:sz w:val="24"/>
          <w:szCs w:val="24"/>
        </w:rPr>
      </w:pPr>
      <w:r w:rsidRPr="00AB6EED">
        <w:rPr>
          <w:rFonts w:ascii="Times New Roman" w:hAnsi="Times New Roman" w:cs="Times New Roman"/>
          <w:sz w:val="24"/>
          <w:szCs w:val="24"/>
        </w:rPr>
        <w:t>Sheet 15R</w:t>
      </w:r>
    </w:p>
    <w:p w:rsidR="0044168C" w:rsidRPr="00AB6EED" w:rsidRDefault="008D6C80">
      <w:pPr>
        <w:rPr>
          <w:rFonts w:ascii="Times New Roman" w:hAnsi="Times New Roman" w:cs="Times New Roman"/>
          <w:sz w:val="24"/>
          <w:szCs w:val="24"/>
        </w:rPr>
      </w:pPr>
      <w:r w:rsidRPr="00AB6EED">
        <w:rPr>
          <w:rFonts w:ascii="Times New Roman" w:hAnsi="Times New Roman" w:cs="Times New Roman"/>
          <w:sz w:val="24"/>
          <w:szCs w:val="24"/>
        </w:rPr>
        <w:t>1. The grate elevation on the upstream inlet on Sheet 6R is shown at 86.00 and on Sheet 15R it is 86.05.</w:t>
      </w:r>
      <w:r w:rsidR="00730009" w:rsidRPr="00AB6EED">
        <w:rPr>
          <w:rFonts w:ascii="Times New Roman" w:hAnsi="Times New Roman" w:cs="Times New Roman"/>
          <w:sz w:val="24"/>
          <w:szCs w:val="24"/>
        </w:rPr>
        <w:t xml:space="preserve"> </w:t>
      </w:r>
      <w:r w:rsidR="00047858" w:rsidRPr="00AB6EED">
        <w:rPr>
          <w:rFonts w:ascii="Times New Roman" w:hAnsi="Times New Roman" w:cs="Times New Roman"/>
          <w:sz w:val="24"/>
          <w:szCs w:val="24"/>
        </w:rPr>
        <w:t xml:space="preserve"> </w:t>
      </w:r>
    </w:p>
    <w:p w:rsidR="008D6C80" w:rsidRDefault="008D6C80">
      <w:pPr>
        <w:rPr>
          <w:rFonts w:ascii="Times New Roman" w:hAnsi="Times New Roman" w:cs="Times New Roman"/>
          <w:sz w:val="24"/>
          <w:szCs w:val="24"/>
        </w:rPr>
      </w:pPr>
      <w:r w:rsidRPr="00AB6EED">
        <w:rPr>
          <w:rFonts w:ascii="Times New Roman" w:hAnsi="Times New Roman" w:cs="Times New Roman"/>
          <w:sz w:val="24"/>
          <w:szCs w:val="24"/>
        </w:rPr>
        <w:lastRenderedPageBreak/>
        <w:t>2.  The ea</w:t>
      </w:r>
      <w:r w:rsidR="00F26CA9">
        <w:rPr>
          <w:rFonts w:ascii="Times New Roman" w:hAnsi="Times New Roman" w:cs="Times New Roman"/>
          <w:sz w:val="24"/>
          <w:szCs w:val="24"/>
        </w:rPr>
        <w:t>s</w:t>
      </w:r>
      <w:r w:rsidRPr="00AB6EED">
        <w:rPr>
          <w:rFonts w:ascii="Times New Roman" w:hAnsi="Times New Roman" w:cs="Times New Roman"/>
          <w:sz w:val="24"/>
          <w:szCs w:val="24"/>
        </w:rPr>
        <w:t xml:space="preserve">t side of the downstream inlet is shown touching the 88 contour and the TOG is at 87.64.  </w:t>
      </w:r>
      <w:r w:rsidR="00092AD5">
        <w:rPr>
          <w:rFonts w:ascii="Times New Roman" w:hAnsi="Times New Roman" w:cs="Times New Roman"/>
          <w:sz w:val="24"/>
          <w:szCs w:val="24"/>
        </w:rPr>
        <w:t>T</w:t>
      </w:r>
      <w:r w:rsidRPr="00AB6EED">
        <w:rPr>
          <w:rFonts w:ascii="Times New Roman" w:hAnsi="Times New Roman" w:cs="Times New Roman"/>
          <w:sz w:val="24"/>
          <w:szCs w:val="24"/>
        </w:rPr>
        <w:t xml:space="preserve">he grade at the </w:t>
      </w:r>
      <w:r w:rsidR="00092AD5">
        <w:rPr>
          <w:rFonts w:ascii="Times New Roman" w:hAnsi="Times New Roman" w:cs="Times New Roman"/>
          <w:sz w:val="24"/>
          <w:szCs w:val="24"/>
        </w:rPr>
        <w:t>east side</w:t>
      </w:r>
      <w:r w:rsidRPr="00AB6EED">
        <w:rPr>
          <w:rFonts w:ascii="Times New Roman" w:hAnsi="Times New Roman" w:cs="Times New Roman"/>
          <w:sz w:val="24"/>
          <w:szCs w:val="24"/>
        </w:rPr>
        <w:t xml:space="preserve"> of the inlet should be at least 6” below the grate elevation to keep dirt out of the inlet and allow for a couple inches of landscape rock. </w:t>
      </w:r>
    </w:p>
    <w:p w:rsidR="00212706" w:rsidRDefault="00212706">
      <w:pPr>
        <w:rPr>
          <w:rFonts w:ascii="Times New Roman" w:hAnsi="Times New Roman" w:cs="Times New Roman"/>
          <w:sz w:val="24"/>
          <w:szCs w:val="24"/>
        </w:rPr>
      </w:pPr>
    </w:p>
    <w:p w:rsidR="00212706" w:rsidRDefault="00212706">
      <w:pPr>
        <w:rPr>
          <w:rFonts w:ascii="Times New Roman" w:hAnsi="Times New Roman" w:cs="Times New Roman"/>
          <w:sz w:val="24"/>
          <w:szCs w:val="24"/>
        </w:rPr>
      </w:pPr>
      <w:r>
        <w:rPr>
          <w:rFonts w:ascii="Times New Roman" w:hAnsi="Times New Roman" w:cs="Times New Roman"/>
          <w:sz w:val="24"/>
          <w:szCs w:val="24"/>
        </w:rPr>
        <w:t>Sincerely,</w:t>
      </w:r>
    </w:p>
    <w:p w:rsidR="00212706" w:rsidRDefault="00212706" w:rsidP="00212706">
      <w:pPr>
        <w:spacing w:after="0"/>
        <w:rPr>
          <w:rFonts w:ascii="Times New Roman" w:hAnsi="Times New Roman" w:cs="Times New Roman"/>
          <w:sz w:val="24"/>
          <w:szCs w:val="24"/>
        </w:rPr>
      </w:pPr>
      <w:r>
        <w:rPr>
          <w:rFonts w:ascii="Times New Roman" w:hAnsi="Times New Roman" w:cs="Times New Roman"/>
          <w:sz w:val="24"/>
          <w:szCs w:val="24"/>
        </w:rPr>
        <w:t>Curtis Cherne, PE</w:t>
      </w:r>
    </w:p>
    <w:p w:rsidR="00212706" w:rsidRDefault="00212706" w:rsidP="00212706">
      <w:pPr>
        <w:spacing w:after="0"/>
        <w:rPr>
          <w:rFonts w:ascii="Times New Roman" w:hAnsi="Times New Roman" w:cs="Times New Roman"/>
          <w:sz w:val="24"/>
          <w:szCs w:val="24"/>
        </w:rPr>
      </w:pPr>
      <w:r>
        <w:rPr>
          <w:rFonts w:ascii="Times New Roman" w:hAnsi="Times New Roman" w:cs="Times New Roman"/>
          <w:sz w:val="24"/>
          <w:szCs w:val="24"/>
        </w:rPr>
        <w:t>Principal Engineer</w:t>
      </w:r>
    </w:p>
    <w:p w:rsidR="00212706" w:rsidRPr="00AB6EED" w:rsidRDefault="00212706" w:rsidP="00212706">
      <w:pPr>
        <w:spacing w:after="0"/>
        <w:rPr>
          <w:rFonts w:ascii="Times New Roman" w:hAnsi="Times New Roman" w:cs="Times New Roman"/>
          <w:sz w:val="24"/>
          <w:szCs w:val="24"/>
        </w:rPr>
      </w:pPr>
      <w:r>
        <w:rPr>
          <w:rFonts w:ascii="Times New Roman" w:hAnsi="Times New Roman" w:cs="Times New Roman"/>
          <w:sz w:val="24"/>
          <w:szCs w:val="24"/>
        </w:rPr>
        <w:t>Planning Dep</w:t>
      </w:r>
      <w:r w:rsidR="002D70ED">
        <w:rPr>
          <w:rFonts w:ascii="Times New Roman" w:hAnsi="Times New Roman" w:cs="Times New Roman"/>
          <w:sz w:val="24"/>
          <w:szCs w:val="24"/>
        </w:rPr>
        <w:t>t.</w:t>
      </w:r>
    </w:p>
    <w:sectPr w:rsidR="00212706" w:rsidRPr="00AB6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8C"/>
    <w:rsid w:val="00047858"/>
    <w:rsid w:val="00092AD5"/>
    <w:rsid w:val="00197B05"/>
    <w:rsid w:val="00212706"/>
    <w:rsid w:val="00271D2A"/>
    <w:rsid w:val="002B3F69"/>
    <w:rsid w:val="002D70ED"/>
    <w:rsid w:val="00361ABC"/>
    <w:rsid w:val="0044168C"/>
    <w:rsid w:val="00611B11"/>
    <w:rsid w:val="00675979"/>
    <w:rsid w:val="00730009"/>
    <w:rsid w:val="0087773B"/>
    <w:rsid w:val="008D6C80"/>
    <w:rsid w:val="00A63709"/>
    <w:rsid w:val="00AA192D"/>
    <w:rsid w:val="00AB6EED"/>
    <w:rsid w:val="00B073DB"/>
    <w:rsid w:val="00C17ACC"/>
    <w:rsid w:val="00C56DEA"/>
    <w:rsid w:val="00E54D9D"/>
    <w:rsid w:val="00E61BD9"/>
    <w:rsid w:val="00EA065F"/>
    <w:rsid w:val="00F26CA9"/>
    <w:rsid w:val="00F8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 Curtis</dc:creator>
  <cp:lastModifiedBy>Cherne, Curtis</cp:lastModifiedBy>
  <cp:revision>16</cp:revision>
  <dcterms:created xsi:type="dcterms:W3CDTF">2020-01-08T22:34:00Z</dcterms:created>
  <dcterms:modified xsi:type="dcterms:W3CDTF">2020-01-10T18:58:00Z</dcterms:modified>
</cp:coreProperties>
</file>