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E759E" w:rsidRDefault="009E759E">
      <w:pPr>
        <w:pStyle w:val="Date"/>
        <w:ind w:right="-396"/>
        <w:rPr>
          <w:sz w:val="24"/>
          <w:szCs w:val="24"/>
        </w:rPr>
      </w:pPr>
    </w:p>
    <w:p w:rsidR="008F0E6B" w:rsidRDefault="008F0E6B" w:rsidP="008F0E6B"/>
    <w:p w:rsidR="008B6F6D" w:rsidRPr="008F0E6B" w:rsidRDefault="00E73DFC" w:rsidP="008F0E6B">
      <w:r>
        <w:t>February 14, 2014</w:t>
      </w:r>
    </w:p>
    <w:p w:rsidR="009E759E" w:rsidRDefault="009E759E">
      <w:pPr>
        <w:ind w:right="-396"/>
      </w:pPr>
    </w:p>
    <w:p w:rsidR="00621EF3" w:rsidRDefault="00E73DFC" w:rsidP="00621EF3">
      <w:r>
        <w:t>Mark Goodwin</w:t>
      </w:r>
      <w:r w:rsidR="00621EF3">
        <w:t>, P.E.</w:t>
      </w:r>
      <w:r w:rsidR="00621EF3">
        <w:tab/>
      </w:r>
      <w:r w:rsidR="00621EF3">
        <w:tab/>
      </w:r>
    </w:p>
    <w:p w:rsidR="00621EF3" w:rsidRDefault="008A4D5A" w:rsidP="00621EF3">
      <w:pPr>
        <w:pStyle w:val="InsideAddressName"/>
        <w:tabs>
          <w:tab w:val="left" w:pos="1080"/>
        </w:tabs>
        <w:ind w:right="-360"/>
        <w:rPr>
          <w:b/>
          <w:bCs/>
          <w:sz w:val="24"/>
        </w:rPr>
      </w:pPr>
      <w:r>
        <w:rPr>
          <w:b/>
          <w:bCs/>
          <w:sz w:val="24"/>
        </w:rPr>
        <w:t>Mark Goodwin and Associates</w:t>
      </w:r>
    </w:p>
    <w:p w:rsidR="00621EF3" w:rsidRDefault="008A4D5A" w:rsidP="00621EF3">
      <w:pPr>
        <w:pStyle w:val="InsideAddress"/>
        <w:tabs>
          <w:tab w:val="left" w:pos="1080"/>
        </w:tabs>
        <w:ind w:right="-360"/>
        <w:rPr>
          <w:sz w:val="24"/>
        </w:rPr>
      </w:pPr>
      <w:smartTag w:uri="urn:schemas-microsoft-com:office:smarttags" w:element="address">
        <w:smartTag w:uri="urn:schemas-microsoft-com:office:smarttags" w:element="Street">
          <w:r>
            <w:rPr>
              <w:sz w:val="24"/>
            </w:rPr>
            <w:t>P.O. Box</w:t>
          </w:r>
        </w:smartTag>
        <w:r>
          <w:rPr>
            <w:sz w:val="24"/>
          </w:rPr>
          <w:t xml:space="preserve"> 90606</w:t>
        </w:r>
      </w:smartTag>
    </w:p>
    <w:p w:rsidR="00621EF3" w:rsidRDefault="00621EF3" w:rsidP="00621EF3">
      <w:pPr>
        <w:pStyle w:val="InsideAddress"/>
        <w:tabs>
          <w:tab w:val="left" w:pos="1080"/>
        </w:tabs>
        <w:ind w:right="-360"/>
        <w:rPr>
          <w:sz w:val="24"/>
        </w:rPr>
      </w:pPr>
      <w:smartTag w:uri="urn:schemas-microsoft-com:office:smarttags" w:element="place">
        <w:smartTag w:uri="urn:schemas-microsoft-com:office:smarttags" w:element="City">
          <w:r>
            <w:rPr>
              <w:sz w:val="24"/>
            </w:rPr>
            <w:t>Albuquerque</w:t>
          </w:r>
        </w:smartTag>
        <w:r>
          <w:rPr>
            <w:sz w:val="24"/>
          </w:rPr>
          <w:t xml:space="preserve">, </w:t>
        </w:r>
        <w:smartTag w:uri="urn:schemas-microsoft-com:office:smarttags" w:element="State">
          <w:r>
            <w:rPr>
              <w:sz w:val="24"/>
            </w:rPr>
            <w:t>NM</w:t>
          </w:r>
        </w:smartTag>
        <w:r>
          <w:rPr>
            <w:sz w:val="24"/>
          </w:rPr>
          <w:t xml:space="preserve"> </w:t>
        </w:r>
        <w:smartTag w:uri="urn:schemas-microsoft-com:office:smarttags" w:element="PostalCode">
          <w:r>
            <w:rPr>
              <w:sz w:val="24"/>
            </w:rPr>
            <w:t>871</w:t>
          </w:r>
          <w:r w:rsidR="008A4D5A">
            <w:rPr>
              <w:sz w:val="24"/>
            </w:rPr>
            <w:t>9</w:t>
          </w:r>
          <w:r>
            <w:rPr>
              <w:sz w:val="24"/>
            </w:rPr>
            <w:t>9</w:t>
          </w:r>
        </w:smartTag>
      </w:smartTag>
    </w:p>
    <w:p w:rsidR="00BD30B8" w:rsidRDefault="00BD30B8" w:rsidP="00BD30B8">
      <w:pPr>
        <w:rPr>
          <w:rFonts w:ascii="New times roman" w:hAnsi="New times roman" w:cs="Arial"/>
        </w:rPr>
      </w:pPr>
    </w:p>
    <w:p w:rsidR="009E759E" w:rsidRDefault="009E759E" w:rsidP="00FF7EF0">
      <w:pPr>
        <w:pStyle w:val="ReferenceLine"/>
        <w:ind w:left="720" w:right="-396" w:hanging="720"/>
        <w:rPr>
          <w:sz w:val="24"/>
        </w:rPr>
      </w:pPr>
      <w:r>
        <w:rPr>
          <w:b/>
          <w:sz w:val="24"/>
        </w:rPr>
        <w:fldChar w:fldCharType="begin"/>
      </w:r>
      <w:r>
        <w:rPr>
          <w:b/>
          <w:sz w:val="24"/>
        </w:rPr>
        <w:instrText xml:space="preserve"> AUTOTEXTLIST </w:instrText>
      </w:r>
      <w:r>
        <w:rPr>
          <w:b/>
          <w:sz w:val="24"/>
        </w:rPr>
        <w:fldChar w:fldCharType="separate"/>
      </w:r>
      <w:r>
        <w:rPr>
          <w:b/>
          <w:sz w:val="24"/>
        </w:rPr>
        <w:t>Re:</w:t>
      </w:r>
      <w:r>
        <w:rPr>
          <w:b/>
          <w:sz w:val="24"/>
        </w:rPr>
        <w:tab/>
      </w:r>
      <w:r w:rsidR="00E73DFC">
        <w:rPr>
          <w:b/>
          <w:sz w:val="24"/>
        </w:rPr>
        <w:t>Sawmill Crossing Unit 1, Grading Certification</w:t>
      </w:r>
      <w:r w:rsidR="00375B44">
        <w:rPr>
          <w:b/>
          <w:sz w:val="24"/>
        </w:rPr>
        <w:tab/>
      </w:r>
      <w:r>
        <w:rPr>
          <w:b/>
          <w:sz w:val="24"/>
        </w:rPr>
        <w:fldChar w:fldCharType="begin"/>
      </w:r>
      <w:r>
        <w:rPr>
          <w:b/>
          <w:sz w:val="24"/>
        </w:rPr>
        <w:instrText xml:space="preserve"> AUTOTEXTLIST </w:instrText>
      </w:r>
      <w:r>
        <w:rPr>
          <w:b/>
          <w:sz w:val="24"/>
        </w:rPr>
        <w:fldChar w:fldCharType="separate"/>
      </w:r>
    </w:p>
    <w:p w:rsidR="009E759E" w:rsidRDefault="009E759E" w:rsidP="00B6098C">
      <w:pPr>
        <w:pStyle w:val="ReferenceLine"/>
        <w:ind w:left="720" w:right="-396"/>
        <w:rPr>
          <w:b/>
          <w:sz w:val="24"/>
        </w:rPr>
      </w:pPr>
      <w:r>
        <w:rPr>
          <w:b/>
          <w:sz w:val="24"/>
        </w:rPr>
        <w:t>Engineer’s Stamp dated</w:t>
      </w:r>
      <w:r w:rsidR="008D3DB3">
        <w:rPr>
          <w:b/>
          <w:sz w:val="24"/>
        </w:rPr>
        <w:t>:</w:t>
      </w:r>
      <w:r w:rsidR="00D65CAE">
        <w:rPr>
          <w:b/>
          <w:sz w:val="24"/>
        </w:rPr>
        <w:t xml:space="preserve"> </w:t>
      </w:r>
      <w:r w:rsidR="00375B44">
        <w:rPr>
          <w:b/>
          <w:sz w:val="24"/>
        </w:rPr>
        <w:t>1</w:t>
      </w:r>
      <w:r w:rsidR="00E73DFC">
        <w:rPr>
          <w:b/>
          <w:sz w:val="24"/>
        </w:rPr>
        <w:t>1</w:t>
      </w:r>
      <w:r w:rsidR="008A4D5A">
        <w:rPr>
          <w:b/>
          <w:sz w:val="24"/>
        </w:rPr>
        <w:t>-</w:t>
      </w:r>
      <w:r w:rsidR="00E73DFC">
        <w:rPr>
          <w:b/>
          <w:sz w:val="24"/>
        </w:rPr>
        <w:t>8-13</w:t>
      </w:r>
      <w:r w:rsidR="005E0893">
        <w:rPr>
          <w:b/>
          <w:sz w:val="24"/>
        </w:rPr>
        <w:t>,</w:t>
      </w:r>
      <w:r>
        <w:rPr>
          <w:b/>
          <w:sz w:val="24"/>
        </w:rPr>
        <w:t xml:space="preserve"> (</w:t>
      </w:r>
      <w:r w:rsidR="00E73DFC">
        <w:rPr>
          <w:b/>
          <w:sz w:val="24"/>
        </w:rPr>
        <w:t>H13</w:t>
      </w:r>
      <w:r w:rsidR="008A4D5A">
        <w:rPr>
          <w:b/>
          <w:sz w:val="24"/>
        </w:rPr>
        <w:t>D0</w:t>
      </w:r>
      <w:r w:rsidR="00E73DFC">
        <w:rPr>
          <w:b/>
          <w:sz w:val="24"/>
        </w:rPr>
        <w:t>57</w:t>
      </w:r>
      <w:r>
        <w:rPr>
          <w:b/>
          <w:sz w:val="24"/>
        </w:rPr>
        <w:t>)</w:t>
      </w:r>
      <w:r>
        <w:rPr>
          <w:b/>
          <w:sz w:val="24"/>
        </w:rPr>
        <w:fldChar w:fldCharType="end"/>
      </w:r>
    </w:p>
    <w:p w:rsidR="009E759E" w:rsidRDefault="009E759E">
      <w:pPr>
        <w:pStyle w:val="ReferenceLine"/>
        <w:ind w:right="-396" w:firstLine="720"/>
        <w:rPr>
          <w:b/>
          <w:sz w:val="24"/>
        </w:rPr>
      </w:pPr>
      <w:r>
        <w:rPr>
          <w:b/>
          <w:sz w:val="24"/>
        </w:rPr>
        <w:t xml:space="preserve">Certification </w:t>
      </w:r>
      <w:r w:rsidR="008C7753">
        <w:rPr>
          <w:b/>
          <w:sz w:val="24"/>
        </w:rPr>
        <w:t>dated</w:t>
      </w:r>
      <w:r w:rsidR="008D3DB3">
        <w:rPr>
          <w:b/>
          <w:sz w:val="24"/>
        </w:rPr>
        <w:t>:</w:t>
      </w:r>
      <w:r w:rsidR="008C7753">
        <w:rPr>
          <w:b/>
          <w:sz w:val="24"/>
        </w:rPr>
        <w:t xml:space="preserve"> </w:t>
      </w:r>
      <w:r w:rsidR="00E73DFC">
        <w:rPr>
          <w:b/>
          <w:sz w:val="24"/>
        </w:rPr>
        <w:t>1</w:t>
      </w:r>
      <w:r w:rsidR="00DF6A74">
        <w:rPr>
          <w:b/>
          <w:sz w:val="24"/>
        </w:rPr>
        <w:t>-</w:t>
      </w:r>
      <w:r w:rsidR="00E73DFC">
        <w:rPr>
          <w:b/>
          <w:sz w:val="24"/>
        </w:rPr>
        <w:t>31</w:t>
      </w:r>
      <w:r w:rsidR="00DF6A74">
        <w:rPr>
          <w:b/>
          <w:sz w:val="24"/>
        </w:rPr>
        <w:t>-1</w:t>
      </w:r>
      <w:r w:rsidR="00E73DFC">
        <w:rPr>
          <w:b/>
          <w:sz w:val="24"/>
        </w:rPr>
        <w:t>4</w:t>
      </w:r>
    </w:p>
    <w:p w:rsidR="009E759E" w:rsidRDefault="009E759E">
      <w:pPr>
        <w:pStyle w:val="Salutation"/>
        <w:ind w:right="-396"/>
      </w:pPr>
      <w:r>
        <w:fldChar w:fldCharType="end"/>
      </w:r>
    </w:p>
    <w:p w:rsidR="0053061C" w:rsidRDefault="00352EB0" w:rsidP="00387C3A">
      <w:pPr>
        <w:ind w:right="-396"/>
      </w:pPr>
      <w:r>
        <w:t>Dear M</w:t>
      </w:r>
      <w:r w:rsidR="008A4D5A">
        <w:t>s</w:t>
      </w:r>
      <w:r w:rsidR="00DF6A74">
        <w:t xml:space="preserve">. </w:t>
      </w:r>
      <w:r w:rsidR="00E73DFC">
        <w:t>Goodwin</w:t>
      </w:r>
      <w:r w:rsidR="00F30491">
        <w:t>,</w:t>
      </w:r>
    </w:p>
    <w:p w:rsidR="0053061C" w:rsidRDefault="0053061C" w:rsidP="00387C3A">
      <w:pPr>
        <w:ind w:right="-396"/>
      </w:pPr>
    </w:p>
    <w:p w:rsidR="00387C3A" w:rsidRDefault="00387C3A" w:rsidP="00E73DFC">
      <w:pPr>
        <w:ind w:right="-396" w:firstLine="720"/>
      </w:pPr>
      <w:r>
        <w:t xml:space="preserve">Based upon the information provided in the Certification received </w:t>
      </w:r>
      <w:r w:rsidR="00E73DFC">
        <w:t>1</w:t>
      </w:r>
      <w:r w:rsidR="000C5ED7">
        <w:t>-</w:t>
      </w:r>
      <w:r w:rsidR="00E73DFC">
        <w:t>31</w:t>
      </w:r>
      <w:r w:rsidR="00654D08">
        <w:t>-</w:t>
      </w:r>
      <w:r w:rsidR="00C669C8">
        <w:t>1</w:t>
      </w:r>
      <w:r w:rsidR="00E73DFC">
        <w:t>4</w:t>
      </w:r>
      <w:r w:rsidR="0053061C">
        <w:t xml:space="preserve">, </w:t>
      </w:r>
      <w:r>
        <w:t xml:space="preserve">the above referenced </w:t>
      </w:r>
      <w:r w:rsidR="00A00A37">
        <w:t>c</w:t>
      </w:r>
      <w:bookmarkStart w:id="0" w:name="_GoBack"/>
      <w:bookmarkEnd w:id="0"/>
      <w:r>
        <w:t>ertification is</w:t>
      </w:r>
      <w:r w:rsidR="00E73DFC">
        <w:t xml:space="preserve"> not </w:t>
      </w:r>
      <w:r w:rsidR="004A6061">
        <w:t>acceptable</w:t>
      </w:r>
      <w:r>
        <w:t xml:space="preserve"> for </w:t>
      </w:r>
      <w:r w:rsidR="00E73DFC">
        <w:t>Final Plat or Buildi</w:t>
      </w:r>
      <w:r w:rsidR="00E6165A">
        <w:t xml:space="preserve">ng Permit </w:t>
      </w:r>
      <w:r w:rsidR="00A00A37">
        <w:t xml:space="preserve">approval </w:t>
      </w:r>
      <w:r w:rsidR="00E6165A">
        <w:t>for the following reasons:</w:t>
      </w:r>
    </w:p>
    <w:p w:rsidR="00E6165A" w:rsidRDefault="00E6165A" w:rsidP="00E73DFC">
      <w:pPr>
        <w:ind w:right="-396" w:firstLine="720"/>
      </w:pPr>
    </w:p>
    <w:p w:rsidR="00E6165A" w:rsidRDefault="00E6165A" w:rsidP="00E6165A">
      <w:pPr>
        <w:pStyle w:val="ListParagraph"/>
        <w:numPr>
          <w:ilvl w:val="0"/>
          <w:numId w:val="3"/>
        </w:numPr>
        <w:ind w:right="-396"/>
      </w:pPr>
      <w:r>
        <w:t>The location of the Comcast box on Lots</w:t>
      </w:r>
      <w:r w:rsidR="007A5C50">
        <w:t xml:space="preserve"> </w:t>
      </w:r>
      <w:r>
        <w:t>14/15 will not allow the construction of the channel.  Hydrology recommends relocating the Comcast box.</w:t>
      </w:r>
    </w:p>
    <w:p w:rsidR="00E6165A" w:rsidRDefault="00E6165A" w:rsidP="00E6165A">
      <w:pPr>
        <w:pStyle w:val="ListParagraph"/>
        <w:numPr>
          <w:ilvl w:val="0"/>
          <w:numId w:val="3"/>
        </w:numPr>
        <w:ind w:right="-396"/>
      </w:pPr>
      <w:r>
        <w:t>The 5 foot square landscape area</w:t>
      </w:r>
      <w:r w:rsidR="008A32E9">
        <w:t>s</w:t>
      </w:r>
      <w:r>
        <w:t xml:space="preserve"> are completely wall-in.  It is not clear that the home builder will be able to construct the channels per the approved plan.  The block(s) should be removed at the approved invert and this grade surveyed and certified.</w:t>
      </w:r>
    </w:p>
    <w:p w:rsidR="008A32E9" w:rsidRDefault="008A32E9" w:rsidP="00E6165A">
      <w:pPr>
        <w:pStyle w:val="ListParagraph"/>
        <w:numPr>
          <w:ilvl w:val="0"/>
          <w:numId w:val="3"/>
        </w:numPr>
        <w:ind w:right="-396"/>
      </w:pPr>
      <w:r>
        <w:t>Grading in the area of the rear and side yard channels is not complete.  How will the builder be able to build the channels at the proper elevations?</w:t>
      </w:r>
    </w:p>
    <w:p w:rsidR="00E6165A" w:rsidRDefault="008A32E9" w:rsidP="00E6165A">
      <w:pPr>
        <w:pStyle w:val="ListParagraph"/>
        <w:numPr>
          <w:ilvl w:val="0"/>
          <w:numId w:val="3"/>
        </w:numPr>
        <w:ind w:right="-396"/>
      </w:pPr>
      <w:r>
        <w:t>The infrastructure list states that all perimeter walls will be constructed.  There is a 10 foot section missing along the back of Lot 5.</w:t>
      </w:r>
    </w:p>
    <w:p w:rsidR="008A32E9" w:rsidRDefault="008A32E9" w:rsidP="00E6165A">
      <w:pPr>
        <w:pStyle w:val="ListParagraph"/>
        <w:numPr>
          <w:ilvl w:val="0"/>
          <w:numId w:val="3"/>
        </w:numPr>
        <w:ind w:right="-396"/>
      </w:pPr>
      <w:r>
        <w:t>The earth should be stabilized from the east end of the concrete channel to the top of the slope at the pipe entrance.</w:t>
      </w:r>
      <w:r w:rsidR="007A5C50">
        <w:t xml:space="preserve">  In addition, the header curbs should be supported.  Hydrology staff met with Ms. Hoelzer and recommend</w:t>
      </w:r>
      <w:r w:rsidR="00BF6251">
        <w:t>ed</w:t>
      </w:r>
      <w:r w:rsidR="007A5C50">
        <w:t xml:space="preserve"> that the side slopes could be concrete and tied into the header wall and alley gutter.  Ms. Hoelzer was to propose a solution.</w:t>
      </w:r>
    </w:p>
    <w:p w:rsidR="008A32E9" w:rsidRDefault="00A81AAA" w:rsidP="00E6165A">
      <w:pPr>
        <w:pStyle w:val="ListParagraph"/>
        <w:numPr>
          <w:ilvl w:val="0"/>
          <w:numId w:val="3"/>
        </w:numPr>
        <w:ind w:right="-396"/>
      </w:pPr>
      <w:r>
        <w:t>Where the 12” pipe daylights in the pond there is an</w:t>
      </w:r>
      <w:r w:rsidR="008A32E9">
        <w:t xml:space="preserve"> earthen slope app</w:t>
      </w:r>
      <w:r>
        <w:t>r</w:t>
      </w:r>
      <w:r w:rsidR="008A32E9">
        <w:t>oxim</w:t>
      </w:r>
      <w:r>
        <w:t>a</w:t>
      </w:r>
      <w:r w:rsidR="008A32E9">
        <w:t>tely 4 feet high at a</w:t>
      </w:r>
      <w:r>
        <w:t xml:space="preserve"> 1:1.  Should a retaining wall be built?</w:t>
      </w:r>
    </w:p>
    <w:p w:rsidR="00A81AAA" w:rsidRDefault="00A81AAA" w:rsidP="00E6165A">
      <w:pPr>
        <w:pStyle w:val="ListParagraph"/>
        <w:numPr>
          <w:ilvl w:val="0"/>
          <w:numId w:val="3"/>
        </w:numPr>
        <w:ind w:right="-396"/>
      </w:pPr>
      <w:r>
        <w:t>East of the retaining wall on the south side of the pond there is an approximate 5 foot high slope at a 1:1.  A retaining wall should be constructed to the point where the slope is at a 3:1 maximum.</w:t>
      </w:r>
    </w:p>
    <w:p w:rsidR="005D529C" w:rsidRDefault="001D23A1" w:rsidP="00E6165A">
      <w:pPr>
        <w:pStyle w:val="ListParagraph"/>
        <w:numPr>
          <w:ilvl w:val="0"/>
          <w:numId w:val="3"/>
        </w:numPr>
        <w:ind w:right="-396"/>
      </w:pPr>
      <w:r>
        <w:t>If the side and rear yard channels are not to be constructed until Building Permit, add a note to the certification that states that the channels are “not built” and they are to be constructed with the Building Permit.</w:t>
      </w:r>
    </w:p>
    <w:p w:rsidR="001D23A1" w:rsidRDefault="001D23A1" w:rsidP="001D23A1">
      <w:pPr>
        <w:pStyle w:val="ListParagraph"/>
        <w:numPr>
          <w:ilvl w:val="1"/>
          <w:numId w:val="3"/>
        </w:numPr>
        <w:ind w:right="-396"/>
      </w:pPr>
      <w:r>
        <w:t>The rear and side yard channels are to be constructed with the first building in each pod (e.g Lot 5, 6 and 7).</w:t>
      </w:r>
    </w:p>
    <w:p w:rsidR="00BF6251" w:rsidRDefault="00BF6251" w:rsidP="00BF6251">
      <w:pPr>
        <w:ind w:right="-396"/>
      </w:pPr>
    </w:p>
    <w:p w:rsidR="00BF6251" w:rsidRDefault="00BF6251" w:rsidP="00BF6251">
      <w:pPr>
        <w:ind w:right="-396"/>
      </w:pPr>
    </w:p>
    <w:p w:rsidR="00BF6251" w:rsidRDefault="00BF6251" w:rsidP="00BF6251">
      <w:pPr>
        <w:ind w:right="-396"/>
      </w:pPr>
    </w:p>
    <w:p w:rsidR="00BF6251" w:rsidRDefault="00BF6251" w:rsidP="00BF6251">
      <w:pPr>
        <w:ind w:right="-396"/>
      </w:pPr>
    </w:p>
    <w:p w:rsidR="00BF6251" w:rsidRDefault="00BF6251" w:rsidP="00BF6251">
      <w:pPr>
        <w:ind w:right="-396"/>
      </w:pPr>
    </w:p>
    <w:p w:rsidR="00BF6251" w:rsidRDefault="00BF6251" w:rsidP="00BF6251">
      <w:pPr>
        <w:ind w:right="-396"/>
      </w:pPr>
    </w:p>
    <w:p w:rsidR="00BF6251" w:rsidRDefault="00BF6251" w:rsidP="00BF6251">
      <w:pPr>
        <w:ind w:right="-396"/>
      </w:pPr>
    </w:p>
    <w:p w:rsidR="001D23A1" w:rsidRDefault="001D23A1" w:rsidP="001D23A1">
      <w:pPr>
        <w:pStyle w:val="ListParagraph"/>
        <w:numPr>
          <w:ilvl w:val="1"/>
          <w:numId w:val="3"/>
        </w:numPr>
        <w:ind w:right="-396"/>
      </w:pPr>
      <w:r>
        <w:t xml:space="preserve">A copy of this plan shall be included in the </w:t>
      </w:r>
      <w:r w:rsidR="004E118E">
        <w:t>B</w:t>
      </w:r>
      <w:r>
        <w:t>uilding Permit set.</w:t>
      </w:r>
    </w:p>
    <w:p w:rsidR="001D23A1" w:rsidRDefault="0008742D" w:rsidP="001D23A1">
      <w:pPr>
        <w:pStyle w:val="ListParagraph"/>
        <w:numPr>
          <w:ilvl w:val="1"/>
          <w:numId w:val="3"/>
        </w:numPr>
        <w:ind w:right="-396"/>
      </w:pPr>
      <w:r>
        <w:t>This grading plan is to be certified for release of Certificate of Occupancy.</w:t>
      </w:r>
    </w:p>
    <w:p w:rsidR="00732CAE" w:rsidRDefault="00732CAE" w:rsidP="00732CAE">
      <w:pPr>
        <w:pStyle w:val="ListParagraph"/>
        <w:numPr>
          <w:ilvl w:val="1"/>
          <w:numId w:val="3"/>
        </w:numPr>
        <w:ind w:right="-396"/>
      </w:pPr>
      <w:r>
        <w:t>A swale was graded in the proximity of the concrete channels.  This should be added to the certification.</w:t>
      </w:r>
    </w:p>
    <w:p w:rsidR="001D23A1" w:rsidRDefault="001D23A1" w:rsidP="001D23A1">
      <w:pPr>
        <w:pStyle w:val="ListParagraph"/>
        <w:ind w:left="1080" w:right="-396"/>
      </w:pPr>
    </w:p>
    <w:p w:rsidR="00E6165A" w:rsidRDefault="00E6165A" w:rsidP="00E73DFC">
      <w:pPr>
        <w:ind w:right="-396" w:firstLine="720"/>
      </w:pPr>
    </w:p>
    <w:p w:rsidR="00FE56E9" w:rsidRDefault="00FE56E9" w:rsidP="00387C3A">
      <w:pPr>
        <w:ind w:right="-396"/>
      </w:pPr>
    </w:p>
    <w:p w:rsidR="009E759E" w:rsidRDefault="009E759E" w:rsidP="002F4B48">
      <w:pPr>
        <w:ind w:right="-396"/>
      </w:pPr>
      <w:r>
        <w:t>If you have any questions</w:t>
      </w:r>
      <w:r w:rsidR="00732CAE">
        <w:t xml:space="preserve"> or would like to meet</w:t>
      </w:r>
      <w:r>
        <w:t>, you can contact me at 924-</w:t>
      </w:r>
      <w:r w:rsidR="008D3DB3">
        <w:t>3</w:t>
      </w:r>
      <w:r w:rsidR="005F23AE">
        <w:t>986</w:t>
      </w:r>
      <w:r>
        <w:t>.</w:t>
      </w:r>
    </w:p>
    <w:p w:rsidR="009E759E" w:rsidRDefault="009E759E">
      <w:pPr>
        <w:ind w:right="-396"/>
      </w:pPr>
    </w:p>
    <w:p w:rsidR="009E759E" w:rsidRDefault="009E759E" w:rsidP="004C7703">
      <w:pPr>
        <w:ind w:left="2880" w:right="-396" w:firstLine="720"/>
      </w:pPr>
      <w:r>
        <w:t>Sincerely,</w:t>
      </w:r>
    </w:p>
    <w:p w:rsidR="008C7753" w:rsidRDefault="008C7753">
      <w:pPr>
        <w:ind w:right="-396"/>
      </w:pPr>
    </w:p>
    <w:p w:rsidR="009E759E" w:rsidRDefault="009E759E">
      <w:pPr>
        <w:ind w:right="-396"/>
      </w:pPr>
      <w:r>
        <w:tab/>
      </w:r>
      <w:r>
        <w:tab/>
      </w:r>
      <w:r>
        <w:tab/>
      </w:r>
      <w:r>
        <w:tab/>
      </w:r>
      <w:r>
        <w:tab/>
      </w:r>
      <w:r>
        <w:tab/>
      </w:r>
      <w:r>
        <w:tab/>
      </w:r>
    </w:p>
    <w:p w:rsidR="009E759E" w:rsidRDefault="005F23AE" w:rsidP="004C7703">
      <w:pPr>
        <w:ind w:left="3600" w:right="-396"/>
      </w:pPr>
      <w:r>
        <w:t>Curtis A. Cherne</w:t>
      </w:r>
      <w:r w:rsidR="0053061C">
        <w:t>,</w:t>
      </w:r>
      <w:r w:rsidR="004C7703">
        <w:t xml:space="preserve"> P.E.</w:t>
      </w:r>
    </w:p>
    <w:p w:rsidR="0053061C" w:rsidRDefault="005F23AE" w:rsidP="004C7703">
      <w:pPr>
        <w:ind w:left="3600" w:right="-396"/>
      </w:pPr>
      <w:r>
        <w:t>Principal</w:t>
      </w:r>
      <w:r w:rsidR="004C7703">
        <w:t xml:space="preserve"> Engineer</w:t>
      </w:r>
      <w:r w:rsidR="00732CAE">
        <w:t xml:space="preserve">, </w:t>
      </w:r>
      <w:r w:rsidR="0053061C">
        <w:t>Hydrology</w:t>
      </w:r>
    </w:p>
    <w:p w:rsidR="009E759E" w:rsidRDefault="009E759E" w:rsidP="004C7703">
      <w:pPr>
        <w:ind w:left="3600" w:right="-396"/>
      </w:pPr>
      <w:r>
        <w:t>Development and Building Services</w:t>
      </w:r>
    </w:p>
    <w:p w:rsidR="009E759E" w:rsidRDefault="009E759E">
      <w:pPr>
        <w:ind w:right="-396"/>
      </w:pPr>
    </w:p>
    <w:p w:rsidR="00657FB9" w:rsidRDefault="00657FB9">
      <w:pPr>
        <w:ind w:right="-396"/>
      </w:pPr>
    </w:p>
    <w:p w:rsidR="00657FB9" w:rsidRDefault="00657FB9">
      <w:pPr>
        <w:ind w:right="-396"/>
      </w:pPr>
    </w:p>
    <w:p w:rsidR="008A4D5A" w:rsidRDefault="008A4D5A">
      <w:pPr>
        <w:ind w:right="-396"/>
      </w:pPr>
    </w:p>
    <w:p w:rsidR="008A4D5A" w:rsidRDefault="008A4D5A">
      <w:pPr>
        <w:ind w:right="-396"/>
      </w:pPr>
    </w:p>
    <w:p w:rsidR="008A4D5A" w:rsidRDefault="008A4D5A">
      <w:pPr>
        <w:ind w:right="-396"/>
      </w:pPr>
    </w:p>
    <w:p w:rsidR="008A4D5A" w:rsidRDefault="008A4D5A">
      <w:pPr>
        <w:ind w:right="-396"/>
      </w:pPr>
    </w:p>
    <w:p w:rsidR="005F23AE" w:rsidRDefault="009E759E" w:rsidP="00643EA8">
      <w:pPr>
        <w:ind w:right="-396"/>
      </w:pPr>
      <w:r>
        <w:t>C:</w:t>
      </w:r>
      <w:r>
        <w:tab/>
      </w:r>
      <w:r w:rsidR="005F23AE">
        <w:tab/>
      </w:r>
      <w:r w:rsidR="008A4D5A">
        <w:t>e-mail</w:t>
      </w:r>
      <w:r w:rsidR="004E118E">
        <w:t>, B. Wolfe</w:t>
      </w:r>
    </w:p>
    <w:sectPr w:rsidR="005F23AE">
      <w:pgSz w:w="12240" w:h="15840" w:code="1"/>
      <w:pgMar w:top="1440" w:right="1440" w:bottom="1440" w:left="2736" w:header="720" w:footer="720" w:gutter="0"/>
      <w:paperSrc w:first="15" w:other="15"/>
      <w:cols w:space="720"/>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New times roman">
    <w:altName w:val="Times New Roman"/>
    <w:panose1 w:val="00000000000000000000"/>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7365E8"/>
    <w:multiLevelType w:val="hybridMultilevel"/>
    <w:tmpl w:val="71B0D2C4"/>
    <w:lvl w:ilvl="0" w:tplc="04090001">
      <w:start w:val="1"/>
      <w:numFmt w:val="bullet"/>
      <w:lvlText w:val=""/>
      <w:lvlJc w:val="left"/>
      <w:pPr>
        <w:tabs>
          <w:tab w:val="num" w:pos="780"/>
        </w:tabs>
        <w:ind w:left="780" w:hanging="360"/>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cs="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1">
    <w:nsid w:val="5AEB2968"/>
    <w:multiLevelType w:val="hybridMultilevel"/>
    <w:tmpl w:val="5A9A625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6A0045DC"/>
    <w:multiLevelType w:val="hybridMultilevel"/>
    <w:tmpl w:val="95045C06"/>
    <w:lvl w:ilvl="0" w:tplc="BDD8B678">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0"/>
  <w:drawingGridVerticalSpacing w:val="136"/>
  <w:displayHorizontalDrawingGridEvery w:val="0"/>
  <w:displayVerticalDrawingGridEvery w:val="2"/>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A6C54"/>
    <w:rsid w:val="00000C54"/>
    <w:rsid w:val="000139F9"/>
    <w:rsid w:val="00052480"/>
    <w:rsid w:val="00060808"/>
    <w:rsid w:val="00086BCC"/>
    <w:rsid w:val="0008742D"/>
    <w:rsid w:val="000C5ED7"/>
    <w:rsid w:val="000D637A"/>
    <w:rsid w:val="000F18B9"/>
    <w:rsid w:val="001035F7"/>
    <w:rsid w:val="00167363"/>
    <w:rsid w:val="00187F3B"/>
    <w:rsid w:val="001949C8"/>
    <w:rsid w:val="001D23A1"/>
    <w:rsid w:val="001F2E82"/>
    <w:rsid w:val="00201165"/>
    <w:rsid w:val="00216863"/>
    <w:rsid w:val="0023304F"/>
    <w:rsid w:val="002C229D"/>
    <w:rsid w:val="002F4B48"/>
    <w:rsid w:val="00311238"/>
    <w:rsid w:val="00352EB0"/>
    <w:rsid w:val="00372967"/>
    <w:rsid w:val="00375B44"/>
    <w:rsid w:val="00387C3A"/>
    <w:rsid w:val="003A76AC"/>
    <w:rsid w:val="003C428D"/>
    <w:rsid w:val="004460FA"/>
    <w:rsid w:val="00473B3F"/>
    <w:rsid w:val="00476388"/>
    <w:rsid w:val="00487DA1"/>
    <w:rsid w:val="00490ED1"/>
    <w:rsid w:val="00493224"/>
    <w:rsid w:val="004A6061"/>
    <w:rsid w:val="004C7703"/>
    <w:rsid w:val="004D1B62"/>
    <w:rsid w:val="004E118E"/>
    <w:rsid w:val="004E6E1C"/>
    <w:rsid w:val="004F6BBB"/>
    <w:rsid w:val="00506C20"/>
    <w:rsid w:val="00520AC8"/>
    <w:rsid w:val="0053061C"/>
    <w:rsid w:val="00570560"/>
    <w:rsid w:val="00586150"/>
    <w:rsid w:val="00586735"/>
    <w:rsid w:val="00586A57"/>
    <w:rsid w:val="00597F70"/>
    <w:rsid w:val="005A50F9"/>
    <w:rsid w:val="005C0C51"/>
    <w:rsid w:val="005D529C"/>
    <w:rsid w:val="005D7494"/>
    <w:rsid w:val="005E0893"/>
    <w:rsid w:val="005F23AE"/>
    <w:rsid w:val="00621EF3"/>
    <w:rsid w:val="00626756"/>
    <w:rsid w:val="00630CBD"/>
    <w:rsid w:val="00631228"/>
    <w:rsid w:val="00632BCC"/>
    <w:rsid w:val="00635365"/>
    <w:rsid w:val="00637BFB"/>
    <w:rsid w:val="00641FDB"/>
    <w:rsid w:val="00643EA8"/>
    <w:rsid w:val="00654D08"/>
    <w:rsid w:val="00657FB9"/>
    <w:rsid w:val="006618F9"/>
    <w:rsid w:val="006721A6"/>
    <w:rsid w:val="006A5339"/>
    <w:rsid w:val="006C29A4"/>
    <w:rsid w:val="006C7E57"/>
    <w:rsid w:val="006D43AD"/>
    <w:rsid w:val="007206DC"/>
    <w:rsid w:val="00721E4E"/>
    <w:rsid w:val="0072458F"/>
    <w:rsid w:val="00732CAE"/>
    <w:rsid w:val="00772469"/>
    <w:rsid w:val="00777BDA"/>
    <w:rsid w:val="0079781A"/>
    <w:rsid w:val="007A2629"/>
    <w:rsid w:val="007A5C50"/>
    <w:rsid w:val="007B134A"/>
    <w:rsid w:val="007C058C"/>
    <w:rsid w:val="007C7683"/>
    <w:rsid w:val="007C786A"/>
    <w:rsid w:val="007E2D07"/>
    <w:rsid w:val="007F4819"/>
    <w:rsid w:val="00812C07"/>
    <w:rsid w:val="00834772"/>
    <w:rsid w:val="00881AED"/>
    <w:rsid w:val="00886ABC"/>
    <w:rsid w:val="00891D89"/>
    <w:rsid w:val="008A32E9"/>
    <w:rsid w:val="008A4D5A"/>
    <w:rsid w:val="008B0E08"/>
    <w:rsid w:val="008B1DEA"/>
    <w:rsid w:val="008B2DDF"/>
    <w:rsid w:val="008B6F26"/>
    <w:rsid w:val="008B6F6D"/>
    <w:rsid w:val="008C7753"/>
    <w:rsid w:val="008D3DB3"/>
    <w:rsid w:val="008F0E6B"/>
    <w:rsid w:val="008F5348"/>
    <w:rsid w:val="0093122A"/>
    <w:rsid w:val="00941F24"/>
    <w:rsid w:val="00946A6D"/>
    <w:rsid w:val="009A6C54"/>
    <w:rsid w:val="009C6B8B"/>
    <w:rsid w:val="009E759E"/>
    <w:rsid w:val="00A00A37"/>
    <w:rsid w:val="00A142F7"/>
    <w:rsid w:val="00A25FCC"/>
    <w:rsid w:val="00A327CB"/>
    <w:rsid w:val="00A81708"/>
    <w:rsid w:val="00A81AAA"/>
    <w:rsid w:val="00A8220E"/>
    <w:rsid w:val="00A836BE"/>
    <w:rsid w:val="00B30EC6"/>
    <w:rsid w:val="00B42B7E"/>
    <w:rsid w:val="00B5234C"/>
    <w:rsid w:val="00B5585D"/>
    <w:rsid w:val="00B6098C"/>
    <w:rsid w:val="00BB2275"/>
    <w:rsid w:val="00BC11C1"/>
    <w:rsid w:val="00BC1E17"/>
    <w:rsid w:val="00BD30B8"/>
    <w:rsid w:val="00BF6251"/>
    <w:rsid w:val="00C13115"/>
    <w:rsid w:val="00C33D42"/>
    <w:rsid w:val="00C61184"/>
    <w:rsid w:val="00C669C8"/>
    <w:rsid w:val="00C83AA6"/>
    <w:rsid w:val="00C8628E"/>
    <w:rsid w:val="00CA626F"/>
    <w:rsid w:val="00CB20A2"/>
    <w:rsid w:val="00D33C86"/>
    <w:rsid w:val="00D47999"/>
    <w:rsid w:val="00D51E8B"/>
    <w:rsid w:val="00D65CAE"/>
    <w:rsid w:val="00D84C01"/>
    <w:rsid w:val="00D8533E"/>
    <w:rsid w:val="00DA1F3F"/>
    <w:rsid w:val="00DB7AC8"/>
    <w:rsid w:val="00DC3AEA"/>
    <w:rsid w:val="00DE7927"/>
    <w:rsid w:val="00DF51F0"/>
    <w:rsid w:val="00DF6A74"/>
    <w:rsid w:val="00E00672"/>
    <w:rsid w:val="00E41717"/>
    <w:rsid w:val="00E42DAC"/>
    <w:rsid w:val="00E6165A"/>
    <w:rsid w:val="00E73534"/>
    <w:rsid w:val="00E73DFC"/>
    <w:rsid w:val="00E83B79"/>
    <w:rsid w:val="00EA1AD3"/>
    <w:rsid w:val="00EB73B4"/>
    <w:rsid w:val="00F01CDF"/>
    <w:rsid w:val="00F17CC9"/>
    <w:rsid w:val="00F30491"/>
    <w:rsid w:val="00F84644"/>
    <w:rsid w:val="00FB0A07"/>
    <w:rsid w:val="00FC2E54"/>
    <w:rsid w:val="00FD3E90"/>
    <w:rsid w:val="00FE56E9"/>
    <w:rsid w:val="00FF7E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ostalCode"/>
  <w:smartTagType w:namespaceuri="urn:schemas-microsoft-com:office:smarttags" w:name="State"/>
  <w:smartTagType w:namespaceuri="urn:schemas-microsoft-com:office:smarttags" w:name="City"/>
  <w:smartTagType w:namespaceuri="urn:schemas-microsoft-com:office:smarttags" w:name="address"/>
  <w:smartTagType w:namespaceuri="urn:schemas-microsoft-com:office:smarttags" w:name="Street"/>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Return">
    <w:name w:val="envelope return"/>
    <w:basedOn w:val="Normal"/>
    <w:rPr>
      <w:rFonts w:cs="Arial"/>
      <w:szCs w:val="20"/>
    </w:rPr>
  </w:style>
  <w:style w:type="paragraph" w:styleId="Date">
    <w:name w:val="Date"/>
    <w:basedOn w:val="Normal"/>
    <w:next w:val="Normal"/>
    <w:rPr>
      <w:sz w:val="20"/>
      <w:szCs w:val="20"/>
    </w:rPr>
  </w:style>
  <w:style w:type="paragraph" w:customStyle="1" w:styleId="InsideAddressName">
    <w:name w:val="Inside Address Name"/>
    <w:basedOn w:val="Normal"/>
    <w:rPr>
      <w:sz w:val="20"/>
      <w:szCs w:val="20"/>
    </w:rPr>
  </w:style>
  <w:style w:type="paragraph" w:customStyle="1" w:styleId="InsideAddress">
    <w:name w:val="Inside Address"/>
    <w:basedOn w:val="Normal"/>
    <w:rPr>
      <w:sz w:val="20"/>
      <w:szCs w:val="20"/>
    </w:rPr>
  </w:style>
  <w:style w:type="paragraph" w:customStyle="1" w:styleId="ReferenceLine">
    <w:name w:val="Reference Line"/>
    <w:basedOn w:val="BodyText"/>
    <w:rPr>
      <w:sz w:val="20"/>
      <w:szCs w:val="20"/>
    </w:rPr>
  </w:style>
  <w:style w:type="paragraph" w:styleId="Salutation">
    <w:name w:val="Salutation"/>
    <w:basedOn w:val="Normal"/>
    <w:next w:val="Normal"/>
    <w:rPr>
      <w:sz w:val="20"/>
      <w:szCs w:val="20"/>
    </w:rPr>
  </w:style>
  <w:style w:type="paragraph" w:styleId="BodyText">
    <w:name w:val="Body Text"/>
    <w:basedOn w:val="Normal"/>
    <w:pPr>
      <w:spacing w:after="120"/>
    </w:pPr>
  </w:style>
  <w:style w:type="character" w:styleId="Hyperlink">
    <w:name w:val="Hyperlink"/>
    <w:basedOn w:val="DefaultParagraphFont"/>
    <w:rsid w:val="00D65CAE"/>
    <w:rPr>
      <w:color w:val="0000FF"/>
      <w:u w:val="single"/>
    </w:rPr>
  </w:style>
  <w:style w:type="paragraph" w:styleId="ListParagraph">
    <w:name w:val="List Paragraph"/>
    <w:basedOn w:val="Normal"/>
    <w:uiPriority w:val="34"/>
    <w:qFormat/>
    <w:rsid w:val="00E6165A"/>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Return">
    <w:name w:val="envelope return"/>
    <w:basedOn w:val="Normal"/>
    <w:rPr>
      <w:rFonts w:cs="Arial"/>
      <w:szCs w:val="20"/>
    </w:rPr>
  </w:style>
  <w:style w:type="paragraph" w:styleId="Date">
    <w:name w:val="Date"/>
    <w:basedOn w:val="Normal"/>
    <w:next w:val="Normal"/>
    <w:rPr>
      <w:sz w:val="20"/>
      <w:szCs w:val="20"/>
    </w:rPr>
  </w:style>
  <w:style w:type="paragraph" w:customStyle="1" w:styleId="InsideAddressName">
    <w:name w:val="Inside Address Name"/>
    <w:basedOn w:val="Normal"/>
    <w:rPr>
      <w:sz w:val="20"/>
      <w:szCs w:val="20"/>
    </w:rPr>
  </w:style>
  <w:style w:type="paragraph" w:customStyle="1" w:styleId="InsideAddress">
    <w:name w:val="Inside Address"/>
    <w:basedOn w:val="Normal"/>
    <w:rPr>
      <w:sz w:val="20"/>
      <w:szCs w:val="20"/>
    </w:rPr>
  </w:style>
  <w:style w:type="paragraph" w:customStyle="1" w:styleId="ReferenceLine">
    <w:name w:val="Reference Line"/>
    <w:basedOn w:val="BodyText"/>
    <w:rPr>
      <w:sz w:val="20"/>
      <w:szCs w:val="20"/>
    </w:rPr>
  </w:style>
  <w:style w:type="paragraph" w:styleId="Salutation">
    <w:name w:val="Salutation"/>
    <w:basedOn w:val="Normal"/>
    <w:next w:val="Normal"/>
    <w:rPr>
      <w:sz w:val="20"/>
      <w:szCs w:val="20"/>
    </w:rPr>
  </w:style>
  <w:style w:type="paragraph" w:styleId="BodyText">
    <w:name w:val="Body Text"/>
    <w:basedOn w:val="Normal"/>
    <w:pPr>
      <w:spacing w:after="120"/>
    </w:pPr>
  </w:style>
  <w:style w:type="character" w:styleId="Hyperlink">
    <w:name w:val="Hyperlink"/>
    <w:basedOn w:val="DefaultParagraphFont"/>
    <w:rsid w:val="00D65CAE"/>
    <w:rPr>
      <w:color w:val="0000FF"/>
      <w:u w:val="single"/>
    </w:rPr>
  </w:style>
  <w:style w:type="paragraph" w:styleId="ListParagraph">
    <w:name w:val="List Paragraph"/>
    <w:basedOn w:val="Normal"/>
    <w:uiPriority w:val="34"/>
    <w:qFormat/>
    <w:rsid w:val="00E6165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3690798">
      <w:bodyDiv w:val="1"/>
      <w:marLeft w:val="0"/>
      <w:marRight w:val="0"/>
      <w:marTop w:val="0"/>
      <w:marBottom w:val="0"/>
      <w:divBdr>
        <w:top w:val="none" w:sz="0" w:space="0" w:color="auto"/>
        <w:left w:val="none" w:sz="0" w:space="0" w:color="auto"/>
        <w:bottom w:val="none" w:sz="0" w:space="0" w:color="auto"/>
        <w:right w:val="none" w:sz="0" w:space="0" w:color="auto"/>
      </w:divBdr>
    </w:div>
    <w:div w:id="307830838">
      <w:bodyDiv w:val="1"/>
      <w:marLeft w:val="0"/>
      <w:marRight w:val="0"/>
      <w:marTop w:val="0"/>
      <w:marBottom w:val="0"/>
      <w:divBdr>
        <w:top w:val="none" w:sz="0" w:space="0" w:color="auto"/>
        <w:left w:val="none" w:sz="0" w:space="0" w:color="auto"/>
        <w:bottom w:val="none" w:sz="0" w:space="0" w:color="auto"/>
        <w:right w:val="none" w:sz="0" w:space="0" w:color="auto"/>
      </w:divBdr>
    </w:div>
    <w:div w:id="454566646">
      <w:bodyDiv w:val="1"/>
      <w:marLeft w:val="0"/>
      <w:marRight w:val="0"/>
      <w:marTop w:val="0"/>
      <w:marBottom w:val="0"/>
      <w:divBdr>
        <w:top w:val="none" w:sz="0" w:space="0" w:color="auto"/>
        <w:left w:val="none" w:sz="0" w:space="0" w:color="auto"/>
        <w:bottom w:val="none" w:sz="0" w:space="0" w:color="auto"/>
        <w:right w:val="none" w:sz="0" w:space="0" w:color="auto"/>
      </w:divBdr>
    </w:div>
    <w:div w:id="896742740">
      <w:bodyDiv w:val="1"/>
      <w:marLeft w:val="0"/>
      <w:marRight w:val="0"/>
      <w:marTop w:val="0"/>
      <w:marBottom w:val="0"/>
      <w:divBdr>
        <w:top w:val="none" w:sz="0" w:space="0" w:color="auto"/>
        <w:left w:val="none" w:sz="0" w:space="0" w:color="auto"/>
        <w:bottom w:val="none" w:sz="0" w:space="0" w:color="auto"/>
        <w:right w:val="none" w:sz="0" w:space="0" w:color="auto"/>
      </w:divBdr>
    </w:div>
    <w:div w:id="948899932">
      <w:bodyDiv w:val="1"/>
      <w:marLeft w:val="0"/>
      <w:marRight w:val="0"/>
      <w:marTop w:val="0"/>
      <w:marBottom w:val="0"/>
      <w:divBdr>
        <w:top w:val="none" w:sz="0" w:space="0" w:color="auto"/>
        <w:left w:val="none" w:sz="0" w:space="0" w:color="auto"/>
        <w:bottom w:val="none" w:sz="0" w:space="0" w:color="auto"/>
        <w:right w:val="none" w:sz="0" w:space="0" w:color="auto"/>
      </w:divBdr>
    </w:div>
    <w:div w:id="1006594348">
      <w:bodyDiv w:val="1"/>
      <w:marLeft w:val="0"/>
      <w:marRight w:val="0"/>
      <w:marTop w:val="0"/>
      <w:marBottom w:val="0"/>
      <w:divBdr>
        <w:top w:val="none" w:sz="0" w:space="0" w:color="auto"/>
        <w:left w:val="none" w:sz="0" w:space="0" w:color="auto"/>
        <w:bottom w:val="none" w:sz="0" w:space="0" w:color="auto"/>
        <w:right w:val="none" w:sz="0" w:space="0" w:color="auto"/>
      </w:divBdr>
    </w:div>
    <w:div w:id="1054541519">
      <w:bodyDiv w:val="1"/>
      <w:marLeft w:val="0"/>
      <w:marRight w:val="0"/>
      <w:marTop w:val="0"/>
      <w:marBottom w:val="0"/>
      <w:divBdr>
        <w:top w:val="none" w:sz="0" w:space="0" w:color="auto"/>
        <w:left w:val="none" w:sz="0" w:space="0" w:color="auto"/>
        <w:bottom w:val="none" w:sz="0" w:space="0" w:color="auto"/>
        <w:right w:val="none" w:sz="0" w:space="0" w:color="auto"/>
      </w:divBdr>
    </w:div>
    <w:div w:id="1376930815">
      <w:bodyDiv w:val="1"/>
      <w:marLeft w:val="0"/>
      <w:marRight w:val="0"/>
      <w:marTop w:val="0"/>
      <w:marBottom w:val="0"/>
      <w:divBdr>
        <w:top w:val="none" w:sz="0" w:space="0" w:color="auto"/>
        <w:left w:val="none" w:sz="0" w:space="0" w:color="auto"/>
        <w:bottom w:val="none" w:sz="0" w:space="0" w:color="auto"/>
        <w:right w:val="none" w:sz="0" w:space="0" w:color="auto"/>
      </w:divBdr>
    </w:div>
    <w:div w:id="1484269893">
      <w:bodyDiv w:val="1"/>
      <w:marLeft w:val="0"/>
      <w:marRight w:val="0"/>
      <w:marTop w:val="0"/>
      <w:marBottom w:val="0"/>
      <w:divBdr>
        <w:top w:val="none" w:sz="0" w:space="0" w:color="auto"/>
        <w:left w:val="none" w:sz="0" w:space="0" w:color="auto"/>
        <w:bottom w:val="none" w:sz="0" w:space="0" w:color="auto"/>
        <w:right w:val="none" w:sz="0" w:space="0" w:color="auto"/>
      </w:divBdr>
    </w:div>
    <w:div w:id="1543008911">
      <w:bodyDiv w:val="1"/>
      <w:marLeft w:val="0"/>
      <w:marRight w:val="0"/>
      <w:marTop w:val="0"/>
      <w:marBottom w:val="0"/>
      <w:divBdr>
        <w:top w:val="none" w:sz="0" w:space="0" w:color="auto"/>
        <w:left w:val="none" w:sz="0" w:space="0" w:color="auto"/>
        <w:bottom w:val="none" w:sz="0" w:space="0" w:color="auto"/>
        <w:right w:val="none" w:sz="0" w:space="0" w:color="auto"/>
      </w:divBdr>
    </w:div>
    <w:div w:id="1819416216">
      <w:bodyDiv w:val="1"/>
      <w:marLeft w:val="0"/>
      <w:marRight w:val="0"/>
      <w:marTop w:val="0"/>
      <w:marBottom w:val="0"/>
      <w:divBdr>
        <w:top w:val="none" w:sz="0" w:space="0" w:color="auto"/>
        <w:left w:val="none" w:sz="0" w:space="0" w:color="auto"/>
        <w:bottom w:val="none" w:sz="0" w:space="0" w:color="auto"/>
        <w:right w:val="none" w:sz="0" w:space="0" w:color="auto"/>
      </w:divBdr>
    </w:div>
    <w:div w:id="19793415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57</TotalTime>
  <Pages>2</Pages>
  <Words>458</Words>
  <Characters>2209</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June 1, 2006</vt:lpstr>
    </vt:vector>
  </TitlesOfParts>
  <Company>Hewlett-Packard Company</Company>
  <LinksUpToDate>false</LinksUpToDate>
  <CharactersWithSpaces>2662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June 1, 2006</dc:title>
  <dc:creator>Arlene Portillo</dc:creator>
  <cp:lastModifiedBy>Cherne, Curtis</cp:lastModifiedBy>
  <cp:revision>9</cp:revision>
  <cp:lastPrinted>2013-08-22T23:01:00Z</cp:lastPrinted>
  <dcterms:created xsi:type="dcterms:W3CDTF">2014-02-14T18:07:00Z</dcterms:created>
  <dcterms:modified xsi:type="dcterms:W3CDTF">2014-02-14T19:58:00Z</dcterms:modified>
</cp:coreProperties>
</file>