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AB3D" w14:textId="179F6F19" w:rsidR="00321861" w:rsidRDefault="005568C2">
      <w:r>
        <w:t xml:space="preserve">Carlisle and </w:t>
      </w:r>
      <w:r w:rsidR="00F63DC9">
        <w:t>M</w:t>
      </w:r>
      <w:r>
        <w:t>enaul H16D0</w:t>
      </w:r>
      <w:r w:rsidR="00F63DC9">
        <w:t xml:space="preserve">83F </w:t>
      </w:r>
      <w:r>
        <w:t>notes fr</w:t>
      </w:r>
      <w:r w:rsidR="00F63DC9">
        <w:t>o</w:t>
      </w:r>
      <w:r>
        <w:t>m NMDOT submittal which was afte</w:t>
      </w:r>
      <w:r w:rsidR="00F63DC9">
        <w:t>r</w:t>
      </w:r>
      <w:r>
        <w:t xml:space="preserve"> they submitted to me as Margaret needed cr</w:t>
      </w:r>
      <w:r w:rsidR="00F63DC9">
        <w:t>a</w:t>
      </w:r>
      <w:r>
        <w:t>sh</w:t>
      </w:r>
      <w:r w:rsidR="00F63DC9">
        <w:t xml:space="preserve"> </w:t>
      </w:r>
      <w:r>
        <w:t>info</w:t>
      </w:r>
    </w:p>
    <w:p w14:paraId="52ECFBDB" w14:textId="433CD16C" w:rsidR="005568C2" w:rsidRDefault="005568C2"/>
    <w:p w14:paraId="0F3AE78A" w14:textId="5A75C15C" w:rsidR="005568C2" w:rsidRDefault="005568C2">
      <w:r>
        <w:t>p. 41</w:t>
      </w:r>
    </w:p>
    <w:p w14:paraId="7287D7DC" w14:textId="0D56E3E4" w:rsidR="00F63DC9" w:rsidRDefault="00F63DC9">
      <w:r>
        <w:t>1,  site would benefit from a landscape buffer on Carlisle</w:t>
      </w:r>
      <w:r w:rsidR="009D07D9">
        <w:t>.  Study mentions ROW may be an issue, however, site will be replatted so it can be dedicated.</w:t>
      </w:r>
    </w:p>
    <w:p w14:paraId="72ACDB57" w14:textId="13429DC4" w:rsidR="00F63DC9" w:rsidRPr="00BE5A55" w:rsidRDefault="00F63DC9">
      <w:r>
        <w:t>2.  a bike lane would help and seek recommendations from the City</w:t>
      </w:r>
      <w:r w:rsidR="00A61DC3">
        <w:t xml:space="preserve"> </w:t>
      </w:r>
      <w:r>
        <w:t xml:space="preserve">on how to implement. MRCOG </w:t>
      </w:r>
      <w:r w:rsidR="00A61DC3">
        <w:t>has</w:t>
      </w:r>
      <w:r>
        <w:t xml:space="preserve"> buffered bike lane on the </w:t>
      </w:r>
      <w:r w:rsidR="00A61DC3">
        <w:t xml:space="preserve">Carlisle </w:t>
      </w:r>
      <w:r>
        <w:t>frontage, nothing on Menaul</w:t>
      </w:r>
      <w:r w:rsidR="005F0B0A">
        <w:t xml:space="preserve">.  </w:t>
      </w:r>
      <w:r w:rsidR="005F0B0A" w:rsidRPr="005F0B0A">
        <w:rPr>
          <w:b/>
          <w:bCs/>
        </w:rPr>
        <w:t>Ther</w:t>
      </w:r>
      <w:r w:rsidR="00E01E11">
        <w:rPr>
          <w:b/>
          <w:bCs/>
        </w:rPr>
        <w:t>efore</w:t>
      </w:r>
      <w:r w:rsidR="005F0B0A" w:rsidRPr="005F0B0A">
        <w:rPr>
          <w:b/>
          <w:bCs/>
        </w:rPr>
        <w:t>, a</w:t>
      </w:r>
      <w:r w:rsidR="00E01E11">
        <w:rPr>
          <w:b/>
          <w:bCs/>
        </w:rPr>
        <w:t>n</w:t>
      </w:r>
      <w:r w:rsidR="005F0B0A" w:rsidRPr="005F0B0A">
        <w:rPr>
          <w:b/>
          <w:bCs/>
        </w:rPr>
        <w:t>alyzed and recommended.</w:t>
      </w:r>
      <w:r w:rsidR="005F0B0A">
        <w:rPr>
          <w:b/>
          <w:bCs/>
        </w:rPr>
        <w:t xml:space="preserve">  </w:t>
      </w:r>
      <w:r w:rsidR="005F0B0A" w:rsidRPr="00BE5A55">
        <w:t>L</w:t>
      </w:r>
      <w:r w:rsidR="00E01E11" w:rsidRPr="00BE5A55">
        <w:t>a</w:t>
      </w:r>
      <w:r w:rsidR="005F0B0A" w:rsidRPr="00BE5A55">
        <w:t>ne</w:t>
      </w:r>
      <w:r w:rsidR="00E01E11" w:rsidRPr="00BE5A55">
        <w:t>s</w:t>
      </w:r>
      <w:r w:rsidR="005F0B0A" w:rsidRPr="00BE5A55">
        <w:t xml:space="preserve"> 1</w:t>
      </w:r>
      <w:r w:rsidR="002C504E">
        <w:t>1</w:t>
      </w:r>
      <w:r w:rsidR="005F0B0A" w:rsidRPr="00BE5A55">
        <w:t xml:space="preserve">’ </w:t>
      </w:r>
      <w:r w:rsidR="00E01E11" w:rsidRPr="00BE5A55">
        <w:t>w</w:t>
      </w:r>
      <w:r w:rsidR="005F0B0A" w:rsidRPr="00BE5A55">
        <w:t>ide maximum</w:t>
      </w:r>
      <w:r w:rsidR="00E01E11" w:rsidRPr="00BE5A55">
        <w:t>.</w:t>
      </w:r>
      <w:r w:rsidR="00784EAE" w:rsidRPr="00BE5A55">
        <w:t xml:space="preserve">  At Carlisle access 3 they get on t</w:t>
      </w:r>
      <w:r w:rsidR="008C3B45">
        <w:t xml:space="preserve">he </w:t>
      </w:r>
      <w:r w:rsidR="00784EAE" w:rsidRPr="00BE5A55">
        <w:t xml:space="preserve">sidewalk to cross the freeway to the bike connection down there.  </w:t>
      </w:r>
    </w:p>
    <w:p w14:paraId="7FEF3374" w14:textId="1AAC009F" w:rsidR="00784EAE" w:rsidRPr="00BE5A55" w:rsidRDefault="00784EAE">
      <w:r w:rsidRPr="00BE5A55">
        <w:t>For 2026 Carlis</w:t>
      </w:r>
      <w:r w:rsidR="008C3B45">
        <w:t>l</w:t>
      </w:r>
      <w:r w:rsidRPr="00BE5A55">
        <w:t>e/access 3 meets the warr</w:t>
      </w:r>
      <w:r w:rsidR="008C3B45">
        <w:t>a</w:t>
      </w:r>
      <w:r w:rsidRPr="00BE5A55">
        <w:t>nt for a right turn lane</w:t>
      </w:r>
    </w:p>
    <w:p w14:paraId="0D5CC6CB" w14:textId="77777777" w:rsidR="00784EAE" w:rsidRDefault="00784EAE">
      <w:pPr>
        <w:rPr>
          <w:b/>
          <w:bCs/>
        </w:rPr>
      </w:pPr>
    </w:p>
    <w:p w14:paraId="4D0C3043" w14:textId="020057B8" w:rsidR="00CF7FA3" w:rsidRDefault="008249E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231E391" wp14:editId="683D34EA">
            <wp:extent cx="1306382" cy="24288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8" cy="24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7C233" w14:textId="34126C31" w:rsidR="00CF7FA3" w:rsidRDefault="00CF7FA3">
      <w:pPr>
        <w:rPr>
          <w:b/>
          <w:bCs/>
        </w:rPr>
      </w:pPr>
      <w:r>
        <w:rPr>
          <w:b/>
          <w:bCs/>
        </w:rPr>
        <w:t>Similar to Wes Butero, move curb north of</w:t>
      </w:r>
      <w:r w:rsidR="008249E9">
        <w:rPr>
          <w:b/>
          <w:bCs/>
        </w:rPr>
        <w:t xml:space="preserve"> Carlisle</w:t>
      </w:r>
      <w:r w:rsidR="008C3B45">
        <w:rPr>
          <w:b/>
          <w:bCs/>
        </w:rPr>
        <w:t>/Access 3-</w:t>
      </w:r>
      <w:r w:rsidR="008249E9">
        <w:rPr>
          <w:b/>
          <w:bCs/>
        </w:rPr>
        <w:t xml:space="preserve"> 8’</w:t>
      </w:r>
      <w:r w:rsidR="008C3B45">
        <w:rPr>
          <w:b/>
          <w:bCs/>
        </w:rPr>
        <w:t>.  C</w:t>
      </w:r>
      <w:r w:rsidR="007765F6">
        <w:rPr>
          <w:b/>
          <w:bCs/>
        </w:rPr>
        <w:t>o</w:t>
      </w:r>
      <w:r w:rsidR="008C3B45">
        <w:rPr>
          <w:b/>
          <w:bCs/>
        </w:rPr>
        <w:t>uld also throw in a right turn lane while y oar at it.</w:t>
      </w:r>
    </w:p>
    <w:p w14:paraId="6A09D0F3" w14:textId="3B2C785D" w:rsidR="008C3B45" w:rsidRDefault="008C3B45">
      <w:pPr>
        <w:rPr>
          <w:b/>
          <w:bCs/>
        </w:rPr>
      </w:pPr>
      <w:r>
        <w:rPr>
          <w:b/>
          <w:bCs/>
        </w:rPr>
        <w:t>Moving the curb west also accomplishes lining-up the sidewalk on both sides of Phoenix Ave.</w:t>
      </w:r>
    </w:p>
    <w:p w14:paraId="53246F17" w14:textId="60D59592" w:rsidR="00947A96" w:rsidRPr="00947A96" w:rsidRDefault="00947A96">
      <w:r w:rsidRPr="00947A96">
        <w:t>They left the trees behind the sidewalk  on Carli</w:t>
      </w:r>
      <w:r>
        <w:t>s</w:t>
      </w:r>
      <w:r w:rsidRPr="00947A96">
        <w:t xml:space="preserve">le Blvd.  There is a fire hydrant at the NE corner of Carlisle and Menaul,  IT is tight for a bike. </w:t>
      </w:r>
    </w:p>
    <w:p w14:paraId="3E6BFEAE" w14:textId="0836D2CF" w:rsidR="005D5CD6" w:rsidRDefault="005D5CD6">
      <w:r>
        <w:t>Work with Margaret’s comments:</w:t>
      </w:r>
    </w:p>
    <w:p w14:paraId="125D29C5" w14:textId="1B8F518B" w:rsidR="005D5CD6" w:rsidRDefault="005D5CD6">
      <w:r>
        <w:tab/>
        <w:t>MRCOG long range bike plan</w:t>
      </w:r>
    </w:p>
    <w:p w14:paraId="6437EF5A" w14:textId="6459D2AD" w:rsidR="005D5CD6" w:rsidRDefault="005D5CD6">
      <w:r>
        <w:tab/>
        <w:t>Right turn lane into Carlisle/access 3</w:t>
      </w:r>
    </w:p>
    <w:p w14:paraId="0307B090" w14:textId="50163AB1" w:rsidR="00F63DC9" w:rsidRDefault="00F63DC9">
      <w:r>
        <w:t>3. narrowing lanes may help.  This works in conjunction with bike lane.</w:t>
      </w:r>
    </w:p>
    <w:p w14:paraId="0DB52B7A" w14:textId="464EE48A" w:rsidR="00C95618" w:rsidRDefault="00C95618">
      <w:r>
        <w:lastRenderedPageBreak/>
        <w:t>Recommendations changed between the two reports.  These are things we discussed at my meeting with Carl and the Development team.</w:t>
      </w:r>
    </w:p>
    <w:p w14:paraId="41855451" w14:textId="24729B42" w:rsidR="00C95618" w:rsidRDefault="00C95618">
      <w:r>
        <w:t>Carl added:</w:t>
      </w:r>
    </w:p>
    <w:p w14:paraId="5BBAEACC" w14:textId="29A2D2CE" w:rsidR="00C95618" w:rsidRDefault="00C95618" w:rsidP="00C95618">
      <w:pPr>
        <w:pStyle w:val="ListParagraph"/>
        <w:numPr>
          <w:ilvl w:val="0"/>
          <w:numId w:val="1"/>
        </w:numPr>
      </w:pPr>
      <w:r>
        <w:t>Menaul and Access 1 should include a new on-way sign in the median to bring more attention to the requirement of turning right only.</w:t>
      </w:r>
    </w:p>
    <w:p w14:paraId="667DF3D6" w14:textId="258145DB" w:rsidR="00C95618" w:rsidRDefault="00C95618" w:rsidP="00C95618">
      <w:pPr>
        <w:pStyle w:val="ListParagraph"/>
        <w:numPr>
          <w:ilvl w:val="0"/>
          <w:numId w:val="1"/>
        </w:numPr>
      </w:pPr>
      <w:r>
        <w:t>Carlisle and Access 3 (Starbucks) should install onsite right turn arrow pavement marking t indicate this movement as the only allowable movement.</w:t>
      </w:r>
    </w:p>
    <w:p w14:paraId="6B61B4D4" w14:textId="0EA7916D" w:rsidR="00C95618" w:rsidRDefault="00C95618" w:rsidP="00C95618">
      <w:pPr>
        <w:pStyle w:val="ListParagraph"/>
        <w:numPr>
          <w:ilvl w:val="0"/>
          <w:numId w:val="1"/>
        </w:numPr>
      </w:pPr>
      <w:r>
        <w:t xml:space="preserve">At Carlisle and Access 3, the median along Carlisle should be painted yellow </w:t>
      </w:r>
      <w:r w:rsidR="00A8283B">
        <w:t>t</w:t>
      </w:r>
      <w:r>
        <w:t>o enhance the medians visib</w:t>
      </w:r>
      <w:r w:rsidR="0071756C">
        <w:t>i</w:t>
      </w:r>
      <w:r>
        <w:t>lity.</w:t>
      </w:r>
    </w:p>
    <w:p w14:paraId="7E65FECB" w14:textId="4CC0D4B6" w:rsidR="00A61DC3" w:rsidRDefault="00A61DC3" w:rsidP="00A61DC3">
      <w:r>
        <w:t>Review Crash data to see if what they told me at the me</w:t>
      </w:r>
      <w:r w:rsidR="006C11E0">
        <w:t>e</w:t>
      </w:r>
      <w:r>
        <w:t xml:space="preserve">ting is consistent with </w:t>
      </w:r>
      <w:r w:rsidR="00590138">
        <w:t>the September 19, 2024 study s I revised my comments in an email dated 8-29-24 based on verbal crash data.</w:t>
      </w:r>
    </w:p>
    <w:p w14:paraId="2D66064D" w14:textId="21E57D9E" w:rsidR="00590138" w:rsidRDefault="002E620E" w:rsidP="00A61DC3">
      <w:r>
        <w:t>The crash data section does not change my email dated 8-29-24.</w:t>
      </w:r>
    </w:p>
    <w:p w14:paraId="4F8065AF" w14:textId="7151EBF6" w:rsidR="002E620E" w:rsidRDefault="002E620E" w:rsidP="00A61DC3">
      <w:r>
        <w:t>I should have included a comment for the buffered bike lane on Carlisle in first letter.  It is not too late.</w:t>
      </w:r>
    </w:p>
    <w:p w14:paraId="46FEA4E3" w14:textId="1CAD1BCB" w:rsidR="00152097" w:rsidRDefault="00152097" w:rsidP="00A61DC3">
      <w:r>
        <w:t>P. 39 mention of a traffic signal at Carlisle and Phoenix, no</w:t>
      </w:r>
      <w:r w:rsidR="006C11E0">
        <w:t>t</w:t>
      </w:r>
      <w:r>
        <w:t xml:space="preserve"> going to happen.  Drivers can drive through Walmart parking lot to Claremont to make an EBL.</w:t>
      </w:r>
    </w:p>
    <w:p w14:paraId="77DF3399" w14:textId="48CB662C" w:rsidR="00E01E11" w:rsidRDefault="00E01E11" w:rsidP="00A61DC3"/>
    <w:p w14:paraId="3E1B8DE9" w14:textId="043A110B" w:rsidR="00E01E11" w:rsidRDefault="00E01E11" w:rsidP="00A61DC3"/>
    <w:p w14:paraId="4CA9233F" w14:textId="48D1C9C1" w:rsidR="00590138" w:rsidRDefault="00590138" w:rsidP="002E620E"/>
    <w:p w14:paraId="11F3D428" w14:textId="77777777" w:rsidR="00F63DC9" w:rsidRDefault="00F63DC9"/>
    <w:p w14:paraId="5427A44C" w14:textId="77777777" w:rsidR="00F63DC9" w:rsidRDefault="00F63DC9"/>
    <w:sectPr w:rsidR="00F6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2FD"/>
    <w:multiLevelType w:val="hybridMultilevel"/>
    <w:tmpl w:val="970AE9B6"/>
    <w:lvl w:ilvl="0" w:tplc="0D0E1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5305B"/>
    <w:multiLevelType w:val="hybridMultilevel"/>
    <w:tmpl w:val="29DE7522"/>
    <w:lvl w:ilvl="0" w:tplc="54C2E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C2"/>
    <w:rsid w:val="00152097"/>
    <w:rsid w:val="002C504E"/>
    <w:rsid w:val="002E620E"/>
    <w:rsid w:val="00321861"/>
    <w:rsid w:val="005568C2"/>
    <w:rsid w:val="00590138"/>
    <w:rsid w:val="005D5CD6"/>
    <w:rsid w:val="005F0B0A"/>
    <w:rsid w:val="006C11E0"/>
    <w:rsid w:val="0071756C"/>
    <w:rsid w:val="007765F6"/>
    <w:rsid w:val="00784EAE"/>
    <w:rsid w:val="007A77E0"/>
    <w:rsid w:val="008249E9"/>
    <w:rsid w:val="008C3B45"/>
    <w:rsid w:val="00947A96"/>
    <w:rsid w:val="009D07D9"/>
    <w:rsid w:val="00A61DC3"/>
    <w:rsid w:val="00A8283B"/>
    <w:rsid w:val="00BE5A55"/>
    <w:rsid w:val="00C95618"/>
    <w:rsid w:val="00CF7FA3"/>
    <w:rsid w:val="00E01E11"/>
    <w:rsid w:val="00F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27CE"/>
  <w15:chartTrackingRefBased/>
  <w15:docId w15:val="{CD71A1F6-64F3-4F6B-9617-EA739AB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18</cp:revision>
  <dcterms:created xsi:type="dcterms:W3CDTF">2024-12-06T21:18:00Z</dcterms:created>
  <dcterms:modified xsi:type="dcterms:W3CDTF">2024-12-10T20:53:00Z</dcterms:modified>
</cp:coreProperties>
</file>