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8A3929">
      <w:pPr>
        <w:pStyle w:val="Date"/>
        <w:rPr>
          <w:sz w:val="24"/>
          <w:szCs w:val="24"/>
        </w:rPr>
      </w:pPr>
      <w:r>
        <w:rPr>
          <w:sz w:val="24"/>
          <w:szCs w:val="24"/>
        </w:rPr>
        <w:t>November 17,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4E3AF6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Fred Arfman</w:t>
      </w:r>
      <w:r w:rsidR="002F3E64" w:rsidRPr="003754C7">
        <w:rPr>
          <w:sz w:val="24"/>
          <w:szCs w:val="24"/>
        </w:rPr>
        <w:t>, P.E.</w:t>
      </w:r>
    </w:p>
    <w:p w:rsidR="00AC77CD" w:rsidRDefault="004E3AF6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128 Monroe St NE</w:t>
      </w:r>
    </w:p>
    <w:p w:rsidR="009E7A49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10</w:t>
      </w:r>
      <w:r w:rsidR="004E3AF6">
        <w:rPr>
          <w:sz w:val="24"/>
          <w:szCs w:val="24"/>
        </w:rPr>
        <w:t>8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8A3929">
        <w:rPr>
          <w:b/>
          <w:sz w:val="24"/>
          <w:szCs w:val="24"/>
        </w:rPr>
        <w:t>Main Bank Conceptual Grading and Drainage</w:t>
      </w:r>
      <w:r w:rsidR="004E3AF6">
        <w:rPr>
          <w:b/>
          <w:sz w:val="24"/>
          <w:szCs w:val="24"/>
        </w:rPr>
        <w:t xml:space="preserve"> 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8A3929">
        <w:rPr>
          <w:b/>
          <w:sz w:val="24"/>
          <w:szCs w:val="24"/>
        </w:rPr>
        <w:t>–no stamp-</w:t>
      </w:r>
      <w:r w:rsidR="002F3E64" w:rsidRPr="003754C7">
        <w:rPr>
          <w:b/>
          <w:sz w:val="24"/>
          <w:szCs w:val="24"/>
        </w:rPr>
        <w:t xml:space="preserve"> (</w:t>
      </w:r>
      <w:r w:rsidR="008A3929">
        <w:rPr>
          <w:b/>
          <w:sz w:val="24"/>
          <w:szCs w:val="24"/>
        </w:rPr>
        <w:t>H19D055A</w:t>
      </w:r>
      <w:bookmarkStart w:id="0" w:name="_GoBack"/>
      <w:bookmarkEnd w:id="0"/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4E3AF6">
        <w:rPr>
          <w:sz w:val="24"/>
          <w:szCs w:val="24"/>
        </w:rPr>
        <w:t>Arfman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8A3929">
        <w:rPr>
          <w:sz w:val="24"/>
        </w:rPr>
        <w:t>1</w:t>
      </w:r>
      <w:r w:rsidR="00AC77CD">
        <w:rPr>
          <w:sz w:val="24"/>
        </w:rPr>
        <w:t>1</w:t>
      </w:r>
      <w:r w:rsidR="00885A09">
        <w:rPr>
          <w:sz w:val="24"/>
        </w:rPr>
        <w:t>-</w:t>
      </w:r>
      <w:r w:rsidR="008A3929">
        <w:rPr>
          <w:sz w:val="24"/>
        </w:rPr>
        <w:t>14</w:t>
      </w:r>
      <w:r w:rsidR="00885A09">
        <w:rPr>
          <w:sz w:val="24"/>
        </w:rPr>
        <w:t>-1</w:t>
      </w:r>
      <w:r w:rsidR="004E3AF6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plan is </w:t>
      </w:r>
      <w:r w:rsidR="00885A09">
        <w:rPr>
          <w:sz w:val="24"/>
        </w:rPr>
        <w:t xml:space="preserve">approved for </w:t>
      </w:r>
      <w:r w:rsidR="00D45C1B">
        <w:rPr>
          <w:sz w:val="24"/>
        </w:rPr>
        <w:t>Site Plan for Building Permit action by the DRB</w:t>
      </w:r>
      <w:r w:rsidR="008A3929">
        <w:rPr>
          <w:sz w:val="24"/>
        </w:rPr>
        <w:t xml:space="preserve"> with the following condition: the area between the sidewalk culvert/walk-dip section and the inlet will be concrete and included in the DRC construction plans.</w:t>
      </w:r>
    </w:p>
    <w:p w:rsidR="00885A09" w:rsidRDefault="00885A09" w:rsidP="00885A09">
      <w:pPr>
        <w:pStyle w:val="PlainText"/>
        <w:rPr>
          <w:rFonts w:ascii="Times New Roman" w:hAnsi="Times New Roman" w:cs="Times New Roman"/>
          <w:sz w:val="24"/>
        </w:rPr>
      </w:pPr>
    </w:p>
    <w:p w:rsidR="006B1EAE" w:rsidRDefault="006B1EAE" w:rsidP="00885A0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85A09" w:rsidRPr="008A6009" w:rsidRDefault="00885A09" w:rsidP="004E3AF6">
      <w:pPr>
        <w:pStyle w:val="BodyTextIndent"/>
        <w:ind w:left="0" w:firstLine="72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AC77CD">
        <w:rPr>
          <w:sz w:val="24"/>
        </w:rPr>
        <w:t>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C77CD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4E3AF6" w:rsidRDefault="004E3AF6" w:rsidP="00885A09">
      <w:pPr>
        <w:rPr>
          <w:sz w:val="24"/>
        </w:rPr>
      </w:pPr>
    </w:p>
    <w:p w:rsidR="004E3AF6" w:rsidRDefault="004E3AF6" w:rsidP="00885A09">
      <w:pPr>
        <w:rPr>
          <w:sz w:val="24"/>
        </w:rPr>
      </w:pPr>
    </w:p>
    <w:p w:rsidR="004E3AF6" w:rsidRDefault="004E3AF6" w:rsidP="00885A09">
      <w:pPr>
        <w:rPr>
          <w:sz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9"/>
  </w:num>
  <w:num w:numId="15">
    <w:abstractNumId w:val="5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F2ED2"/>
    <w:rsid w:val="001107B5"/>
    <w:rsid w:val="00134F1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C21D0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3AF6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597E07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A3929"/>
    <w:rsid w:val="008E300E"/>
    <w:rsid w:val="008E5C58"/>
    <w:rsid w:val="00904F02"/>
    <w:rsid w:val="00907877"/>
    <w:rsid w:val="0092167E"/>
    <w:rsid w:val="00927EE2"/>
    <w:rsid w:val="00935A2F"/>
    <w:rsid w:val="00944CC4"/>
    <w:rsid w:val="009567BF"/>
    <w:rsid w:val="009C0E43"/>
    <w:rsid w:val="009E7A49"/>
    <w:rsid w:val="00A00E1B"/>
    <w:rsid w:val="00A55E7A"/>
    <w:rsid w:val="00A66B38"/>
    <w:rsid w:val="00A90A06"/>
    <w:rsid w:val="00AA5551"/>
    <w:rsid w:val="00AC77CD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D10E71"/>
    <w:rsid w:val="00D1720A"/>
    <w:rsid w:val="00D301EC"/>
    <w:rsid w:val="00D45C1B"/>
    <w:rsid w:val="00D555CE"/>
    <w:rsid w:val="00D736DD"/>
    <w:rsid w:val="00E23F1E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2014-11-17T23:47:00Z</cp:lastPrinted>
  <dcterms:created xsi:type="dcterms:W3CDTF">2014-11-17T23:37:00Z</dcterms:created>
  <dcterms:modified xsi:type="dcterms:W3CDTF">2014-11-17T23:49:00Z</dcterms:modified>
</cp:coreProperties>
</file>