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3E3E" w14:textId="158FD29A" w:rsidR="002C5F1B" w:rsidRPr="002E181F" w:rsidRDefault="00EF181D" w:rsidP="002C5F1B">
      <w:pPr>
        <w:rPr>
          <w:rFonts w:ascii="Arial" w:hAnsi="Arial" w:cs="Arial"/>
        </w:rPr>
      </w:pPr>
      <w:r>
        <w:rPr>
          <w:rFonts w:ascii="Arial" w:hAnsi="Arial" w:cs="Arial"/>
        </w:rPr>
        <w:t>June 2</w:t>
      </w:r>
      <w:r w:rsidR="004C27FB" w:rsidRPr="002E181F">
        <w:rPr>
          <w:rFonts w:ascii="Arial" w:hAnsi="Arial" w:cs="Arial"/>
        </w:rPr>
        <w:t>, 20</w:t>
      </w:r>
      <w:r>
        <w:rPr>
          <w:rFonts w:ascii="Arial" w:hAnsi="Arial" w:cs="Arial"/>
        </w:rPr>
        <w:t>2</w:t>
      </w:r>
      <w:r w:rsidR="004C27FB" w:rsidRPr="002E181F">
        <w:rPr>
          <w:rFonts w:ascii="Arial" w:hAnsi="Arial" w:cs="Arial"/>
        </w:rPr>
        <w:t>4</w:t>
      </w:r>
      <w:r w:rsidR="00E1061C">
        <w:rPr>
          <w:rFonts w:ascii="Arial" w:hAnsi="Arial" w:cs="Arial"/>
        </w:rPr>
        <w:tab/>
        <w:t>DRAFT DRAFT DRAFT</w:t>
      </w:r>
    </w:p>
    <w:p w14:paraId="033C9430" w14:textId="77777777" w:rsidR="004B40AD" w:rsidRPr="002E181F" w:rsidRDefault="004B40AD" w:rsidP="002C5F1B">
      <w:pPr>
        <w:rPr>
          <w:rFonts w:ascii="Arial" w:hAnsi="Arial" w:cs="Arial"/>
        </w:rPr>
      </w:pPr>
    </w:p>
    <w:p w14:paraId="460DA9BD" w14:textId="77777777" w:rsidR="002C5F1B" w:rsidRPr="002E181F" w:rsidRDefault="004C27FB" w:rsidP="002C5F1B">
      <w:pPr>
        <w:rPr>
          <w:rFonts w:ascii="Arial" w:hAnsi="Arial" w:cs="Arial"/>
        </w:rPr>
      </w:pPr>
      <w:r w:rsidRPr="002E181F">
        <w:rPr>
          <w:rFonts w:ascii="Arial" w:hAnsi="Arial" w:cs="Arial"/>
        </w:rPr>
        <w:t>Luay Aboona</w:t>
      </w:r>
    </w:p>
    <w:p w14:paraId="15358943" w14:textId="77777777" w:rsidR="002C5F1B" w:rsidRPr="002E181F" w:rsidRDefault="004C27FB" w:rsidP="002C5F1B">
      <w:pPr>
        <w:rPr>
          <w:rFonts w:ascii="Arial" w:hAnsi="Arial" w:cs="Arial"/>
        </w:rPr>
      </w:pPr>
      <w:r w:rsidRPr="002E181F">
        <w:rPr>
          <w:rFonts w:ascii="Arial" w:hAnsi="Arial" w:cs="Arial"/>
        </w:rPr>
        <w:t>KOLA, Inc.</w:t>
      </w:r>
    </w:p>
    <w:p w14:paraId="390042B3" w14:textId="3895E51F" w:rsidR="002C5F1B" w:rsidRPr="002E181F" w:rsidRDefault="004C27FB" w:rsidP="002C5F1B">
      <w:pPr>
        <w:rPr>
          <w:rFonts w:ascii="Arial" w:hAnsi="Arial" w:cs="Arial"/>
        </w:rPr>
      </w:pPr>
      <w:r w:rsidRPr="002E181F">
        <w:rPr>
          <w:rFonts w:ascii="Arial" w:hAnsi="Arial" w:cs="Arial"/>
        </w:rPr>
        <w:t>9575 West Higgins Road</w:t>
      </w:r>
      <w:r w:rsidR="00EF181D">
        <w:rPr>
          <w:rFonts w:ascii="Arial" w:hAnsi="Arial" w:cs="Arial"/>
        </w:rPr>
        <w:t xml:space="preserve">, </w:t>
      </w:r>
      <w:r w:rsidR="002C5F1B" w:rsidRPr="002E181F">
        <w:rPr>
          <w:rFonts w:ascii="Arial" w:hAnsi="Arial" w:cs="Arial"/>
        </w:rPr>
        <w:t xml:space="preserve">Suite </w:t>
      </w:r>
      <w:r w:rsidRPr="002E181F">
        <w:rPr>
          <w:rFonts w:ascii="Arial" w:hAnsi="Arial" w:cs="Arial"/>
        </w:rPr>
        <w:t>400</w:t>
      </w:r>
    </w:p>
    <w:p w14:paraId="5A0B993A" w14:textId="77777777" w:rsidR="004C27FB" w:rsidRPr="002E181F" w:rsidRDefault="004C27FB" w:rsidP="002C5F1B">
      <w:pPr>
        <w:rPr>
          <w:rFonts w:ascii="Arial" w:hAnsi="Arial" w:cs="Arial"/>
        </w:rPr>
      </w:pPr>
      <w:r w:rsidRPr="002E181F">
        <w:rPr>
          <w:rFonts w:ascii="Arial" w:hAnsi="Arial" w:cs="Arial"/>
        </w:rPr>
        <w:t>Rosemont, Il 60018</w:t>
      </w:r>
    </w:p>
    <w:p w14:paraId="0A023BDC" w14:textId="77777777" w:rsidR="002C5F1B" w:rsidRPr="002E181F" w:rsidRDefault="002C5F1B" w:rsidP="002C5F1B">
      <w:pPr>
        <w:rPr>
          <w:rFonts w:ascii="Arial" w:hAnsi="Arial" w:cs="Arial"/>
          <w:highlight w:val="yellow"/>
        </w:rPr>
      </w:pPr>
    </w:p>
    <w:p w14:paraId="12BF2F15" w14:textId="77777777" w:rsidR="00521C7C" w:rsidRPr="002E181F" w:rsidRDefault="002C5F1B" w:rsidP="00050082">
      <w:pPr>
        <w:pStyle w:val="InsideAddress"/>
        <w:rPr>
          <w:rFonts w:ascii="Arial" w:hAnsi="Arial" w:cs="Arial"/>
          <w:b/>
          <w:sz w:val="22"/>
          <w:szCs w:val="22"/>
        </w:rPr>
      </w:pPr>
      <w:r w:rsidRPr="002E181F">
        <w:rPr>
          <w:rFonts w:ascii="Arial" w:hAnsi="Arial" w:cs="Arial"/>
          <w:b/>
          <w:sz w:val="22"/>
          <w:szCs w:val="22"/>
        </w:rPr>
        <w:t>Re:</w:t>
      </w:r>
      <w:r w:rsidRPr="002E181F">
        <w:rPr>
          <w:rFonts w:ascii="Arial" w:hAnsi="Arial" w:cs="Arial"/>
          <w:b/>
          <w:sz w:val="22"/>
          <w:szCs w:val="22"/>
        </w:rPr>
        <w:tab/>
      </w:r>
      <w:r w:rsidR="00521C7C" w:rsidRPr="002E181F">
        <w:rPr>
          <w:rFonts w:ascii="Arial" w:hAnsi="Arial" w:cs="Arial"/>
          <w:b/>
          <w:sz w:val="22"/>
          <w:szCs w:val="22"/>
        </w:rPr>
        <w:t xml:space="preserve">Proposed Dunkin Drive-Through, </w:t>
      </w:r>
    </w:p>
    <w:p w14:paraId="4B7DE908" w14:textId="77777777" w:rsidR="002C5F1B" w:rsidRPr="002E181F" w:rsidRDefault="00521C7C" w:rsidP="00521C7C">
      <w:pPr>
        <w:pStyle w:val="InsideAddress"/>
        <w:ind w:firstLine="720"/>
        <w:rPr>
          <w:rFonts w:ascii="Arial" w:hAnsi="Arial" w:cs="Arial"/>
          <w:b/>
          <w:sz w:val="22"/>
          <w:szCs w:val="22"/>
        </w:rPr>
      </w:pPr>
      <w:r w:rsidRPr="002E181F">
        <w:rPr>
          <w:rFonts w:ascii="Arial" w:hAnsi="Arial" w:cs="Arial"/>
          <w:b/>
          <w:sz w:val="22"/>
          <w:szCs w:val="22"/>
        </w:rPr>
        <w:t>9700 Central Ave. SW</w:t>
      </w:r>
    </w:p>
    <w:p w14:paraId="3861BEC9" w14:textId="77777777" w:rsidR="002C5F1B" w:rsidRPr="002E181F" w:rsidRDefault="002C5F1B" w:rsidP="002C5F1B">
      <w:pPr>
        <w:pStyle w:val="InsideAddress"/>
        <w:rPr>
          <w:rFonts w:ascii="Arial" w:hAnsi="Arial" w:cs="Arial"/>
          <w:b/>
          <w:sz w:val="22"/>
          <w:szCs w:val="22"/>
        </w:rPr>
      </w:pPr>
      <w:r w:rsidRPr="002E181F">
        <w:rPr>
          <w:rFonts w:ascii="Arial" w:hAnsi="Arial" w:cs="Arial"/>
          <w:b/>
          <w:sz w:val="22"/>
          <w:szCs w:val="22"/>
        </w:rPr>
        <w:tab/>
      </w:r>
      <w:r w:rsidR="003B6795" w:rsidRPr="002E181F">
        <w:rPr>
          <w:rFonts w:ascii="Arial" w:hAnsi="Arial" w:cs="Arial"/>
          <w:b/>
          <w:sz w:val="22"/>
          <w:szCs w:val="22"/>
        </w:rPr>
        <w:t>Traffic Impact Study</w:t>
      </w:r>
      <w:r w:rsidR="00BB3DAD" w:rsidRPr="002E181F">
        <w:rPr>
          <w:rFonts w:ascii="Arial" w:hAnsi="Arial" w:cs="Arial"/>
          <w:b/>
          <w:sz w:val="22"/>
          <w:szCs w:val="22"/>
        </w:rPr>
        <w:t xml:space="preserve"> draft</w:t>
      </w:r>
      <w:r w:rsidR="00941AC2" w:rsidRPr="002E181F">
        <w:rPr>
          <w:rFonts w:ascii="Arial" w:hAnsi="Arial" w:cs="Arial"/>
          <w:b/>
          <w:sz w:val="22"/>
          <w:szCs w:val="22"/>
        </w:rPr>
        <w:t>, HT#</w:t>
      </w:r>
      <w:r w:rsidR="00377343" w:rsidRPr="002E181F">
        <w:rPr>
          <w:rFonts w:ascii="Arial" w:hAnsi="Arial" w:cs="Arial"/>
          <w:b/>
          <w:sz w:val="22"/>
          <w:szCs w:val="22"/>
        </w:rPr>
        <w:t>K09D054</w:t>
      </w:r>
    </w:p>
    <w:p w14:paraId="18E0E78F" w14:textId="3B20BCB1" w:rsidR="00E97844" w:rsidRPr="002E181F" w:rsidRDefault="002C5F1B" w:rsidP="002C5F1B">
      <w:pPr>
        <w:pStyle w:val="InsideAddress"/>
        <w:rPr>
          <w:rFonts w:ascii="Arial" w:hAnsi="Arial" w:cs="Arial"/>
          <w:b/>
          <w:sz w:val="22"/>
          <w:szCs w:val="22"/>
        </w:rPr>
      </w:pPr>
      <w:r w:rsidRPr="002E181F">
        <w:rPr>
          <w:rFonts w:ascii="Arial" w:hAnsi="Arial" w:cs="Arial"/>
          <w:sz w:val="22"/>
          <w:szCs w:val="22"/>
        </w:rPr>
        <w:tab/>
      </w:r>
      <w:r w:rsidR="00E97844" w:rsidRPr="002E181F">
        <w:rPr>
          <w:rFonts w:ascii="Arial" w:hAnsi="Arial" w:cs="Arial"/>
          <w:b/>
          <w:sz w:val="22"/>
          <w:szCs w:val="22"/>
        </w:rPr>
        <w:t xml:space="preserve">Report dated </w:t>
      </w:r>
      <w:r w:rsidR="00740F85">
        <w:rPr>
          <w:rFonts w:ascii="Arial" w:hAnsi="Arial" w:cs="Arial"/>
          <w:b/>
          <w:sz w:val="22"/>
          <w:szCs w:val="22"/>
        </w:rPr>
        <w:t>May 22</w:t>
      </w:r>
      <w:r w:rsidR="00521C7C" w:rsidRPr="002E181F">
        <w:rPr>
          <w:rFonts w:ascii="Arial" w:hAnsi="Arial" w:cs="Arial"/>
          <w:b/>
          <w:sz w:val="22"/>
          <w:szCs w:val="22"/>
        </w:rPr>
        <w:t>, 2024</w:t>
      </w:r>
    </w:p>
    <w:p w14:paraId="072017D1" w14:textId="77777777" w:rsidR="002C5F1B" w:rsidRPr="002E181F" w:rsidRDefault="002C5F1B" w:rsidP="00E97844">
      <w:pPr>
        <w:pStyle w:val="InsideAddress"/>
        <w:ind w:firstLine="720"/>
        <w:rPr>
          <w:rFonts w:ascii="Arial" w:hAnsi="Arial" w:cs="Arial"/>
          <w:sz w:val="22"/>
          <w:szCs w:val="22"/>
        </w:rPr>
      </w:pPr>
      <w:r w:rsidRPr="002E181F">
        <w:rPr>
          <w:rFonts w:ascii="Arial" w:hAnsi="Arial" w:cs="Arial"/>
          <w:sz w:val="22"/>
          <w:szCs w:val="22"/>
        </w:rPr>
        <w:t xml:space="preserve">Engineer’s Stamp </w:t>
      </w:r>
      <w:r w:rsidR="00941AC2" w:rsidRPr="002E181F">
        <w:rPr>
          <w:rFonts w:ascii="Arial" w:hAnsi="Arial" w:cs="Arial"/>
          <w:sz w:val="22"/>
          <w:szCs w:val="22"/>
        </w:rPr>
        <w:t>------</w:t>
      </w:r>
    </w:p>
    <w:p w14:paraId="753E6F9C" w14:textId="77777777" w:rsidR="003F057E" w:rsidRPr="002E181F" w:rsidRDefault="003F057E" w:rsidP="00E97844">
      <w:pPr>
        <w:pStyle w:val="InsideAddress"/>
        <w:ind w:firstLine="720"/>
        <w:rPr>
          <w:rFonts w:ascii="Arial" w:eastAsiaTheme="minorHAnsi" w:hAnsi="Arial" w:cs="Arial"/>
          <w:sz w:val="22"/>
          <w:szCs w:val="22"/>
        </w:rPr>
      </w:pPr>
      <w:r w:rsidRPr="002E181F">
        <w:rPr>
          <w:rFonts w:ascii="Arial" w:eastAsiaTheme="minorHAnsi" w:hAnsi="Arial" w:cs="Arial"/>
          <w:sz w:val="22"/>
          <w:szCs w:val="22"/>
        </w:rPr>
        <w:t xml:space="preserve">Via email </w:t>
      </w:r>
      <w:r w:rsidR="004C27FB" w:rsidRPr="002E181F">
        <w:rPr>
          <w:rFonts w:ascii="Arial" w:eastAsiaTheme="minorHAnsi" w:hAnsi="Arial" w:cs="Arial"/>
          <w:sz w:val="22"/>
          <w:szCs w:val="22"/>
        </w:rPr>
        <w:t>laboona@ko</w:t>
      </w:r>
      <w:r w:rsidR="00521C7C" w:rsidRPr="002E181F">
        <w:rPr>
          <w:rFonts w:ascii="Arial" w:eastAsiaTheme="minorHAnsi" w:hAnsi="Arial" w:cs="Arial"/>
          <w:sz w:val="22"/>
          <w:szCs w:val="22"/>
        </w:rPr>
        <w:t>ainc.com</w:t>
      </w:r>
    </w:p>
    <w:p w14:paraId="774CA6D5" w14:textId="77777777" w:rsidR="002C5F1B" w:rsidRPr="002E181F" w:rsidRDefault="002C5F1B" w:rsidP="002C5F1B">
      <w:pPr>
        <w:rPr>
          <w:rFonts w:ascii="Arial" w:hAnsi="Arial" w:cs="Arial"/>
        </w:rPr>
      </w:pPr>
    </w:p>
    <w:p w14:paraId="52A940A0" w14:textId="77777777" w:rsidR="002C5F1B" w:rsidRPr="002E181F" w:rsidRDefault="002C5F1B" w:rsidP="002C5F1B">
      <w:pPr>
        <w:rPr>
          <w:rFonts w:ascii="Arial" w:hAnsi="Arial" w:cs="Arial"/>
        </w:rPr>
      </w:pPr>
      <w:r w:rsidRPr="002E181F">
        <w:rPr>
          <w:rFonts w:ascii="Arial" w:hAnsi="Arial" w:cs="Arial"/>
        </w:rPr>
        <w:t xml:space="preserve">Dear Mr. </w:t>
      </w:r>
      <w:r w:rsidR="00865DBF" w:rsidRPr="002E181F">
        <w:rPr>
          <w:rFonts w:ascii="Arial" w:hAnsi="Arial" w:cs="Arial"/>
        </w:rPr>
        <w:t>Aboona</w:t>
      </w:r>
      <w:r w:rsidRPr="002E181F">
        <w:rPr>
          <w:rFonts w:ascii="Arial" w:hAnsi="Arial" w:cs="Arial"/>
        </w:rPr>
        <w:t>,</w:t>
      </w:r>
    </w:p>
    <w:p w14:paraId="42210EB8" w14:textId="700B1D88" w:rsidR="00792D4E" w:rsidRDefault="002C5F1B" w:rsidP="00614FB8">
      <w:pPr>
        <w:pStyle w:val="BodyText"/>
        <w:rPr>
          <w:rFonts w:ascii="Arial" w:hAnsi="Arial" w:cs="Arial"/>
        </w:rPr>
      </w:pPr>
      <w:r w:rsidRPr="002E181F">
        <w:rPr>
          <w:rFonts w:ascii="Arial" w:hAnsi="Arial" w:cs="Arial"/>
        </w:rPr>
        <w:t xml:space="preserve">The subject </w:t>
      </w:r>
      <w:r w:rsidR="00A050C0" w:rsidRPr="002E181F">
        <w:rPr>
          <w:rFonts w:ascii="Arial" w:hAnsi="Arial" w:cs="Arial"/>
        </w:rPr>
        <w:t>Traffic Impact Study</w:t>
      </w:r>
      <w:r w:rsidR="001B685F" w:rsidRPr="002E181F">
        <w:rPr>
          <w:rFonts w:ascii="Arial" w:hAnsi="Arial" w:cs="Arial"/>
        </w:rPr>
        <w:t xml:space="preserve"> </w:t>
      </w:r>
      <w:r w:rsidR="00242056">
        <w:rPr>
          <w:rFonts w:ascii="Arial" w:hAnsi="Arial" w:cs="Arial"/>
        </w:rPr>
        <w:t>D</w:t>
      </w:r>
      <w:r w:rsidR="001B685F" w:rsidRPr="002E181F">
        <w:rPr>
          <w:rFonts w:ascii="Arial" w:hAnsi="Arial" w:cs="Arial"/>
        </w:rPr>
        <w:t>raft</w:t>
      </w:r>
      <w:r w:rsidRPr="002E181F">
        <w:rPr>
          <w:rFonts w:ascii="Arial" w:hAnsi="Arial" w:cs="Arial"/>
        </w:rPr>
        <w:t xml:space="preserve"> </w:t>
      </w:r>
      <w:r w:rsidR="00242056">
        <w:rPr>
          <w:rFonts w:ascii="Arial" w:hAnsi="Arial" w:cs="Arial"/>
        </w:rPr>
        <w:t xml:space="preserve">(Study) </w:t>
      </w:r>
      <w:r w:rsidR="00521C7C" w:rsidRPr="002E181F">
        <w:rPr>
          <w:rFonts w:ascii="Arial" w:hAnsi="Arial" w:cs="Arial"/>
        </w:rPr>
        <w:t xml:space="preserve">received </w:t>
      </w:r>
      <w:r w:rsidR="00740F85">
        <w:rPr>
          <w:rFonts w:ascii="Arial" w:hAnsi="Arial" w:cs="Arial"/>
        </w:rPr>
        <w:t>5-22-24</w:t>
      </w:r>
      <w:r w:rsidRPr="002E181F">
        <w:rPr>
          <w:rFonts w:ascii="Arial" w:hAnsi="Arial" w:cs="Arial"/>
        </w:rPr>
        <w:t>, has been revi</w:t>
      </w:r>
      <w:r w:rsidR="00ED1B1B" w:rsidRPr="002E181F">
        <w:rPr>
          <w:rFonts w:ascii="Arial" w:hAnsi="Arial" w:cs="Arial"/>
        </w:rPr>
        <w:t>ewed</w:t>
      </w:r>
      <w:r w:rsidRPr="002E181F">
        <w:rPr>
          <w:rFonts w:ascii="Arial" w:hAnsi="Arial" w:cs="Arial"/>
        </w:rPr>
        <w:t xml:space="preserve"> by the City of Albuquerque Planning Development Transportation Section.  </w:t>
      </w:r>
      <w:r w:rsidR="004378E5" w:rsidRPr="002E181F">
        <w:rPr>
          <w:rFonts w:ascii="Arial" w:hAnsi="Arial" w:cs="Arial"/>
        </w:rPr>
        <w:t>The City</w:t>
      </w:r>
      <w:r w:rsidR="004B40AD" w:rsidRPr="002E181F">
        <w:rPr>
          <w:rFonts w:ascii="Arial" w:hAnsi="Arial" w:cs="Arial"/>
        </w:rPr>
        <w:t xml:space="preserve"> </w:t>
      </w:r>
      <w:r w:rsidR="000E1711" w:rsidRPr="002E181F">
        <w:rPr>
          <w:rFonts w:ascii="Arial" w:hAnsi="Arial" w:cs="Arial"/>
        </w:rPr>
        <w:t>has the following comments to be addressed.</w:t>
      </w:r>
    </w:p>
    <w:p w14:paraId="0666ED1D" w14:textId="44813DC0" w:rsidR="00013F93" w:rsidRDefault="004C2045" w:rsidP="00AA0A48">
      <w:pPr>
        <w:pStyle w:val="BodyText"/>
        <w:numPr>
          <w:ilvl w:val="0"/>
          <w:numId w:val="44"/>
        </w:numPr>
        <w:rPr>
          <w:rFonts w:ascii="Arial" w:hAnsi="Arial" w:cs="Arial"/>
        </w:rPr>
      </w:pPr>
      <w:r>
        <w:rPr>
          <w:rFonts w:ascii="Arial" w:hAnsi="Arial" w:cs="Arial"/>
        </w:rPr>
        <w:t>Adjust the Study and analysis based upon the following</w:t>
      </w:r>
      <w:r w:rsidR="001C3854">
        <w:rPr>
          <w:rFonts w:ascii="Arial" w:hAnsi="Arial" w:cs="Arial"/>
        </w:rPr>
        <w:t xml:space="preserve"> general concepts</w:t>
      </w:r>
      <w:r>
        <w:rPr>
          <w:rFonts w:ascii="Arial" w:hAnsi="Arial" w:cs="Arial"/>
        </w:rPr>
        <w:t>:</w:t>
      </w:r>
    </w:p>
    <w:p w14:paraId="13CE33F7" w14:textId="36D01FFD" w:rsidR="004C2045" w:rsidRDefault="004C2045" w:rsidP="004C2045">
      <w:pPr>
        <w:pStyle w:val="BodyText"/>
        <w:numPr>
          <w:ilvl w:val="1"/>
          <w:numId w:val="44"/>
        </w:numPr>
        <w:rPr>
          <w:rFonts w:ascii="Arial" w:hAnsi="Arial" w:cs="Arial"/>
        </w:rPr>
      </w:pPr>
      <w:r>
        <w:rPr>
          <w:rFonts w:ascii="Arial" w:hAnsi="Arial" w:cs="Arial"/>
        </w:rPr>
        <w:t>Relocating the right-in driveway on 98</w:t>
      </w:r>
      <w:r w:rsidRPr="004C2045">
        <w:rPr>
          <w:rFonts w:ascii="Arial" w:hAnsi="Arial" w:cs="Arial"/>
          <w:vertAlign w:val="superscript"/>
        </w:rPr>
        <w:t>th</w:t>
      </w:r>
      <w:r>
        <w:rPr>
          <w:rFonts w:ascii="Arial" w:hAnsi="Arial" w:cs="Arial"/>
        </w:rPr>
        <w:t xml:space="preserve"> St to approx. 310 ft south of Central Ave</w:t>
      </w:r>
    </w:p>
    <w:p w14:paraId="6967F18B" w14:textId="7CB9D232" w:rsidR="001C3854" w:rsidRDefault="001C3854" w:rsidP="004C2045">
      <w:pPr>
        <w:pStyle w:val="BodyText"/>
        <w:numPr>
          <w:ilvl w:val="1"/>
          <w:numId w:val="44"/>
        </w:numPr>
        <w:rPr>
          <w:rFonts w:ascii="Arial" w:hAnsi="Arial" w:cs="Arial"/>
        </w:rPr>
      </w:pPr>
      <w:r>
        <w:rPr>
          <w:rFonts w:ascii="Arial" w:hAnsi="Arial" w:cs="Arial"/>
        </w:rPr>
        <w:t>One driveway on Central Ave as shown in the May 2022 Study.</w:t>
      </w:r>
    </w:p>
    <w:p w14:paraId="7FC1B57B" w14:textId="70947125" w:rsidR="001C3854" w:rsidRDefault="001C3854" w:rsidP="004C2045">
      <w:pPr>
        <w:pStyle w:val="BodyText"/>
        <w:numPr>
          <w:ilvl w:val="1"/>
          <w:numId w:val="44"/>
        </w:numPr>
        <w:rPr>
          <w:rFonts w:ascii="Arial" w:hAnsi="Arial" w:cs="Arial"/>
        </w:rPr>
      </w:pPr>
      <w:r>
        <w:rPr>
          <w:rFonts w:ascii="Arial" w:hAnsi="Arial" w:cs="Arial"/>
        </w:rPr>
        <w:t>Removing or minimizing conflicts at Central and Westland Rd.</w:t>
      </w:r>
    </w:p>
    <w:p w14:paraId="730AA889" w14:textId="77777777" w:rsidR="004C2045" w:rsidRDefault="004C2045" w:rsidP="001815C8">
      <w:pPr>
        <w:pStyle w:val="BodyText"/>
        <w:ind w:left="720"/>
        <w:rPr>
          <w:rFonts w:ascii="Arial" w:hAnsi="Arial" w:cs="Arial"/>
        </w:rPr>
      </w:pPr>
    </w:p>
    <w:p w14:paraId="70ED4C9B" w14:textId="6926891C" w:rsidR="00242056" w:rsidRDefault="00242056" w:rsidP="00AA0A48">
      <w:pPr>
        <w:pStyle w:val="BodyText"/>
        <w:numPr>
          <w:ilvl w:val="0"/>
          <w:numId w:val="44"/>
        </w:numPr>
        <w:rPr>
          <w:rFonts w:ascii="Arial" w:hAnsi="Arial" w:cs="Arial"/>
        </w:rPr>
      </w:pPr>
      <w:r>
        <w:rPr>
          <w:rFonts w:ascii="Arial" w:hAnsi="Arial" w:cs="Arial"/>
        </w:rPr>
        <w:t>The Study assumes all traffic leaving the site will drive east to Unser Blvd to travel east on I-40.  It should be assumed that a fraction</w:t>
      </w:r>
      <w:r w:rsidR="009D4E3E">
        <w:rPr>
          <w:rFonts w:ascii="Arial" w:hAnsi="Arial" w:cs="Arial"/>
        </w:rPr>
        <w:t xml:space="preserve"> (</w:t>
      </w:r>
      <w:r w:rsidR="00AA0A48">
        <w:rPr>
          <w:rFonts w:ascii="Arial" w:hAnsi="Arial" w:cs="Arial"/>
        </w:rPr>
        <w:t>2</w:t>
      </w:r>
      <w:r w:rsidR="000606F7">
        <w:rPr>
          <w:rFonts w:ascii="Arial" w:hAnsi="Arial" w:cs="Arial"/>
        </w:rPr>
        <w:t>5</w:t>
      </w:r>
      <w:r w:rsidR="009D4E3E">
        <w:rPr>
          <w:rFonts w:ascii="Arial" w:hAnsi="Arial" w:cs="Arial"/>
        </w:rPr>
        <w:t>%)</w:t>
      </w:r>
      <w:r>
        <w:rPr>
          <w:rFonts w:ascii="Arial" w:hAnsi="Arial" w:cs="Arial"/>
        </w:rPr>
        <w:t xml:space="preserve"> of the traffic will perform a U-turn at Westland Road where there are conflicts with existing movements and </w:t>
      </w:r>
      <w:r w:rsidR="009D4E3E">
        <w:rPr>
          <w:rFonts w:ascii="Arial" w:hAnsi="Arial" w:cs="Arial"/>
        </w:rPr>
        <w:t xml:space="preserve">the possibility of </w:t>
      </w:r>
      <w:r>
        <w:rPr>
          <w:rFonts w:ascii="Arial" w:hAnsi="Arial" w:cs="Arial"/>
        </w:rPr>
        <w:t xml:space="preserve">traffic backing-up onto Central Ave. This should be discussed in more detail in the Study.  </w:t>
      </w:r>
    </w:p>
    <w:p w14:paraId="6FE66EA0" w14:textId="73649782" w:rsidR="007C4BFD" w:rsidRDefault="007C4BFD" w:rsidP="007C4BFD">
      <w:pPr>
        <w:pStyle w:val="BodyText"/>
        <w:numPr>
          <w:ilvl w:val="1"/>
          <w:numId w:val="44"/>
        </w:numPr>
        <w:rPr>
          <w:rFonts w:ascii="Arial" w:hAnsi="Arial" w:cs="Arial"/>
        </w:rPr>
      </w:pPr>
      <w:r>
        <w:rPr>
          <w:rFonts w:ascii="Arial" w:hAnsi="Arial" w:cs="Arial"/>
        </w:rPr>
        <w:t>Analyze the capacity of the left turn bays on Central Ave turning north onto Unser Blvd.</w:t>
      </w:r>
    </w:p>
    <w:p w14:paraId="4F31453E" w14:textId="4D7CB215" w:rsidR="007C4BFD" w:rsidRDefault="007C4BFD" w:rsidP="007C4BFD">
      <w:pPr>
        <w:pStyle w:val="BodyText"/>
        <w:numPr>
          <w:ilvl w:val="1"/>
          <w:numId w:val="44"/>
        </w:numPr>
        <w:rPr>
          <w:rFonts w:ascii="Arial" w:hAnsi="Arial" w:cs="Arial"/>
        </w:rPr>
      </w:pPr>
      <w:r>
        <w:rPr>
          <w:rFonts w:ascii="Arial" w:hAnsi="Arial" w:cs="Arial"/>
        </w:rPr>
        <w:t>Analyze the feasibility of a median U-turn (Michigan Left) between Westland Rd and 94</w:t>
      </w:r>
      <w:r w:rsidRPr="007C4BFD">
        <w:rPr>
          <w:rFonts w:ascii="Arial" w:hAnsi="Arial" w:cs="Arial"/>
          <w:vertAlign w:val="superscript"/>
        </w:rPr>
        <w:t>th</w:t>
      </w:r>
      <w:r>
        <w:rPr>
          <w:rFonts w:ascii="Arial" w:hAnsi="Arial" w:cs="Arial"/>
        </w:rPr>
        <w:t xml:space="preserve"> St.</w:t>
      </w:r>
    </w:p>
    <w:p w14:paraId="438E98E7" w14:textId="716DDEE6" w:rsidR="003B647F" w:rsidRDefault="007C4BFD" w:rsidP="003B647F">
      <w:pPr>
        <w:pStyle w:val="BodyText"/>
        <w:numPr>
          <w:ilvl w:val="0"/>
          <w:numId w:val="44"/>
        </w:numPr>
        <w:rPr>
          <w:rFonts w:ascii="Arial" w:hAnsi="Arial" w:cs="Arial"/>
        </w:rPr>
      </w:pPr>
      <w:r>
        <w:rPr>
          <w:rFonts w:ascii="Arial" w:hAnsi="Arial" w:cs="Arial"/>
        </w:rPr>
        <w:t xml:space="preserve">Analyze the </w:t>
      </w:r>
      <w:r w:rsidR="00242056">
        <w:rPr>
          <w:rFonts w:ascii="Arial" w:hAnsi="Arial" w:cs="Arial"/>
        </w:rPr>
        <w:t xml:space="preserve">capacity of the left turn bays </w:t>
      </w:r>
      <w:r>
        <w:rPr>
          <w:rFonts w:ascii="Arial" w:hAnsi="Arial" w:cs="Arial"/>
        </w:rPr>
        <w:t>on</w:t>
      </w:r>
      <w:r w:rsidR="00242056">
        <w:rPr>
          <w:rFonts w:ascii="Arial" w:hAnsi="Arial" w:cs="Arial"/>
        </w:rPr>
        <w:t xml:space="preserve"> Central Ave</w:t>
      </w:r>
      <w:r>
        <w:rPr>
          <w:rFonts w:ascii="Arial" w:hAnsi="Arial" w:cs="Arial"/>
        </w:rPr>
        <w:t xml:space="preserve"> turning North onto Unser Blvd.</w:t>
      </w:r>
    </w:p>
    <w:p w14:paraId="02A87D9C" w14:textId="2A2B7B2D" w:rsidR="003B647F" w:rsidRDefault="009D4E3E" w:rsidP="003B647F">
      <w:pPr>
        <w:pStyle w:val="BodyText"/>
        <w:numPr>
          <w:ilvl w:val="0"/>
          <w:numId w:val="44"/>
        </w:numPr>
        <w:rPr>
          <w:rFonts w:ascii="Arial" w:hAnsi="Arial" w:cs="Arial"/>
        </w:rPr>
      </w:pPr>
      <w:r>
        <w:rPr>
          <w:rFonts w:ascii="Arial" w:hAnsi="Arial" w:cs="Arial"/>
        </w:rPr>
        <w:t xml:space="preserve">The design of the two </w:t>
      </w:r>
      <w:r w:rsidR="007F7CD2">
        <w:rPr>
          <w:rFonts w:ascii="Arial" w:hAnsi="Arial" w:cs="Arial"/>
        </w:rPr>
        <w:t xml:space="preserve">right-in/right-out </w:t>
      </w:r>
      <w:r>
        <w:rPr>
          <w:rFonts w:ascii="Arial" w:hAnsi="Arial" w:cs="Arial"/>
        </w:rPr>
        <w:t>access</w:t>
      </w:r>
      <w:r w:rsidR="007F7CD2">
        <w:rPr>
          <w:rFonts w:ascii="Arial" w:hAnsi="Arial" w:cs="Arial"/>
        </w:rPr>
        <w:t xml:space="preserve"> drives</w:t>
      </w:r>
      <w:r>
        <w:rPr>
          <w:rFonts w:ascii="Arial" w:hAnsi="Arial" w:cs="Arial"/>
        </w:rPr>
        <w:t xml:space="preserve"> on Central Ave</w:t>
      </w:r>
      <w:r w:rsidR="007F7CD2">
        <w:rPr>
          <w:rFonts w:ascii="Arial" w:hAnsi="Arial" w:cs="Arial"/>
        </w:rPr>
        <w:t xml:space="preserve"> presents a conflict wherein, traffic driving east on Central Ave. may enter the turn bay but not turn into the west access drive, but continue to the east access drive and traffic leaving the site via the west access drive m</w:t>
      </w:r>
      <w:r w:rsidR="00153A1E">
        <w:rPr>
          <w:rFonts w:ascii="Arial" w:hAnsi="Arial" w:cs="Arial"/>
        </w:rPr>
        <w:t>a</w:t>
      </w:r>
      <w:r w:rsidR="007F7CD2">
        <w:rPr>
          <w:rFonts w:ascii="Arial" w:hAnsi="Arial" w:cs="Arial"/>
        </w:rPr>
        <w:t xml:space="preserve">y assume they are </w:t>
      </w:r>
      <w:r w:rsidR="00153A1E">
        <w:rPr>
          <w:rFonts w:ascii="Arial" w:hAnsi="Arial" w:cs="Arial"/>
        </w:rPr>
        <w:t>turning into the west access drive.</w:t>
      </w:r>
      <w:r w:rsidR="00EC5648">
        <w:rPr>
          <w:rFonts w:ascii="Arial" w:hAnsi="Arial" w:cs="Arial"/>
        </w:rPr>
        <w:t xml:space="preserve"> </w:t>
      </w:r>
    </w:p>
    <w:p w14:paraId="02B3002E" w14:textId="40151554" w:rsidR="00153A1E" w:rsidRDefault="00153A1E" w:rsidP="003B647F">
      <w:pPr>
        <w:pStyle w:val="BodyText"/>
        <w:numPr>
          <w:ilvl w:val="0"/>
          <w:numId w:val="44"/>
        </w:numPr>
        <w:rPr>
          <w:rFonts w:ascii="Arial" w:hAnsi="Arial" w:cs="Arial"/>
        </w:rPr>
      </w:pPr>
      <w:r>
        <w:rPr>
          <w:rFonts w:ascii="Arial" w:hAnsi="Arial" w:cs="Arial"/>
        </w:rPr>
        <w:t xml:space="preserve">One access drive as shown on the Study dated May 2022 is preferred. </w:t>
      </w:r>
    </w:p>
    <w:p w14:paraId="03E0061F" w14:textId="32B22A7F" w:rsidR="00C33804" w:rsidRDefault="00C33804" w:rsidP="003B647F">
      <w:pPr>
        <w:pStyle w:val="BodyText"/>
        <w:numPr>
          <w:ilvl w:val="0"/>
          <w:numId w:val="44"/>
        </w:numPr>
        <w:rPr>
          <w:rFonts w:ascii="Arial" w:hAnsi="Arial" w:cs="Arial"/>
        </w:rPr>
      </w:pPr>
      <w:r>
        <w:rPr>
          <w:rFonts w:ascii="Arial" w:hAnsi="Arial" w:cs="Arial"/>
        </w:rPr>
        <w:t>Show the street improvements form the West Central Complete Streets_Concept Layount_090-11-20_reduced.pdf plan. The plan is attached to the email.</w:t>
      </w:r>
    </w:p>
    <w:p w14:paraId="78150ACC" w14:textId="043581F6" w:rsidR="00C33804" w:rsidRDefault="000606F7" w:rsidP="003B647F">
      <w:pPr>
        <w:pStyle w:val="BodyText"/>
        <w:numPr>
          <w:ilvl w:val="0"/>
          <w:numId w:val="44"/>
        </w:numPr>
        <w:rPr>
          <w:rFonts w:ascii="Arial" w:hAnsi="Arial" w:cs="Arial"/>
        </w:rPr>
      </w:pPr>
      <w:r>
        <w:rPr>
          <w:rFonts w:ascii="Arial" w:hAnsi="Arial" w:cs="Arial"/>
        </w:rPr>
        <w:t>The geometry of the right-in access on 98</w:t>
      </w:r>
      <w:r w:rsidRPr="000606F7">
        <w:rPr>
          <w:rFonts w:ascii="Arial" w:hAnsi="Arial" w:cs="Arial"/>
          <w:vertAlign w:val="superscript"/>
        </w:rPr>
        <w:t>th</w:t>
      </w:r>
      <w:r>
        <w:rPr>
          <w:rFonts w:ascii="Arial" w:hAnsi="Arial" w:cs="Arial"/>
        </w:rPr>
        <w:t xml:space="preserve"> st may change to shorten the travel distance for pedestrians.</w:t>
      </w:r>
    </w:p>
    <w:p w14:paraId="7399BD42" w14:textId="6BFE8799" w:rsidR="00740F85" w:rsidRDefault="00740F85" w:rsidP="00614FB8">
      <w:pPr>
        <w:pStyle w:val="BodyText"/>
        <w:rPr>
          <w:rFonts w:ascii="Arial" w:hAnsi="Arial" w:cs="Arial"/>
        </w:rPr>
      </w:pPr>
    </w:p>
    <w:p w14:paraId="1EA4E00F" w14:textId="3B7AD24F" w:rsidR="00740F85" w:rsidRPr="002E181F" w:rsidRDefault="003B647F" w:rsidP="00614FB8">
      <w:pPr>
        <w:pStyle w:val="BodyText"/>
        <w:rPr>
          <w:rFonts w:ascii="Arial" w:hAnsi="Arial" w:cs="Arial"/>
        </w:rPr>
      </w:pPr>
      <w:r>
        <w:rPr>
          <w:rFonts w:ascii="Arial" w:hAnsi="Arial" w:cs="Arial"/>
        </w:rPr>
        <w:t xml:space="preserve">Previous </w:t>
      </w:r>
      <w:r w:rsidR="00740F85">
        <w:rPr>
          <w:rFonts w:ascii="Arial" w:hAnsi="Arial" w:cs="Arial"/>
        </w:rPr>
        <w:t>comments that were not addressed:</w:t>
      </w:r>
    </w:p>
    <w:p w14:paraId="66532156" w14:textId="3E723920" w:rsidR="00740F85" w:rsidRDefault="00740F85" w:rsidP="00F54C3B">
      <w:pPr>
        <w:pStyle w:val="BodyText"/>
        <w:numPr>
          <w:ilvl w:val="0"/>
          <w:numId w:val="43"/>
        </w:numPr>
        <w:rPr>
          <w:rFonts w:ascii="Arial" w:hAnsi="Arial" w:cs="Arial"/>
        </w:rPr>
      </w:pPr>
      <w:r>
        <w:rPr>
          <w:rFonts w:ascii="Arial" w:hAnsi="Arial" w:cs="Arial"/>
        </w:rPr>
        <w:t>A proposed driveway on 98</w:t>
      </w:r>
      <w:r w:rsidRPr="00740F85">
        <w:rPr>
          <w:rFonts w:ascii="Arial" w:hAnsi="Arial" w:cs="Arial"/>
          <w:vertAlign w:val="superscript"/>
        </w:rPr>
        <w:t>th</w:t>
      </w:r>
      <w:r>
        <w:rPr>
          <w:rFonts w:ascii="Arial" w:hAnsi="Arial" w:cs="Arial"/>
        </w:rPr>
        <w:t xml:space="preserve"> St. is located too near the intersection of Central</w:t>
      </w:r>
      <w:r w:rsidR="00237E55">
        <w:rPr>
          <w:rFonts w:ascii="Arial" w:hAnsi="Arial" w:cs="Arial"/>
        </w:rPr>
        <w:t xml:space="preserve"> Ave. an</w:t>
      </w:r>
      <w:r w:rsidR="007C4BFD">
        <w:rPr>
          <w:rFonts w:ascii="Arial" w:hAnsi="Arial" w:cs="Arial"/>
        </w:rPr>
        <w:t xml:space="preserve">d </w:t>
      </w:r>
      <w:r w:rsidR="00237E55">
        <w:rPr>
          <w:rFonts w:ascii="Arial" w:hAnsi="Arial" w:cs="Arial"/>
        </w:rPr>
        <w:t xml:space="preserve">98th St. The City’s development Process Manual (DPM) in </w:t>
      </w:r>
      <w:r w:rsidR="00237E55" w:rsidRPr="00237E55">
        <w:rPr>
          <w:rFonts w:ascii="Arial" w:hAnsi="Arial" w:cs="Arial"/>
          <w:i/>
          <w:iCs/>
        </w:rPr>
        <w:t>Table 7.4.</w:t>
      </w:r>
      <w:r w:rsidR="00EC5648">
        <w:rPr>
          <w:rFonts w:ascii="Arial" w:hAnsi="Arial" w:cs="Arial"/>
          <w:i/>
          <w:iCs/>
        </w:rPr>
        <w:t>4</w:t>
      </w:r>
      <w:r w:rsidR="00237E55" w:rsidRPr="00237E55">
        <w:rPr>
          <w:rFonts w:ascii="Arial" w:hAnsi="Arial" w:cs="Arial"/>
          <w:i/>
          <w:iCs/>
        </w:rPr>
        <w:t>5 Minimum Distance Between Commercial Site Access and Intersection</w:t>
      </w:r>
      <w:r w:rsidR="00237E55">
        <w:rPr>
          <w:rFonts w:ascii="Arial" w:hAnsi="Arial" w:cs="Arial"/>
          <w:i/>
          <w:iCs/>
        </w:rPr>
        <w:t xml:space="preserve"> </w:t>
      </w:r>
      <w:r w:rsidR="00237E55" w:rsidRPr="00237E55">
        <w:rPr>
          <w:rFonts w:ascii="Arial" w:hAnsi="Arial" w:cs="Arial"/>
        </w:rPr>
        <w:t>requires the access distance to be a minimum of 300 feet f</w:t>
      </w:r>
      <w:r w:rsidR="003B647F">
        <w:rPr>
          <w:rFonts w:ascii="Arial" w:hAnsi="Arial" w:cs="Arial"/>
        </w:rPr>
        <w:t>rom t</w:t>
      </w:r>
      <w:r w:rsidR="00237E55" w:rsidRPr="00237E55">
        <w:rPr>
          <w:rFonts w:ascii="Arial" w:hAnsi="Arial" w:cs="Arial"/>
        </w:rPr>
        <w:t xml:space="preserve">he </w:t>
      </w:r>
      <w:r w:rsidR="003B647F" w:rsidRPr="00237E55">
        <w:rPr>
          <w:rFonts w:ascii="Arial" w:hAnsi="Arial" w:cs="Arial"/>
        </w:rPr>
        <w:t>approach</w:t>
      </w:r>
      <w:r w:rsidR="00237E55" w:rsidRPr="00237E55">
        <w:rPr>
          <w:rFonts w:ascii="Arial" w:hAnsi="Arial" w:cs="Arial"/>
        </w:rPr>
        <w:t xml:space="preserve"> of the </w:t>
      </w:r>
      <w:r w:rsidR="003B647F" w:rsidRPr="00237E55">
        <w:rPr>
          <w:rFonts w:ascii="Arial" w:hAnsi="Arial" w:cs="Arial"/>
        </w:rPr>
        <w:t>intersection</w:t>
      </w:r>
      <w:r w:rsidR="00237E55" w:rsidRPr="00237E55">
        <w:rPr>
          <w:rFonts w:ascii="Arial" w:hAnsi="Arial" w:cs="Arial"/>
        </w:rPr>
        <w:t>.  The existing driveway on 98</w:t>
      </w:r>
      <w:r w:rsidR="00237E55" w:rsidRPr="00237E55">
        <w:rPr>
          <w:rFonts w:ascii="Arial" w:hAnsi="Arial" w:cs="Arial"/>
          <w:vertAlign w:val="superscript"/>
        </w:rPr>
        <w:t>th</w:t>
      </w:r>
      <w:r w:rsidR="00237E55">
        <w:rPr>
          <w:rFonts w:ascii="Arial" w:hAnsi="Arial" w:cs="Arial"/>
        </w:rPr>
        <w:t xml:space="preserve"> is approximately 125’ south of Central Ave.  </w:t>
      </w:r>
      <w:r w:rsidR="003B647F">
        <w:rPr>
          <w:rFonts w:ascii="Arial" w:hAnsi="Arial" w:cs="Arial"/>
        </w:rPr>
        <w:t>Correction</w:t>
      </w:r>
      <w:r w:rsidR="00237E55">
        <w:rPr>
          <w:rFonts w:ascii="Arial" w:hAnsi="Arial" w:cs="Arial"/>
        </w:rPr>
        <w:t xml:space="preserve"> is needed in the report on page 11 where it claims that the existing driveway on 98</w:t>
      </w:r>
      <w:r w:rsidR="00237E55" w:rsidRPr="00237E55">
        <w:rPr>
          <w:rFonts w:ascii="Arial" w:hAnsi="Arial" w:cs="Arial"/>
          <w:vertAlign w:val="superscript"/>
        </w:rPr>
        <w:t>th</w:t>
      </w:r>
      <w:r w:rsidR="00237E55">
        <w:rPr>
          <w:rFonts w:ascii="Arial" w:hAnsi="Arial" w:cs="Arial"/>
        </w:rPr>
        <w:t xml:space="preserve"> St. is 175’ south of Central Ave.</w:t>
      </w:r>
    </w:p>
    <w:p w14:paraId="3E92A076" w14:textId="5B0B94AA" w:rsidR="00E1032F" w:rsidRPr="002E181F" w:rsidRDefault="005C7914" w:rsidP="00F54C3B">
      <w:pPr>
        <w:pStyle w:val="BodyText"/>
        <w:numPr>
          <w:ilvl w:val="0"/>
          <w:numId w:val="43"/>
        </w:numPr>
        <w:rPr>
          <w:rFonts w:ascii="Arial" w:hAnsi="Arial" w:cs="Arial"/>
        </w:rPr>
      </w:pPr>
      <w:r w:rsidRPr="002E181F">
        <w:rPr>
          <w:rFonts w:ascii="Arial" w:hAnsi="Arial" w:cs="Arial"/>
        </w:rPr>
        <w:t xml:space="preserve">The existing auxiliary right-turn lane length is deficient in length.  The COA DPM </w:t>
      </w:r>
      <w:r w:rsidR="00690B76" w:rsidRPr="002E181F">
        <w:rPr>
          <w:rFonts w:ascii="Arial" w:hAnsi="Arial" w:cs="Arial"/>
        </w:rPr>
        <w:t>section</w:t>
      </w:r>
      <w:r w:rsidR="004A0217" w:rsidRPr="002E181F">
        <w:rPr>
          <w:rFonts w:ascii="Arial" w:hAnsi="Arial" w:cs="Arial"/>
        </w:rPr>
        <w:t xml:space="preserve"> </w:t>
      </w:r>
      <w:r w:rsidRPr="002E181F">
        <w:rPr>
          <w:rFonts w:ascii="Arial" w:hAnsi="Arial" w:cs="Arial"/>
          <w:i/>
        </w:rPr>
        <w:t>7-4(</w:t>
      </w:r>
      <w:r w:rsidR="004A0217" w:rsidRPr="002E181F">
        <w:rPr>
          <w:rFonts w:ascii="Arial" w:hAnsi="Arial" w:cs="Arial"/>
          <w:i/>
        </w:rPr>
        <w:t>I</w:t>
      </w:r>
      <w:r w:rsidRPr="002E181F">
        <w:rPr>
          <w:rFonts w:ascii="Arial" w:hAnsi="Arial" w:cs="Arial"/>
          <w:i/>
        </w:rPr>
        <w:t>)(</w:t>
      </w:r>
      <w:r w:rsidR="004A0217" w:rsidRPr="002E181F">
        <w:rPr>
          <w:rFonts w:ascii="Arial" w:hAnsi="Arial" w:cs="Arial"/>
          <w:i/>
        </w:rPr>
        <w:t>7</w:t>
      </w:r>
      <w:r w:rsidRPr="002E181F">
        <w:rPr>
          <w:rFonts w:ascii="Arial" w:hAnsi="Arial" w:cs="Arial"/>
          <w:i/>
        </w:rPr>
        <w:t>)</w:t>
      </w:r>
      <w:r w:rsidR="004A0217" w:rsidRPr="002E181F">
        <w:rPr>
          <w:rFonts w:ascii="Arial" w:hAnsi="Arial" w:cs="Arial"/>
          <w:i/>
        </w:rPr>
        <w:t>(iii)</w:t>
      </w:r>
      <w:r w:rsidRPr="002E181F">
        <w:rPr>
          <w:rFonts w:ascii="Arial" w:hAnsi="Arial" w:cs="Arial"/>
          <w:i/>
        </w:rPr>
        <w:t>(</w:t>
      </w:r>
      <w:r w:rsidR="004A0217" w:rsidRPr="002E181F">
        <w:rPr>
          <w:rFonts w:ascii="Arial" w:hAnsi="Arial" w:cs="Arial"/>
          <w:i/>
        </w:rPr>
        <w:t>d</w:t>
      </w:r>
      <w:r w:rsidRPr="002E181F">
        <w:rPr>
          <w:rFonts w:ascii="Arial" w:hAnsi="Arial" w:cs="Arial"/>
          <w:i/>
        </w:rPr>
        <w:t xml:space="preserve">) </w:t>
      </w:r>
      <w:r w:rsidR="004A0217" w:rsidRPr="002E181F">
        <w:rPr>
          <w:rFonts w:ascii="Arial" w:hAnsi="Arial" w:cs="Arial"/>
          <w:i/>
        </w:rPr>
        <w:t>Right</w:t>
      </w:r>
      <w:r w:rsidR="00690B76" w:rsidRPr="002E181F">
        <w:rPr>
          <w:rFonts w:ascii="Arial" w:hAnsi="Arial" w:cs="Arial"/>
          <w:i/>
        </w:rPr>
        <w:t xml:space="preserve">-turn Lane </w:t>
      </w:r>
      <w:r w:rsidR="004A0217" w:rsidRPr="002E181F">
        <w:rPr>
          <w:rFonts w:ascii="Arial" w:hAnsi="Arial" w:cs="Arial"/>
          <w:i/>
        </w:rPr>
        <w:t>D</w:t>
      </w:r>
      <w:r w:rsidR="00690B76" w:rsidRPr="002E181F">
        <w:rPr>
          <w:rFonts w:ascii="Arial" w:hAnsi="Arial" w:cs="Arial"/>
        </w:rPr>
        <w:t xml:space="preserve">esign defines the minimum turn lane lengths in </w:t>
      </w:r>
      <w:r w:rsidR="00690B76" w:rsidRPr="002E181F">
        <w:rPr>
          <w:rFonts w:ascii="Arial" w:hAnsi="Arial" w:cs="Arial"/>
          <w:i/>
        </w:rPr>
        <w:t>Table 7.4.68 Right-turn Lane design Criteria</w:t>
      </w:r>
      <w:r w:rsidR="00690B76" w:rsidRPr="002E181F">
        <w:rPr>
          <w:rFonts w:ascii="Arial" w:hAnsi="Arial" w:cs="Arial"/>
        </w:rPr>
        <w:t>.  A right-turn lane at this location should be at least 350 feet long with 600’-300’ reverse Curve transition.  The exiting turn lane length is approximately</w:t>
      </w:r>
      <w:r w:rsidR="00C40CB0" w:rsidRPr="002E181F">
        <w:rPr>
          <w:rFonts w:ascii="Arial" w:hAnsi="Arial" w:cs="Arial"/>
        </w:rPr>
        <w:t xml:space="preserve"> 240’ with no transition.</w:t>
      </w:r>
      <w:r w:rsidR="00690B76" w:rsidRPr="002E181F">
        <w:rPr>
          <w:rFonts w:ascii="Arial" w:hAnsi="Arial" w:cs="Arial"/>
        </w:rPr>
        <w:t xml:space="preserve"> </w:t>
      </w:r>
    </w:p>
    <w:p w14:paraId="1A22A93C" w14:textId="77777777" w:rsidR="00740A6F" w:rsidRPr="002E181F" w:rsidRDefault="00F16252" w:rsidP="00740A6F">
      <w:pPr>
        <w:pStyle w:val="BodyText"/>
        <w:numPr>
          <w:ilvl w:val="0"/>
          <w:numId w:val="43"/>
        </w:numPr>
        <w:rPr>
          <w:rFonts w:ascii="Arial" w:hAnsi="Arial" w:cs="Arial"/>
        </w:rPr>
      </w:pPr>
      <w:r w:rsidRPr="002E181F">
        <w:rPr>
          <w:rFonts w:ascii="Arial" w:hAnsi="Arial" w:cs="Arial"/>
        </w:rPr>
        <w:t xml:space="preserve">The proposed access </w:t>
      </w:r>
      <w:r w:rsidR="00FB624C" w:rsidRPr="002E181F">
        <w:rPr>
          <w:rFonts w:ascii="Arial" w:hAnsi="Arial" w:cs="Arial"/>
        </w:rPr>
        <w:t>on</w:t>
      </w:r>
      <w:r w:rsidRPr="002E181F">
        <w:rPr>
          <w:rFonts w:ascii="Arial" w:hAnsi="Arial" w:cs="Arial"/>
        </w:rPr>
        <w:t xml:space="preserve"> 98</w:t>
      </w:r>
      <w:r w:rsidRPr="002E181F">
        <w:rPr>
          <w:rFonts w:ascii="Arial" w:hAnsi="Arial" w:cs="Arial"/>
          <w:vertAlign w:val="superscript"/>
        </w:rPr>
        <w:t>th</w:t>
      </w:r>
      <w:r w:rsidRPr="002E181F">
        <w:rPr>
          <w:rFonts w:ascii="Arial" w:hAnsi="Arial" w:cs="Arial"/>
        </w:rPr>
        <w:t xml:space="preserve"> St. is </w:t>
      </w:r>
      <w:r w:rsidR="008C3EE0" w:rsidRPr="002E181F">
        <w:rPr>
          <w:rFonts w:ascii="Arial" w:hAnsi="Arial" w:cs="Arial"/>
        </w:rPr>
        <w:t xml:space="preserve">located </w:t>
      </w:r>
      <w:r w:rsidRPr="002E181F">
        <w:rPr>
          <w:rFonts w:ascii="Arial" w:hAnsi="Arial" w:cs="Arial"/>
        </w:rPr>
        <w:t xml:space="preserve">within the </w:t>
      </w:r>
      <w:r w:rsidR="004A0217" w:rsidRPr="002E181F">
        <w:rPr>
          <w:rFonts w:ascii="Arial" w:hAnsi="Arial" w:cs="Arial"/>
        </w:rPr>
        <w:t xml:space="preserve">existing </w:t>
      </w:r>
      <w:r w:rsidR="00BD0F18" w:rsidRPr="002E181F">
        <w:rPr>
          <w:rFonts w:ascii="Arial" w:hAnsi="Arial" w:cs="Arial"/>
        </w:rPr>
        <w:t xml:space="preserve">northbound </w:t>
      </w:r>
      <w:r w:rsidRPr="002E181F">
        <w:rPr>
          <w:rFonts w:ascii="Arial" w:hAnsi="Arial" w:cs="Arial"/>
        </w:rPr>
        <w:t xml:space="preserve">right-turn lane approximately centered in the auxiliary turn lane. </w:t>
      </w:r>
      <w:r w:rsidR="00530CC0" w:rsidRPr="002E181F">
        <w:rPr>
          <w:rFonts w:ascii="Arial" w:hAnsi="Arial" w:cs="Arial"/>
        </w:rPr>
        <w:t xml:space="preserve"> D</w:t>
      </w:r>
      <w:r w:rsidR="00A22BA6" w:rsidRPr="002E181F">
        <w:rPr>
          <w:rFonts w:ascii="Arial" w:hAnsi="Arial" w:cs="Arial"/>
        </w:rPr>
        <w:t xml:space="preserve">riveway </w:t>
      </w:r>
      <w:r w:rsidR="003836EB" w:rsidRPr="002E181F">
        <w:rPr>
          <w:rFonts w:ascii="Arial" w:hAnsi="Arial" w:cs="Arial"/>
        </w:rPr>
        <w:t xml:space="preserve">access </w:t>
      </w:r>
      <w:r w:rsidR="00A22BA6" w:rsidRPr="002E181F">
        <w:rPr>
          <w:rFonts w:ascii="Arial" w:hAnsi="Arial" w:cs="Arial"/>
        </w:rPr>
        <w:t xml:space="preserve">within a turn lane is not </w:t>
      </w:r>
      <w:r w:rsidR="00BD0F18" w:rsidRPr="002E181F">
        <w:rPr>
          <w:rFonts w:ascii="Arial" w:hAnsi="Arial" w:cs="Arial"/>
        </w:rPr>
        <w:t>a</w:t>
      </w:r>
      <w:r w:rsidR="004A0217" w:rsidRPr="002E181F">
        <w:rPr>
          <w:rFonts w:ascii="Arial" w:hAnsi="Arial" w:cs="Arial"/>
        </w:rPr>
        <w:t xml:space="preserve"> normally</w:t>
      </w:r>
      <w:r w:rsidR="00A22BA6" w:rsidRPr="002E181F">
        <w:rPr>
          <w:rFonts w:ascii="Arial" w:hAnsi="Arial" w:cs="Arial"/>
        </w:rPr>
        <w:t xml:space="preserve"> acceptable condition.  The TIS indicates</w:t>
      </w:r>
      <w:r w:rsidR="00BD0F18" w:rsidRPr="002E181F">
        <w:rPr>
          <w:rFonts w:ascii="Arial" w:hAnsi="Arial" w:cs="Arial"/>
        </w:rPr>
        <w:t xml:space="preserve"> in the Crash </w:t>
      </w:r>
      <w:r w:rsidR="007913B8" w:rsidRPr="002E181F">
        <w:rPr>
          <w:rFonts w:ascii="Arial" w:hAnsi="Arial" w:cs="Arial"/>
        </w:rPr>
        <w:t>D</w:t>
      </w:r>
      <w:r w:rsidR="00BD0F18" w:rsidRPr="002E181F">
        <w:rPr>
          <w:rFonts w:ascii="Arial" w:hAnsi="Arial" w:cs="Arial"/>
        </w:rPr>
        <w:t>ata section of the report</w:t>
      </w:r>
      <w:r w:rsidR="00A22BA6" w:rsidRPr="002E181F">
        <w:rPr>
          <w:rFonts w:ascii="Arial" w:hAnsi="Arial" w:cs="Arial"/>
        </w:rPr>
        <w:t xml:space="preserve"> that the highest contributing factor for crashes at this intersection is</w:t>
      </w:r>
      <w:r w:rsidR="00BD0F18" w:rsidRPr="002E181F">
        <w:rPr>
          <w:rFonts w:ascii="Arial" w:hAnsi="Arial" w:cs="Arial"/>
        </w:rPr>
        <w:t xml:space="preserve"> due to</w:t>
      </w:r>
      <w:r w:rsidR="00A22BA6" w:rsidRPr="002E181F">
        <w:rPr>
          <w:rFonts w:ascii="Arial" w:hAnsi="Arial" w:cs="Arial"/>
        </w:rPr>
        <w:t xml:space="preserve"> Driver </w:t>
      </w:r>
      <w:r w:rsidR="007913B8" w:rsidRPr="002E181F">
        <w:rPr>
          <w:rFonts w:ascii="Arial" w:hAnsi="Arial" w:cs="Arial"/>
        </w:rPr>
        <w:t>I</w:t>
      </w:r>
      <w:r w:rsidR="00A22BA6" w:rsidRPr="002E181F">
        <w:rPr>
          <w:rFonts w:ascii="Arial" w:hAnsi="Arial" w:cs="Arial"/>
        </w:rPr>
        <w:t>nattention.  Locating an access point within a turn lane under these conditions is unacceptable</w:t>
      </w:r>
      <w:r w:rsidR="00BD0F18" w:rsidRPr="002E181F">
        <w:rPr>
          <w:rFonts w:ascii="Arial" w:hAnsi="Arial" w:cs="Arial"/>
        </w:rPr>
        <w:t xml:space="preserve"> due to the </w:t>
      </w:r>
      <w:r w:rsidR="004A0217" w:rsidRPr="002E181F">
        <w:rPr>
          <w:rFonts w:ascii="Arial" w:hAnsi="Arial" w:cs="Arial"/>
        </w:rPr>
        <w:t>location of the access</w:t>
      </w:r>
      <w:r w:rsidR="00107DF6" w:rsidRPr="002E181F">
        <w:rPr>
          <w:rFonts w:ascii="Arial" w:hAnsi="Arial" w:cs="Arial"/>
        </w:rPr>
        <w:t xml:space="preserve"> mid-way of a turn lane</w:t>
      </w:r>
      <w:r w:rsidR="00BD0F18" w:rsidRPr="002E181F">
        <w:rPr>
          <w:rFonts w:ascii="Arial" w:hAnsi="Arial" w:cs="Arial"/>
        </w:rPr>
        <w:t xml:space="preserve"> and apparent </w:t>
      </w:r>
      <w:r w:rsidR="00BB3DAD" w:rsidRPr="002E181F">
        <w:rPr>
          <w:rFonts w:ascii="Arial" w:hAnsi="Arial" w:cs="Arial"/>
        </w:rPr>
        <w:t xml:space="preserve">poor </w:t>
      </w:r>
      <w:r w:rsidR="00BD0F18" w:rsidRPr="002E181F">
        <w:rPr>
          <w:rFonts w:ascii="Arial" w:hAnsi="Arial" w:cs="Arial"/>
        </w:rPr>
        <w:t xml:space="preserve">safety </w:t>
      </w:r>
      <w:r w:rsidR="004A0217" w:rsidRPr="002E181F">
        <w:rPr>
          <w:rFonts w:ascii="Arial" w:hAnsi="Arial" w:cs="Arial"/>
        </w:rPr>
        <w:t>history.</w:t>
      </w:r>
    </w:p>
    <w:p w14:paraId="3EC31885" w14:textId="77777777" w:rsidR="004A0217" w:rsidRPr="002E181F" w:rsidRDefault="004A0217" w:rsidP="004A0217">
      <w:pPr>
        <w:pStyle w:val="BodyText"/>
        <w:rPr>
          <w:rFonts w:ascii="Arial" w:hAnsi="Arial" w:cs="Arial"/>
        </w:rPr>
      </w:pPr>
      <w:r w:rsidRPr="002E181F">
        <w:rPr>
          <w:rFonts w:ascii="Arial" w:hAnsi="Arial" w:cs="Arial"/>
        </w:rPr>
        <w:t>Items #1</w:t>
      </w:r>
      <w:r w:rsidR="00F006E9" w:rsidRPr="002E181F">
        <w:rPr>
          <w:rFonts w:ascii="Arial" w:hAnsi="Arial" w:cs="Arial"/>
        </w:rPr>
        <w:t>,</w:t>
      </w:r>
      <w:r w:rsidRPr="002E181F">
        <w:rPr>
          <w:rFonts w:ascii="Arial" w:hAnsi="Arial" w:cs="Arial"/>
        </w:rPr>
        <w:t xml:space="preserve"> minimum access spacing distance from an intersection</w:t>
      </w:r>
      <w:r w:rsidR="00F006E9" w:rsidRPr="002E181F">
        <w:rPr>
          <w:rFonts w:ascii="Arial" w:hAnsi="Arial" w:cs="Arial"/>
        </w:rPr>
        <w:t>,</w:t>
      </w:r>
      <w:r w:rsidRPr="002E181F">
        <w:rPr>
          <w:rFonts w:ascii="Arial" w:hAnsi="Arial" w:cs="Arial"/>
        </w:rPr>
        <w:t xml:space="preserve"> and Item #2</w:t>
      </w:r>
      <w:r w:rsidR="00F006E9" w:rsidRPr="002E181F">
        <w:rPr>
          <w:rFonts w:ascii="Arial" w:hAnsi="Arial" w:cs="Arial"/>
        </w:rPr>
        <w:t>,</w:t>
      </w:r>
      <w:r w:rsidRPr="002E181F">
        <w:rPr>
          <w:rFonts w:ascii="Arial" w:hAnsi="Arial" w:cs="Arial"/>
        </w:rPr>
        <w:t xml:space="preserve"> minimum length of a turn-lane</w:t>
      </w:r>
      <w:r w:rsidR="00F006E9" w:rsidRPr="002E181F">
        <w:rPr>
          <w:rFonts w:ascii="Arial" w:hAnsi="Arial" w:cs="Arial"/>
        </w:rPr>
        <w:t>,</w:t>
      </w:r>
      <w:r w:rsidRPr="002E181F">
        <w:rPr>
          <w:rFonts w:ascii="Arial" w:hAnsi="Arial" w:cs="Arial"/>
        </w:rPr>
        <w:t xml:space="preserve"> will require review and approval </w:t>
      </w:r>
      <w:r w:rsidR="00F058F7" w:rsidRPr="002E181F">
        <w:rPr>
          <w:rFonts w:ascii="Arial" w:hAnsi="Arial" w:cs="Arial"/>
        </w:rPr>
        <w:t xml:space="preserve">of a waiver </w:t>
      </w:r>
      <w:r w:rsidRPr="002E181F">
        <w:rPr>
          <w:rFonts w:ascii="Arial" w:hAnsi="Arial" w:cs="Arial"/>
        </w:rPr>
        <w:t xml:space="preserve">by the City’s </w:t>
      </w:r>
      <w:r w:rsidR="00CB5521" w:rsidRPr="002E181F">
        <w:rPr>
          <w:rFonts w:ascii="Arial" w:hAnsi="Arial" w:cs="Arial"/>
        </w:rPr>
        <w:t xml:space="preserve">Development Facilitation </w:t>
      </w:r>
      <w:r w:rsidR="00BB3DAD" w:rsidRPr="002E181F">
        <w:rPr>
          <w:rFonts w:ascii="Arial" w:hAnsi="Arial" w:cs="Arial"/>
        </w:rPr>
        <w:t>T</w:t>
      </w:r>
      <w:r w:rsidR="00CB5521" w:rsidRPr="002E181F">
        <w:rPr>
          <w:rFonts w:ascii="Arial" w:hAnsi="Arial" w:cs="Arial"/>
        </w:rPr>
        <w:t>eam (</w:t>
      </w:r>
      <w:r w:rsidRPr="002E181F">
        <w:rPr>
          <w:rFonts w:ascii="Arial" w:hAnsi="Arial" w:cs="Arial"/>
        </w:rPr>
        <w:t>DF</w:t>
      </w:r>
      <w:r w:rsidR="00CB5521" w:rsidRPr="002E181F">
        <w:rPr>
          <w:rFonts w:ascii="Arial" w:hAnsi="Arial" w:cs="Arial"/>
        </w:rPr>
        <w:t>T)</w:t>
      </w:r>
      <w:r w:rsidR="00F20303" w:rsidRPr="002E181F">
        <w:rPr>
          <w:rFonts w:ascii="Arial" w:hAnsi="Arial" w:cs="Arial"/>
        </w:rPr>
        <w:t xml:space="preserve"> before the TIS can be </w:t>
      </w:r>
      <w:r w:rsidR="00BB3DAD" w:rsidRPr="002E181F">
        <w:rPr>
          <w:rFonts w:ascii="Arial" w:hAnsi="Arial" w:cs="Arial"/>
        </w:rPr>
        <w:t xml:space="preserve">further reviewed for </w:t>
      </w:r>
      <w:r w:rsidR="00F20303" w:rsidRPr="002E181F">
        <w:rPr>
          <w:rFonts w:ascii="Arial" w:hAnsi="Arial" w:cs="Arial"/>
        </w:rPr>
        <w:t>approv</w:t>
      </w:r>
      <w:r w:rsidR="00BB3DAD" w:rsidRPr="002E181F">
        <w:rPr>
          <w:rFonts w:ascii="Arial" w:hAnsi="Arial" w:cs="Arial"/>
        </w:rPr>
        <w:t>al</w:t>
      </w:r>
      <w:r w:rsidR="00F20303" w:rsidRPr="002E181F">
        <w:rPr>
          <w:rFonts w:ascii="Arial" w:hAnsi="Arial" w:cs="Arial"/>
        </w:rPr>
        <w:t>.</w:t>
      </w:r>
    </w:p>
    <w:p w14:paraId="5D908938" w14:textId="77777777" w:rsidR="00F20303" w:rsidRPr="002E181F" w:rsidRDefault="00F20303" w:rsidP="004A0217">
      <w:pPr>
        <w:pStyle w:val="BodyText"/>
        <w:rPr>
          <w:rFonts w:ascii="Arial" w:hAnsi="Arial" w:cs="Arial"/>
        </w:rPr>
      </w:pPr>
      <w:r w:rsidRPr="002E181F">
        <w:rPr>
          <w:rFonts w:ascii="Arial" w:hAnsi="Arial" w:cs="Arial"/>
        </w:rPr>
        <w:t>Item #3</w:t>
      </w:r>
      <w:r w:rsidR="00BB3DAD" w:rsidRPr="002E181F">
        <w:rPr>
          <w:rFonts w:ascii="Arial" w:hAnsi="Arial" w:cs="Arial"/>
        </w:rPr>
        <w:t>,</w:t>
      </w:r>
      <w:r w:rsidRPr="002E181F">
        <w:rPr>
          <w:rFonts w:ascii="Arial" w:hAnsi="Arial" w:cs="Arial"/>
        </w:rPr>
        <w:t xml:space="preserve"> access/driveway within an auxiliary right-turn lane is not covered in the DPM regulations but would be considered a Best Practice</w:t>
      </w:r>
      <w:r w:rsidR="003B0DD0" w:rsidRPr="002E181F">
        <w:rPr>
          <w:rFonts w:ascii="Arial" w:hAnsi="Arial" w:cs="Arial"/>
        </w:rPr>
        <w:t xml:space="preserve"> and sound Engineering judgement</w:t>
      </w:r>
      <w:r w:rsidRPr="002E181F">
        <w:rPr>
          <w:rFonts w:ascii="Arial" w:hAnsi="Arial" w:cs="Arial"/>
        </w:rPr>
        <w:t xml:space="preserve"> to prohibit a driveway in this location.  Written approval from the City Engineer is needed to document </w:t>
      </w:r>
      <w:r w:rsidR="00CB5521" w:rsidRPr="002E181F">
        <w:rPr>
          <w:rFonts w:ascii="Arial" w:hAnsi="Arial" w:cs="Arial"/>
        </w:rPr>
        <w:t xml:space="preserve">acceptance </w:t>
      </w:r>
      <w:r w:rsidRPr="002E181F">
        <w:rPr>
          <w:rFonts w:ascii="Arial" w:hAnsi="Arial" w:cs="Arial"/>
        </w:rPr>
        <w:t>this atypical</w:t>
      </w:r>
      <w:r w:rsidR="003B0DD0" w:rsidRPr="002E181F">
        <w:rPr>
          <w:rFonts w:ascii="Arial" w:hAnsi="Arial" w:cs="Arial"/>
        </w:rPr>
        <w:t xml:space="preserve"> driveway </w:t>
      </w:r>
      <w:r w:rsidRPr="002E181F">
        <w:rPr>
          <w:rFonts w:ascii="Arial" w:hAnsi="Arial" w:cs="Arial"/>
        </w:rPr>
        <w:t xml:space="preserve">treatment. </w:t>
      </w:r>
    </w:p>
    <w:p w14:paraId="0CED208F" w14:textId="71E30387" w:rsidR="0026011D" w:rsidRDefault="00CB5521" w:rsidP="004A0217">
      <w:pPr>
        <w:pStyle w:val="BodyText"/>
        <w:rPr>
          <w:rFonts w:ascii="Arial" w:hAnsi="Arial" w:cs="Arial"/>
        </w:rPr>
      </w:pPr>
      <w:r w:rsidRPr="002E181F">
        <w:rPr>
          <w:rFonts w:ascii="Arial" w:hAnsi="Arial" w:cs="Arial"/>
        </w:rPr>
        <w:t xml:space="preserve">Please address comment #1 and #2 through DFT </w:t>
      </w:r>
      <w:r w:rsidR="006027A7" w:rsidRPr="002E181F">
        <w:rPr>
          <w:rFonts w:ascii="Arial" w:hAnsi="Arial" w:cs="Arial"/>
        </w:rPr>
        <w:t xml:space="preserve">waiver </w:t>
      </w:r>
      <w:r w:rsidRPr="002E181F">
        <w:rPr>
          <w:rFonts w:ascii="Arial" w:hAnsi="Arial" w:cs="Arial"/>
        </w:rPr>
        <w:t xml:space="preserve">request and #3 by approval </w:t>
      </w:r>
      <w:r w:rsidR="00DD4E63" w:rsidRPr="002E181F">
        <w:rPr>
          <w:rFonts w:ascii="Arial" w:hAnsi="Arial" w:cs="Arial"/>
        </w:rPr>
        <w:t>from</w:t>
      </w:r>
      <w:r w:rsidRPr="002E181F">
        <w:rPr>
          <w:rFonts w:ascii="Arial" w:hAnsi="Arial" w:cs="Arial"/>
        </w:rPr>
        <w:t xml:space="preserve"> the City Engineer. </w:t>
      </w:r>
      <w:r w:rsidR="0026011D" w:rsidRPr="002E181F">
        <w:rPr>
          <w:rFonts w:ascii="Arial" w:hAnsi="Arial" w:cs="Arial"/>
        </w:rPr>
        <w:t>Further review of this TIS wi</w:t>
      </w:r>
      <w:r w:rsidRPr="002E181F">
        <w:rPr>
          <w:rFonts w:ascii="Arial" w:hAnsi="Arial" w:cs="Arial"/>
        </w:rPr>
        <w:t>l</w:t>
      </w:r>
      <w:r w:rsidR="0026011D" w:rsidRPr="002E181F">
        <w:rPr>
          <w:rFonts w:ascii="Arial" w:hAnsi="Arial" w:cs="Arial"/>
        </w:rPr>
        <w:t>l not be performed until acceptable location of the 98</w:t>
      </w:r>
      <w:r w:rsidR="0026011D" w:rsidRPr="002E181F">
        <w:rPr>
          <w:rFonts w:ascii="Arial" w:hAnsi="Arial" w:cs="Arial"/>
          <w:vertAlign w:val="superscript"/>
        </w:rPr>
        <w:t>th</w:t>
      </w:r>
      <w:r w:rsidR="0026011D" w:rsidRPr="002E181F">
        <w:rPr>
          <w:rFonts w:ascii="Arial" w:hAnsi="Arial" w:cs="Arial"/>
        </w:rPr>
        <w:t xml:space="preserve"> St access is proposed, the lengthening of the north to east right-turn lane is increased to meet the DPM </w:t>
      </w:r>
      <w:r w:rsidRPr="002E181F">
        <w:rPr>
          <w:rFonts w:ascii="Arial" w:hAnsi="Arial" w:cs="Arial"/>
        </w:rPr>
        <w:t>minimums</w:t>
      </w:r>
      <w:r w:rsidR="00F006E9" w:rsidRPr="002E181F">
        <w:rPr>
          <w:rFonts w:ascii="Arial" w:hAnsi="Arial" w:cs="Arial"/>
        </w:rPr>
        <w:t>,</w:t>
      </w:r>
      <w:r w:rsidRPr="002E181F">
        <w:rPr>
          <w:rFonts w:ascii="Arial" w:hAnsi="Arial" w:cs="Arial"/>
        </w:rPr>
        <w:t xml:space="preserve"> and the access on 98</w:t>
      </w:r>
      <w:r w:rsidRPr="002E181F">
        <w:rPr>
          <w:rFonts w:ascii="Arial" w:hAnsi="Arial" w:cs="Arial"/>
          <w:vertAlign w:val="superscript"/>
        </w:rPr>
        <w:t>th</w:t>
      </w:r>
      <w:r w:rsidRPr="002E181F">
        <w:rPr>
          <w:rFonts w:ascii="Arial" w:hAnsi="Arial" w:cs="Arial"/>
        </w:rPr>
        <w:t xml:space="preserve"> St. is not located within an auxiliary right-turn lane. </w:t>
      </w:r>
    </w:p>
    <w:p w14:paraId="66E1485E" w14:textId="77777777" w:rsidR="003B647F" w:rsidRPr="002E181F" w:rsidRDefault="003B647F" w:rsidP="004A0217">
      <w:pPr>
        <w:pStyle w:val="BodyText"/>
        <w:rPr>
          <w:rFonts w:ascii="Arial" w:hAnsi="Arial" w:cs="Arial"/>
        </w:rPr>
      </w:pPr>
    </w:p>
    <w:p w14:paraId="0006C10E" w14:textId="77777777" w:rsidR="00AF5AB1" w:rsidRPr="002E181F" w:rsidRDefault="002C5F1B" w:rsidP="005F09A1">
      <w:pPr>
        <w:pStyle w:val="BodyText"/>
        <w:rPr>
          <w:rFonts w:ascii="Arial" w:hAnsi="Arial" w:cs="Arial"/>
        </w:rPr>
      </w:pPr>
      <w:r w:rsidRPr="002E181F">
        <w:rPr>
          <w:rFonts w:ascii="Arial" w:hAnsi="Arial" w:cs="Arial"/>
        </w:rPr>
        <w:t>If you have any questions, feel free to contact me at (505) 924-</w:t>
      </w:r>
      <w:r w:rsidR="00FF6B2B" w:rsidRPr="002E181F">
        <w:rPr>
          <w:rFonts w:ascii="Arial" w:hAnsi="Arial" w:cs="Arial"/>
        </w:rPr>
        <w:t>3362</w:t>
      </w:r>
      <w:r w:rsidRPr="002E181F">
        <w:rPr>
          <w:rFonts w:ascii="Arial" w:hAnsi="Arial" w:cs="Arial"/>
        </w:rPr>
        <w:t>.</w:t>
      </w:r>
    </w:p>
    <w:p w14:paraId="1E28E4EB" w14:textId="77777777" w:rsidR="002C5F1B" w:rsidRPr="004D0611" w:rsidRDefault="002C5F1B" w:rsidP="002C5F1B">
      <w:pPr>
        <w:rPr>
          <w:rFonts w:asciiTheme="minorHAnsi" w:hAnsiTheme="minorHAnsi" w:cstheme="minorHAnsi"/>
        </w:rPr>
      </w:pPr>
      <w:r w:rsidRPr="004D0611">
        <w:rPr>
          <w:rFonts w:asciiTheme="minorHAnsi" w:hAnsiTheme="minorHAnsi" w:cstheme="minorHAnsi"/>
        </w:rPr>
        <w:t>Sincerely,</w:t>
      </w:r>
    </w:p>
    <w:p w14:paraId="21E2D302" w14:textId="5B1123C4" w:rsidR="002C5F1B" w:rsidRDefault="002C5F1B" w:rsidP="002C5F1B">
      <w:pPr>
        <w:rPr>
          <w:rFonts w:asciiTheme="minorHAnsi" w:hAnsiTheme="minorHAnsi" w:cstheme="minorHAnsi"/>
          <w:noProof/>
        </w:rPr>
      </w:pPr>
    </w:p>
    <w:p w14:paraId="3B95FEA7" w14:textId="77777777" w:rsidR="002E181F" w:rsidRPr="004D0611" w:rsidRDefault="002E181F" w:rsidP="002C5F1B">
      <w:pPr>
        <w:rPr>
          <w:rFonts w:asciiTheme="minorHAnsi" w:hAnsiTheme="minorHAnsi" w:cstheme="minorHAnsi"/>
        </w:rPr>
      </w:pPr>
    </w:p>
    <w:p w14:paraId="15C5A75B" w14:textId="09FBC845" w:rsidR="002C5F1B" w:rsidRPr="004D0611" w:rsidRDefault="002E181F" w:rsidP="002C5F1B">
      <w:pPr>
        <w:tabs>
          <w:tab w:val="left" w:pos="540"/>
        </w:tabs>
        <w:rPr>
          <w:rFonts w:asciiTheme="minorHAnsi" w:hAnsiTheme="minorHAnsi" w:cstheme="minorHAnsi"/>
        </w:rPr>
      </w:pPr>
      <w:r>
        <w:rPr>
          <w:rFonts w:asciiTheme="minorHAnsi" w:hAnsiTheme="minorHAnsi" w:cstheme="minorHAnsi"/>
        </w:rPr>
        <w:t>Curtis Cherne</w:t>
      </w:r>
      <w:r w:rsidR="002C5F1B" w:rsidRPr="004D0611">
        <w:rPr>
          <w:rFonts w:asciiTheme="minorHAnsi" w:hAnsiTheme="minorHAnsi" w:cstheme="minorHAnsi"/>
        </w:rPr>
        <w:t>, P.E.</w:t>
      </w:r>
    </w:p>
    <w:p w14:paraId="5AB2074D" w14:textId="77777777" w:rsidR="002C5F1B" w:rsidRPr="004D0611" w:rsidRDefault="002C5F1B" w:rsidP="002C5F1B">
      <w:pPr>
        <w:tabs>
          <w:tab w:val="left" w:pos="540"/>
        </w:tabs>
        <w:rPr>
          <w:rFonts w:asciiTheme="minorHAnsi" w:hAnsiTheme="minorHAnsi" w:cstheme="minorHAnsi"/>
        </w:rPr>
      </w:pPr>
      <w:r w:rsidRPr="004D0611">
        <w:rPr>
          <w:rFonts w:asciiTheme="minorHAnsi" w:hAnsiTheme="minorHAnsi" w:cstheme="minorHAnsi"/>
        </w:rPr>
        <w:t>City of Albuquerque</w:t>
      </w:r>
    </w:p>
    <w:p w14:paraId="7ACF0C7B" w14:textId="77777777" w:rsidR="002C5F1B" w:rsidRPr="004D0611" w:rsidRDefault="002C5F1B" w:rsidP="002C5F1B">
      <w:pPr>
        <w:tabs>
          <w:tab w:val="left" w:pos="540"/>
        </w:tabs>
        <w:rPr>
          <w:rFonts w:asciiTheme="minorHAnsi" w:hAnsiTheme="minorHAnsi" w:cstheme="minorHAnsi"/>
        </w:rPr>
      </w:pPr>
      <w:r w:rsidRPr="004D0611">
        <w:rPr>
          <w:rFonts w:asciiTheme="minorHAnsi" w:hAnsiTheme="minorHAnsi" w:cstheme="minorHAnsi"/>
        </w:rPr>
        <w:t>Senior Engineer, Planning Dept.</w:t>
      </w:r>
    </w:p>
    <w:p w14:paraId="741EC005" w14:textId="77777777" w:rsidR="002C5F1B" w:rsidRPr="004D0611" w:rsidRDefault="002C5F1B" w:rsidP="002C5F1B">
      <w:pPr>
        <w:rPr>
          <w:rFonts w:asciiTheme="minorHAnsi" w:hAnsiTheme="minorHAnsi" w:cstheme="minorHAnsi"/>
        </w:rPr>
      </w:pPr>
      <w:r w:rsidRPr="004D0611">
        <w:rPr>
          <w:rFonts w:asciiTheme="minorHAnsi" w:hAnsiTheme="minorHAnsi" w:cstheme="minorHAnsi"/>
        </w:rPr>
        <w:t>Development Review Services</w:t>
      </w:r>
    </w:p>
    <w:p w14:paraId="5AB96B0A" w14:textId="6D8B09E4" w:rsidR="002C5F1B" w:rsidRPr="004D0611" w:rsidRDefault="002C5F1B" w:rsidP="002C5F1B">
      <w:pPr>
        <w:rPr>
          <w:rFonts w:asciiTheme="minorHAnsi" w:hAnsiTheme="minorHAnsi" w:cstheme="minorHAnsi"/>
        </w:rPr>
      </w:pPr>
      <w:r w:rsidRPr="004D0611">
        <w:rPr>
          <w:rFonts w:asciiTheme="minorHAnsi" w:hAnsiTheme="minorHAnsi" w:cstheme="minorHAnsi"/>
        </w:rPr>
        <w:lastRenderedPageBreak/>
        <w:tab/>
      </w:r>
    </w:p>
    <w:sectPr w:rsidR="002C5F1B" w:rsidRPr="004D0611" w:rsidSect="00EA626D">
      <w:headerReference w:type="default" r:id="rId8"/>
      <w:footerReference w:type="default" r:id="rId9"/>
      <w:pgSz w:w="12240" w:h="15840"/>
      <w:pgMar w:top="360" w:right="720" w:bottom="720" w:left="21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D51A" w14:textId="77777777" w:rsidR="008571AA" w:rsidRDefault="008571AA" w:rsidP="00D45A14">
      <w:r>
        <w:separator/>
      </w:r>
    </w:p>
  </w:endnote>
  <w:endnote w:type="continuationSeparator" w:id="0">
    <w:p w14:paraId="00E7FEA6" w14:textId="77777777" w:rsidR="008571AA" w:rsidRDefault="008571AA" w:rsidP="00D4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heme="minorHAnsi" w:hAnsi="Calibri"/>
        <w:sz w:val="22"/>
        <w:szCs w:val="22"/>
      </w:rPr>
      <w:id w:val="56216002"/>
      <w:docPartObj>
        <w:docPartGallery w:val="Page Numbers (Bottom of Page)"/>
        <w:docPartUnique/>
      </w:docPartObj>
    </w:sdtPr>
    <w:sdtEndPr>
      <w:rPr>
        <w:i/>
        <w:noProof/>
      </w:rPr>
    </w:sdtEndPr>
    <w:sdtContent>
      <w:p w14:paraId="0BDCD057" w14:textId="77777777" w:rsidR="006C1B41" w:rsidRDefault="006C1B41" w:rsidP="00AF5AB1">
        <w:pPr>
          <w:pStyle w:val="InsideAddress"/>
        </w:pPr>
      </w:p>
      <w:p w14:paraId="313159BF" w14:textId="77777777" w:rsidR="00AF5AB1" w:rsidRPr="00AF5AB1" w:rsidRDefault="00AF5AB1" w:rsidP="00AF5AB1">
        <w:pPr>
          <w:pStyle w:val="InsideAddress"/>
          <w:rPr>
            <w:rFonts w:asciiTheme="minorHAnsi" w:hAnsiTheme="minorHAnsi" w:cstheme="minorHAnsi"/>
            <w:sz w:val="16"/>
            <w:szCs w:val="16"/>
          </w:rPr>
        </w:pPr>
        <w:r w:rsidRPr="00AF5AB1">
          <w:rPr>
            <w:rFonts w:asciiTheme="minorHAnsi" w:hAnsiTheme="minorHAnsi" w:cstheme="minorHAnsi"/>
            <w:sz w:val="16"/>
            <w:szCs w:val="16"/>
          </w:rPr>
          <w:t>Proposed Dunkin Drive-Through draft, 9700 Central Ave. SW</w:t>
        </w:r>
      </w:p>
      <w:p w14:paraId="4D4CC5F2" w14:textId="77777777" w:rsidR="00371A6D" w:rsidRPr="0075329C" w:rsidRDefault="00692513" w:rsidP="0075329C">
        <w:pPr>
          <w:pStyle w:val="Footer"/>
          <w:ind w:hanging="1440"/>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r>
        <w:r w:rsidR="0075329C" w:rsidRPr="0075329C">
          <w:rPr>
            <w:rFonts w:ascii="Times New Roman" w:hAnsi="Times New Roman"/>
            <w:sz w:val="20"/>
            <w:szCs w:val="20"/>
          </w:rPr>
          <w:tab/>
        </w:r>
        <w:r w:rsidR="00371A6D" w:rsidRPr="0075329C">
          <w:rPr>
            <w:rFonts w:ascii="Times New Roman" w:hAnsi="Times New Roman"/>
            <w:i/>
            <w:sz w:val="20"/>
            <w:szCs w:val="20"/>
          </w:rPr>
          <w:t xml:space="preserve">Page </w:t>
        </w:r>
        <w:r w:rsidR="00371A6D" w:rsidRPr="0075329C">
          <w:rPr>
            <w:rFonts w:ascii="Times New Roman" w:hAnsi="Times New Roman"/>
            <w:i/>
            <w:sz w:val="20"/>
            <w:szCs w:val="20"/>
          </w:rPr>
          <w:fldChar w:fldCharType="begin"/>
        </w:r>
        <w:r w:rsidR="00371A6D" w:rsidRPr="0075329C">
          <w:rPr>
            <w:rFonts w:ascii="Times New Roman" w:hAnsi="Times New Roman"/>
            <w:i/>
            <w:sz w:val="20"/>
            <w:szCs w:val="20"/>
          </w:rPr>
          <w:instrText xml:space="preserve"> PAGE  \* Arabic  \* MERGEFORMAT </w:instrText>
        </w:r>
        <w:r w:rsidR="00371A6D" w:rsidRPr="0075329C">
          <w:rPr>
            <w:rFonts w:ascii="Times New Roman" w:hAnsi="Times New Roman"/>
            <w:i/>
            <w:sz w:val="20"/>
            <w:szCs w:val="20"/>
          </w:rPr>
          <w:fldChar w:fldCharType="separate"/>
        </w:r>
        <w:r w:rsidR="00B827C0">
          <w:rPr>
            <w:rFonts w:ascii="Times New Roman" w:hAnsi="Times New Roman"/>
            <w:i/>
            <w:noProof/>
            <w:sz w:val="20"/>
            <w:szCs w:val="20"/>
          </w:rPr>
          <w:t>1</w:t>
        </w:r>
        <w:r w:rsidR="00371A6D" w:rsidRPr="0075329C">
          <w:rPr>
            <w:rFonts w:ascii="Times New Roman" w:hAnsi="Times New Roman"/>
            <w:i/>
            <w:sz w:val="20"/>
            <w:szCs w:val="20"/>
          </w:rPr>
          <w:fldChar w:fldCharType="end"/>
        </w:r>
        <w:r w:rsidR="00371A6D" w:rsidRPr="0075329C">
          <w:rPr>
            <w:rFonts w:ascii="Times New Roman" w:hAnsi="Times New Roman"/>
            <w:i/>
            <w:sz w:val="20"/>
            <w:szCs w:val="20"/>
          </w:rPr>
          <w:t xml:space="preserve"> of </w:t>
        </w:r>
        <w:r w:rsidR="00371A6D" w:rsidRPr="0075329C">
          <w:rPr>
            <w:rFonts w:ascii="Times New Roman" w:hAnsi="Times New Roman"/>
            <w:i/>
            <w:sz w:val="20"/>
            <w:szCs w:val="20"/>
          </w:rPr>
          <w:fldChar w:fldCharType="begin"/>
        </w:r>
        <w:r w:rsidR="00371A6D" w:rsidRPr="0075329C">
          <w:rPr>
            <w:rFonts w:ascii="Times New Roman" w:hAnsi="Times New Roman"/>
            <w:i/>
            <w:sz w:val="20"/>
            <w:szCs w:val="20"/>
          </w:rPr>
          <w:instrText xml:space="preserve"> NUMPAGES  \* Arabic  \* MERGEFORMAT </w:instrText>
        </w:r>
        <w:r w:rsidR="00371A6D" w:rsidRPr="0075329C">
          <w:rPr>
            <w:rFonts w:ascii="Times New Roman" w:hAnsi="Times New Roman"/>
            <w:i/>
            <w:sz w:val="20"/>
            <w:szCs w:val="20"/>
          </w:rPr>
          <w:fldChar w:fldCharType="separate"/>
        </w:r>
        <w:r w:rsidR="00B827C0">
          <w:rPr>
            <w:rFonts w:ascii="Times New Roman" w:hAnsi="Times New Roman"/>
            <w:i/>
            <w:noProof/>
            <w:sz w:val="20"/>
            <w:szCs w:val="20"/>
          </w:rPr>
          <w:t>1</w:t>
        </w:r>
        <w:r w:rsidR="00371A6D" w:rsidRPr="0075329C">
          <w:rPr>
            <w:rFonts w:ascii="Times New Roman" w:hAnsi="Times New Roman"/>
            <w: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96AB" w14:textId="77777777" w:rsidR="008571AA" w:rsidRDefault="008571AA" w:rsidP="00D45A14">
      <w:r>
        <w:separator/>
      </w:r>
    </w:p>
  </w:footnote>
  <w:footnote w:type="continuationSeparator" w:id="0">
    <w:p w14:paraId="6841B064" w14:textId="77777777" w:rsidR="008571AA" w:rsidRDefault="008571AA" w:rsidP="00D4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F86C" w14:textId="77777777" w:rsidR="00D45A14" w:rsidRPr="00371A6D" w:rsidRDefault="002D4025" w:rsidP="003B08CA">
    <w:pPr>
      <w:pStyle w:val="Header"/>
      <w:ind w:left="-1440"/>
      <w:rPr>
        <w:rFonts w:ascii="Arabic Typesetting" w:hAnsi="Arabic Typesetting" w:cs="Arabic Typesetting"/>
        <w:color w:val="984806" w:themeColor="accent6" w:themeShade="80"/>
        <w:spacing w:val="38"/>
        <w:w w:val="110"/>
        <w:sz w:val="76"/>
        <w:szCs w:val="76"/>
      </w:rPr>
    </w:pPr>
    <w:r w:rsidRPr="00371A6D">
      <w:rPr>
        <w:noProof/>
        <w:spacing w:val="38"/>
        <w:w w:val="110"/>
        <w:sz w:val="76"/>
        <w:szCs w:val="76"/>
      </w:rPr>
      <w:drawing>
        <wp:anchor distT="0" distB="0" distL="114300" distR="114300" simplePos="0" relativeHeight="251658240" behindDoc="0" locked="0" layoutInCell="1" allowOverlap="1" wp14:anchorId="5F268464" wp14:editId="63B1D6D4">
          <wp:simplePos x="0" y="0"/>
          <wp:positionH relativeFrom="page">
            <wp:posOffset>5715000</wp:posOffset>
          </wp:positionH>
          <wp:positionV relativeFrom="page">
            <wp:posOffset>228600</wp:posOffset>
          </wp:positionV>
          <wp:extent cx="1234440" cy="11887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A14" w:rsidRPr="00371A6D">
      <w:rPr>
        <w:rFonts w:ascii="Arabic Typesetting" w:hAnsi="Arabic Typesetting" w:cs="Arabic Typesetting"/>
        <w:color w:val="984806" w:themeColor="accent6" w:themeShade="80"/>
        <w:spacing w:val="38"/>
        <w:w w:val="110"/>
        <w:sz w:val="76"/>
        <w:szCs w:val="76"/>
      </w:rPr>
      <w:t>CITY OF ALBUQUERQUE</w:t>
    </w:r>
  </w:p>
  <w:p w14:paraId="1A43FF95" w14:textId="77777777" w:rsidR="00D45A14" w:rsidRPr="00476DE2" w:rsidRDefault="00D45A14" w:rsidP="003B08CA">
    <w:pPr>
      <w:ind w:left="-720"/>
      <w:rPr>
        <w:rFonts w:ascii="Times New Roman" w:hAnsi="Times New Roman"/>
        <w:i/>
      </w:rPr>
    </w:pPr>
    <w:r w:rsidRPr="00476DE2">
      <w:rPr>
        <w:rFonts w:ascii="Times New Roman" w:hAnsi="Times New Roman"/>
        <w:i/>
      </w:rPr>
      <w:t>Planning Department</w:t>
    </w:r>
  </w:p>
  <w:p w14:paraId="3DB0C162" w14:textId="77777777" w:rsidR="00D45A14" w:rsidRPr="00536810" w:rsidRDefault="00536810" w:rsidP="002D4025">
    <w:pPr>
      <w:ind w:left="-720"/>
      <w:rPr>
        <w:rFonts w:ascii="Times New Roman" w:hAnsi="Times New Roman"/>
        <w:i/>
      </w:rPr>
    </w:pPr>
    <w:r w:rsidRPr="00536810">
      <w:rPr>
        <w:rFonts w:ascii="Times New Roman" w:hAnsi="Times New Roman"/>
        <w:i/>
      </w:rPr>
      <w:t>Alan Varela</w:t>
    </w:r>
    <w:r w:rsidR="00FF6B2B">
      <w:rPr>
        <w:rFonts w:ascii="Times New Roman" w:hAnsi="Times New Roman"/>
        <w:i/>
      </w:rPr>
      <w:t xml:space="preserve"> </w:t>
    </w:r>
    <w:r w:rsidR="00FF6B2B">
      <w:rPr>
        <w:rFonts w:ascii="Times New Roman" w:hAnsi="Times New Roman"/>
        <w:i/>
      </w:rPr>
      <w:softHyphen/>
      <w:t xml:space="preserve">- </w:t>
    </w:r>
    <w:r w:rsidRPr="00536810">
      <w:rPr>
        <w:rFonts w:ascii="Times New Roman" w:hAnsi="Times New Roman"/>
        <w:i/>
      </w:rPr>
      <w:t>Director</w:t>
    </w:r>
  </w:p>
  <w:p w14:paraId="40F7A6AA" w14:textId="77777777" w:rsidR="00D45A14" w:rsidRPr="00EA626D" w:rsidRDefault="00D45A14" w:rsidP="002D4025">
    <w:pPr>
      <w:ind w:left="-720"/>
      <w:rPr>
        <w:rFonts w:ascii="Times New Roman" w:hAnsi="Times New Roman"/>
        <w:sz w:val="20"/>
      </w:rPr>
    </w:pPr>
  </w:p>
  <w:p w14:paraId="77C1AE55" w14:textId="77777777" w:rsidR="00D45A14" w:rsidRPr="00EA626D" w:rsidRDefault="00D45A14" w:rsidP="00371A6D">
    <w:pPr>
      <w:ind w:left="-720"/>
      <w:rPr>
        <w:rFonts w:ascii="Times New Roman" w:hAnsi="Times New Roman"/>
        <w:i/>
      </w:rPr>
    </w:pPr>
    <w:r w:rsidRPr="00EA626D">
      <w:rPr>
        <w:rFonts w:ascii="Times New Roman" w:hAnsi="Times New Roman"/>
      </w:rPr>
      <w:tab/>
    </w:r>
    <w:r w:rsidR="00371A6D"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002D44D2">
      <w:rPr>
        <w:rFonts w:ascii="Times New Roman" w:hAnsi="Times New Roman"/>
      </w:rPr>
      <w:tab/>
    </w:r>
    <w:r w:rsidRPr="00EA626D">
      <w:rPr>
        <w:rFonts w:ascii="Times New Roman" w:hAnsi="Times New Roman"/>
      </w:rPr>
      <w:t xml:space="preserve"> </w:t>
    </w:r>
    <w:r w:rsidR="002D44D2">
      <w:rPr>
        <w:rFonts w:ascii="Times New Roman" w:hAnsi="Times New Roman"/>
      </w:rPr>
      <w:t xml:space="preserve"> </w:t>
    </w:r>
    <w:r w:rsidRPr="00EA626D">
      <w:rPr>
        <w:rFonts w:ascii="Times New Roman" w:hAnsi="Times New Roman"/>
        <w:i/>
      </w:rPr>
      <w:t>Mayor Timothy M. Keller</w:t>
    </w:r>
  </w:p>
  <w:p w14:paraId="5C49E644" w14:textId="77777777" w:rsidR="00D45A14" w:rsidRPr="00EA626D" w:rsidRDefault="00D45A14" w:rsidP="002D4025">
    <w:pPr>
      <w:ind w:left="-720"/>
      <w:rPr>
        <w:rFonts w:ascii="Times New Roman" w:hAnsi="Times New Roman"/>
        <w:sz w:val="20"/>
      </w:rPr>
    </w:pPr>
  </w:p>
  <w:p w14:paraId="1A13B46B" w14:textId="77777777" w:rsidR="00D45A14" w:rsidRPr="00EA626D" w:rsidRDefault="00ED2486" w:rsidP="002D4025">
    <w:pPr>
      <w:pStyle w:val="Header"/>
      <w:ind w:left="-720"/>
      <w:rPr>
        <w:rFonts w:ascii="Times New Roman" w:hAnsi="Times New Roman"/>
        <w:sz w:val="20"/>
      </w:rPr>
    </w:pPr>
    <w:r w:rsidRPr="00EA626D">
      <w:rPr>
        <w:rFonts w:ascii="Times New Roman" w:hAnsi="Times New Roman"/>
        <w:noProof/>
        <w:sz w:val="20"/>
      </w:rPr>
      <mc:AlternateContent>
        <mc:Choice Requires="wps">
          <w:drawing>
            <wp:anchor distT="0" distB="0" distL="114300" distR="114300" simplePos="0" relativeHeight="251660288" behindDoc="0" locked="0" layoutInCell="1" allowOverlap="1" wp14:anchorId="388B6F70" wp14:editId="583EEF28">
              <wp:simplePos x="0" y="0"/>
              <wp:positionH relativeFrom="page">
                <wp:posOffset>457200</wp:posOffset>
              </wp:positionH>
              <wp:positionV relativeFrom="page">
                <wp:posOffset>4937760</wp:posOffset>
              </wp:positionV>
              <wp:extent cx="941832" cy="2432304"/>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832" cy="2432304"/>
                      </a:xfrm>
                      <a:prstGeom prst="rect">
                        <a:avLst/>
                      </a:prstGeom>
                      <a:solidFill>
                        <a:srgbClr val="FFFFFF"/>
                      </a:solidFill>
                      <a:ln w="9525">
                        <a:noFill/>
                        <a:miter lim="800000"/>
                        <a:headEnd/>
                        <a:tailEnd/>
                      </a:ln>
                    </wps:spPr>
                    <wps:txbx>
                      <w:txbxContent>
                        <w:p w14:paraId="0169B8B6"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PO Box</w:t>
                          </w:r>
                          <w:r w:rsidR="002744F7">
                            <w:rPr>
                              <w:rFonts w:ascii="Times New Roman" w:hAnsi="Times New Roman"/>
                              <w:color w:val="404040" w:themeColor="text1" w:themeTint="BF"/>
                              <w:sz w:val="18"/>
                            </w:rPr>
                            <w:t xml:space="preserve"> </w:t>
                          </w:r>
                          <w:r w:rsidRPr="00ED2486">
                            <w:rPr>
                              <w:rFonts w:ascii="Times New Roman" w:hAnsi="Times New Roman"/>
                              <w:color w:val="404040" w:themeColor="text1" w:themeTint="BF"/>
                              <w:sz w:val="18"/>
                            </w:rPr>
                            <w:t>1293</w:t>
                          </w:r>
                        </w:p>
                        <w:p w14:paraId="4FDFD62A"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Albuquerque</w:t>
                          </w:r>
                        </w:p>
                        <w:p w14:paraId="5927DE00"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NM 87103</w:t>
                          </w:r>
                        </w:p>
                        <w:p w14:paraId="697C9C03" w14:textId="77777777"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www.cabq.gov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4D182" id="_x0000_t202" coordsize="21600,21600" o:spt="202" path="m,l,21600r21600,l21600,xe">
              <v:stroke joinstyle="miter"/>
              <v:path gradientshapeok="t" o:connecttype="rect"/>
            </v:shapetype>
            <v:shape id="Text Box 2" o:spid="_x0000_s1026" type="#_x0000_t202" style="position:absolute;left:0;text-align:left;margin-left:36pt;margin-top:388.8pt;width:74.15pt;height:19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" stroked="f">
              <v:textbox inset="0,0,0,0">
                <w:txbxContent>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PO Box</w:t>
                    </w:r>
                    <w:r w:rsidR="002744F7">
                      <w:rPr>
                        <w:rFonts w:ascii="Times New Roman" w:hAnsi="Times New Roman"/>
                        <w:color w:val="404040" w:themeColor="text1" w:themeTint="BF"/>
                        <w:sz w:val="18"/>
                      </w:rPr>
                      <w:t xml:space="preserve"> </w:t>
                    </w:r>
                    <w:r w:rsidRPr="00ED2486">
                      <w:rPr>
                        <w:rFonts w:ascii="Times New Roman" w:hAnsi="Times New Roman"/>
                        <w:color w:val="404040" w:themeColor="text1" w:themeTint="BF"/>
                        <w:sz w:val="18"/>
                      </w:rPr>
                      <w:t>1293</w:t>
                    </w:r>
                  </w:p>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Albuquerque</w:t>
                    </w:r>
                  </w:p>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NM 87103</w:t>
                    </w:r>
                  </w:p>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www.cabq.gov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231F92"/>
    <w:multiLevelType w:val="hybridMultilevel"/>
    <w:tmpl w:val="04333D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31D923"/>
    <w:multiLevelType w:val="hybridMultilevel"/>
    <w:tmpl w:val="F73796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FC10FF"/>
    <w:multiLevelType w:val="hybridMultilevel"/>
    <w:tmpl w:val="5754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35358"/>
    <w:multiLevelType w:val="hybridMultilevel"/>
    <w:tmpl w:val="8724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03E2A"/>
    <w:multiLevelType w:val="hybridMultilevel"/>
    <w:tmpl w:val="9642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944F8"/>
    <w:multiLevelType w:val="hybridMultilevel"/>
    <w:tmpl w:val="4E82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40440"/>
    <w:multiLevelType w:val="hybridMultilevel"/>
    <w:tmpl w:val="4DAA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5157F"/>
    <w:multiLevelType w:val="hybridMultilevel"/>
    <w:tmpl w:val="BDA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6CC"/>
    <w:multiLevelType w:val="hybridMultilevel"/>
    <w:tmpl w:val="C62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43070"/>
    <w:multiLevelType w:val="hybridMultilevel"/>
    <w:tmpl w:val="5C68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915AE"/>
    <w:multiLevelType w:val="hybridMultilevel"/>
    <w:tmpl w:val="6E0429E4"/>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2E7E34E"/>
    <w:multiLevelType w:val="hybridMultilevel"/>
    <w:tmpl w:val="33EAF4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ED610C"/>
    <w:multiLevelType w:val="hybridMultilevel"/>
    <w:tmpl w:val="89EE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D6D6A"/>
    <w:multiLevelType w:val="hybridMultilevel"/>
    <w:tmpl w:val="8298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B6DDE"/>
    <w:multiLevelType w:val="hybridMultilevel"/>
    <w:tmpl w:val="54F2188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30282B38"/>
    <w:multiLevelType w:val="hybridMultilevel"/>
    <w:tmpl w:val="91C2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C524C"/>
    <w:multiLevelType w:val="hybridMultilevel"/>
    <w:tmpl w:val="3942E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B06BC"/>
    <w:multiLevelType w:val="hybridMultilevel"/>
    <w:tmpl w:val="3B9E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76393"/>
    <w:multiLevelType w:val="hybridMultilevel"/>
    <w:tmpl w:val="C3262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5595C"/>
    <w:multiLevelType w:val="hybridMultilevel"/>
    <w:tmpl w:val="AF9C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A7CDD"/>
    <w:multiLevelType w:val="hybridMultilevel"/>
    <w:tmpl w:val="F4D6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14397"/>
    <w:multiLevelType w:val="hybridMultilevel"/>
    <w:tmpl w:val="D29E9594"/>
    <w:lvl w:ilvl="0" w:tplc="3508DE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8355A"/>
    <w:multiLevelType w:val="hybridMultilevel"/>
    <w:tmpl w:val="0690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34BC5"/>
    <w:multiLevelType w:val="hybridMultilevel"/>
    <w:tmpl w:val="568473C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44DB4F7F"/>
    <w:multiLevelType w:val="hybridMultilevel"/>
    <w:tmpl w:val="1B364C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BD5F6F"/>
    <w:multiLevelType w:val="hybridMultilevel"/>
    <w:tmpl w:val="ABE4F7FE"/>
    <w:lvl w:ilvl="0" w:tplc="161ED1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7522B"/>
    <w:multiLevelType w:val="hybridMultilevel"/>
    <w:tmpl w:val="24CC3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E16C3E"/>
    <w:multiLevelType w:val="hybridMultilevel"/>
    <w:tmpl w:val="FA147B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EAE7439"/>
    <w:multiLevelType w:val="hybridMultilevel"/>
    <w:tmpl w:val="0BB2F0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93103"/>
    <w:multiLevelType w:val="hybridMultilevel"/>
    <w:tmpl w:val="4498E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954CD"/>
    <w:multiLevelType w:val="hybridMultilevel"/>
    <w:tmpl w:val="8722952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1" w15:restartNumberingAfterBreak="0">
    <w:nsid w:val="69DD0209"/>
    <w:multiLevelType w:val="hybridMultilevel"/>
    <w:tmpl w:val="908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30B0A"/>
    <w:multiLevelType w:val="hybridMultilevel"/>
    <w:tmpl w:val="70FE3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F574A"/>
    <w:multiLevelType w:val="hybridMultilevel"/>
    <w:tmpl w:val="1042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A4719"/>
    <w:multiLevelType w:val="hybridMultilevel"/>
    <w:tmpl w:val="18DAE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1C0859"/>
    <w:multiLevelType w:val="hybridMultilevel"/>
    <w:tmpl w:val="03A40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AF12D1"/>
    <w:multiLevelType w:val="hybridMultilevel"/>
    <w:tmpl w:val="0BCC0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45853"/>
    <w:multiLevelType w:val="hybridMultilevel"/>
    <w:tmpl w:val="3CF8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98E0E77"/>
    <w:multiLevelType w:val="hybridMultilevel"/>
    <w:tmpl w:val="D786B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2B6C7A"/>
    <w:multiLevelType w:val="hybridMultilevel"/>
    <w:tmpl w:val="DAFE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C278C"/>
    <w:multiLevelType w:val="hybridMultilevel"/>
    <w:tmpl w:val="8DE0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C41C59"/>
    <w:multiLevelType w:val="hybridMultilevel"/>
    <w:tmpl w:val="5902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2F34CB"/>
    <w:multiLevelType w:val="hybridMultilevel"/>
    <w:tmpl w:val="0E16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D1A12"/>
    <w:multiLevelType w:val="hybridMultilevel"/>
    <w:tmpl w:val="9696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10"/>
  </w:num>
  <w:num w:numId="5">
    <w:abstractNumId w:val="2"/>
  </w:num>
  <w:num w:numId="6">
    <w:abstractNumId w:val="41"/>
  </w:num>
  <w:num w:numId="7">
    <w:abstractNumId w:val="5"/>
  </w:num>
  <w:num w:numId="8">
    <w:abstractNumId w:val="19"/>
  </w:num>
  <w:num w:numId="9">
    <w:abstractNumId w:val="17"/>
  </w:num>
  <w:num w:numId="10">
    <w:abstractNumId w:val="9"/>
  </w:num>
  <w:num w:numId="11">
    <w:abstractNumId w:val="8"/>
  </w:num>
  <w:num w:numId="12">
    <w:abstractNumId w:val="20"/>
  </w:num>
  <w:num w:numId="13">
    <w:abstractNumId w:val="35"/>
  </w:num>
  <w:num w:numId="14">
    <w:abstractNumId w:val="39"/>
  </w:num>
  <w:num w:numId="15">
    <w:abstractNumId w:val="37"/>
  </w:num>
  <w:num w:numId="16">
    <w:abstractNumId w:val="15"/>
  </w:num>
  <w:num w:numId="17">
    <w:abstractNumId w:val="14"/>
  </w:num>
  <w:num w:numId="18">
    <w:abstractNumId w:val="42"/>
  </w:num>
  <w:num w:numId="19">
    <w:abstractNumId w:val="24"/>
  </w:num>
  <w:num w:numId="20">
    <w:abstractNumId w:val="28"/>
  </w:num>
  <w:num w:numId="21">
    <w:abstractNumId w:val="33"/>
  </w:num>
  <w:num w:numId="22">
    <w:abstractNumId w:val="3"/>
  </w:num>
  <w:num w:numId="23">
    <w:abstractNumId w:val="31"/>
  </w:num>
  <w:num w:numId="24">
    <w:abstractNumId w:val="7"/>
  </w:num>
  <w:num w:numId="25">
    <w:abstractNumId w:val="22"/>
  </w:num>
  <w:num w:numId="26">
    <w:abstractNumId w:val="26"/>
  </w:num>
  <w:num w:numId="27">
    <w:abstractNumId w:val="32"/>
  </w:num>
  <w:num w:numId="28">
    <w:abstractNumId w:val="36"/>
  </w:num>
  <w:num w:numId="29">
    <w:abstractNumId w:val="43"/>
  </w:num>
  <w:num w:numId="30">
    <w:abstractNumId w:val="1"/>
  </w:num>
  <w:num w:numId="31">
    <w:abstractNumId w:val="23"/>
  </w:num>
  <w:num w:numId="32">
    <w:abstractNumId w:val="25"/>
  </w:num>
  <w:num w:numId="33">
    <w:abstractNumId w:val="21"/>
  </w:num>
  <w:num w:numId="34">
    <w:abstractNumId w:val="18"/>
  </w:num>
  <w:num w:numId="35">
    <w:abstractNumId w:val="38"/>
  </w:num>
  <w:num w:numId="36">
    <w:abstractNumId w:val="30"/>
  </w:num>
  <w:num w:numId="37">
    <w:abstractNumId w:val="12"/>
  </w:num>
  <w:num w:numId="38">
    <w:abstractNumId w:val="11"/>
  </w:num>
  <w:num w:numId="39">
    <w:abstractNumId w:val="27"/>
  </w:num>
  <w:num w:numId="40">
    <w:abstractNumId w:val="34"/>
  </w:num>
  <w:num w:numId="41">
    <w:abstractNumId w:val="0"/>
  </w:num>
  <w:num w:numId="42">
    <w:abstractNumId w:val="40"/>
  </w:num>
  <w:num w:numId="43">
    <w:abstractNumId w:val="1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D7"/>
    <w:rsid w:val="00005359"/>
    <w:rsid w:val="00013F93"/>
    <w:rsid w:val="00034E51"/>
    <w:rsid w:val="0003606A"/>
    <w:rsid w:val="00040A4B"/>
    <w:rsid w:val="000415C2"/>
    <w:rsid w:val="00044991"/>
    <w:rsid w:val="00050082"/>
    <w:rsid w:val="00050E5E"/>
    <w:rsid w:val="000606F7"/>
    <w:rsid w:val="000702D2"/>
    <w:rsid w:val="00077759"/>
    <w:rsid w:val="00087557"/>
    <w:rsid w:val="000B048D"/>
    <w:rsid w:val="000C0088"/>
    <w:rsid w:val="000C1C10"/>
    <w:rsid w:val="000E1711"/>
    <w:rsid w:val="000F0458"/>
    <w:rsid w:val="000F0AF7"/>
    <w:rsid w:val="000F3B53"/>
    <w:rsid w:val="00102CF0"/>
    <w:rsid w:val="00107DF6"/>
    <w:rsid w:val="00112011"/>
    <w:rsid w:val="001123A6"/>
    <w:rsid w:val="00113B2E"/>
    <w:rsid w:val="0013023A"/>
    <w:rsid w:val="001401AC"/>
    <w:rsid w:val="00153A1E"/>
    <w:rsid w:val="00167DDC"/>
    <w:rsid w:val="001766C0"/>
    <w:rsid w:val="001815C8"/>
    <w:rsid w:val="00196695"/>
    <w:rsid w:val="001A0CCE"/>
    <w:rsid w:val="001B685F"/>
    <w:rsid w:val="001C3854"/>
    <w:rsid w:val="001E66BF"/>
    <w:rsid w:val="001F3260"/>
    <w:rsid w:val="001F3803"/>
    <w:rsid w:val="001F581A"/>
    <w:rsid w:val="00220D26"/>
    <w:rsid w:val="00225107"/>
    <w:rsid w:val="002334D2"/>
    <w:rsid w:val="00237E55"/>
    <w:rsid w:val="00242056"/>
    <w:rsid w:val="0026011D"/>
    <w:rsid w:val="002744F7"/>
    <w:rsid w:val="002B3EFF"/>
    <w:rsid w:val="002B6FBA"/>
    <w:rsid w:val="002C4126"/>
    <w:rsid w:val="002C5F1B"/>
    <w:rsid w:val="002D4025"/>
    <w:rsid w:val="002D44D2"/>
    <w:rsid w:val="002D64B8"/>
    <w:rsid w:val="002E181F"/>
    <w:rsid w:val="002E772C"/>
    <w:rsid w:val="00305235"/>
    <w:rsid w:val="00343537"/>
    <w:rsid w:val="00343E6E"/>
    <w:rsid w:val="00344946"/>
    <w:rsid w:val="0034744F"/>
    <w:rsid w:val="003672CA"/>
    <w:rsid w:val="00367309"/>
    <w:rsid w:val="00371A6D"/>
    <w:rsid w:val="00377179"/>
    <w:rsid w:val="00377343"/>
    <w:rsid w:val="003836EB"/>
    <w:rsid w:val="00383959"/>
    <w:rsid w:val="003879CB"/>
    <w:rsid w:val="00391360"/>
    <w:rsid w:val="003B08CA"/>
    <w:rsid w:val="003B0DD0"/>
    <w:rsid w:val="003B647F"/>
    <w:rsid w:val="003B6795"/>
    <w:rsid w:val="003F057E"/>
    <w:rsid w:val="003F0E42"/>
    <w:rsid w:val="003F4E91"/>
    <w:rsid w:val="004007E9"/>
    <w:rsid w:val="00411209"/>
    <w:rsid w:val="0041513F"/>
    <w:rsid w:val="00420248"/>
    <w:rsid w:val="004272A9"/>
    <w:rsid w:val="00434D97"/>
    <w:rsid w:val="004378E5"/>
    <w:rsid w:val="004511AC"/>
    <w:rsid w:val="004535CE"/>
    <w:rsid w:val="00490F9E"/>
    <w:rsid w:val="004A0217"/>
    <w:rsid w:val="004A027E"/>
    <w:rsid w:val="004B40AD"/>
    <w:rsid w:val="004B41BB"/>
    <w:rsid w:val="004B57BF"/>
    <w:rsid w:val="004B5B19"/>
    <w:rsid w:val="004B78FE"/>
    <w:rsid w:val="004C2045"/>
    <w:rsid w:val="004C27FB"/>
    <w:rsid w:val="004D0611"/>
    <w:rsid w:val="004D1F51"/>
    <w:rsid w:val="004F2695"/>
    <w:rsid w:val="004F43E7"/>
    <w:rsid w:val="00501F4D"/>
    <w:rsid w:val="005115BD"/>
    <w:rsid w:val="00516012"/>
    <w:rsid w:val="00521C7C"/>
    <w:rsid w:val="00530CC0"/>
    <w:rsid w:val="00536810"/>
    <w:rsid w:val="00537804"/>
    <w:rsid w:val="00542C5D"/>
    <w:rsid w:val="00543489"/>
    <w:rsid w:val="00543D8D"/>
    <w:rsid w:val="00547362"/>
    <w:rsid w:val="00560FA9"/>
    <w:rsid w:val="00563C1E"/>
    <w:rsid w:val="00564BF3"/>
    <w:rsid w:val="00570465"/>
    <w:rsid w:val="00587C00"/>
    <w:rsid w:val="00595EFF"/>
    <w:rsid w:val="005A1544"/>
    <w:rsid w:val="005A182C"/>
    <w:rsid w:val="005C7914"/>
    <w:rsid w:val="005D17FE"/>
    <w:rsid w:val="005D2743"/>
    <w:rsid w:val="005D3A21"/>
    <w:rsid w:val="005E1E5D"/>
    <w:rsid w:val="005E4C6A"/>
    <w:rsid w:val="005F09A1"/>
    <w:rsid w:val="005F5CF5"/>
    <w:rsid w:val="006027A7"/>
    <w:rsid w:val="00602F8F"/>
    <w:rsid w:val="006145BC"/>
    <w:rsid w:val="00614FB8"/>
    <w:rsid w:val="006237A9"/>
    <w:rsid w:val="006403B3"/>
    <w:rsid w:val="0064044B"/>
    <w:rsid w:val="00641B25"/>
    <w:rsid w:val="0064365C"/>
    <w:rsid w:val="00647D00"/>
    <w:rsid w:val="006524A7"/>
    <w:rsid w:val="00654507"/>
    <w:rsid w:val="00657B0A"/>
    <w:rsid w:val="006675EE"/>
    <w:rsid w:val="006679F1"/>
    <w:rsid w:val="006741E7"/>
    <w:rsid w:val="00682282"/>
    <w:rsid w:val="00687B5D"/>
    <w:rsid w:val="00690B76"/>
    <w:rsid w:val="00692513"/>
    <w:rsid w:val="006C1B41"/>
    <w:rsid w:val="006C5EBD"/>
    <w:rsid w:val="006C6B9D"/>
    <w:rsid w:val="006E79E7"/>
    <w:rsid w:val="006E7C3A"/>
    <w:rsid w:val="006F25E4"/>
    <w:rsid w:val="00722706"/>
    <w:rsid w:val="00722993"/>
    <w:rsid w:val="00722E0A"/>
    <w:rsid w:val="00740A6F"/>
    <w:rsid w:val="00740F85"/>
    <w:rsid w:val="007426F2"/>
    <w:rsid w:val="00743017"/>
    <w:rsid w:val="0075329C"/>
    <w:rsid w:val="007539EE"/>
    <w:rsid w:val="00756BFF"/>
    <w:rsid w:val="00766E17"/>
    <w:rsid w:val="007913B8"/>
    <w:rsid w:val="00791719"/>
    <w:rsid w:val="007923C2"/>
    <w:rsid w:val="0079287F"/>
    <w:rsid w:val="00792D4E"/>
    <w:rsid w:val="00793C17"/>
    <w:rsid w:val="007948A2"/>
    <w:rsid w:val="007959B2"/>
    <w:rsid w:val="007C4095"/>
    <w:rsid w:val="007C4BFD"/>
    <w:rsid w:val="007E549B"/>
    <w:rsid w:val="007F7CD2"/>
    <w:rsid w:val="0080013A"/>
    <w:rsid w:val="00827284"/>
    <w:rsid w:val="00847272"/>
    <w:rsid w:val="00850A27"/>
    <w:rsid w:val="008571AA"/>
    <w:rsid w:val="00865DBF"/>
    <w:rsid w:val="00882230"/>
    <w:rsid w:val="008C3EE0"/>
    <w:rsid w:val="008D1201"/>
    <w:rsid w:val="008E00E4"/>
    <w:rsid w:val="008E3070"/>
    <w:rsid w:val="008F16BA"/>
    <w:rsid w:val="008F6AB0"/>
    <w:rsid w:val="00920568"/>
    <w:rsid w:val="00921B03"/>
    <w:rsid w:val="0093706D"/>
    <w:rsid w:val="00941AC2"/>
    <w:rsid w:val="009448EE"/>
    <w:rsid w:val="00961CE2"/>
    <w:rsid w:val="009815E1"/>
    <w:rsid w:val="00986575"/>
    <w:rsid w:val="00986653"/>
    <w:rsid w:val="00991C6F"/>
    <w:rsid w:val="009B29C0"/>
    <w:rsid w:val="009B6DB9"/>
    <w:rsid w:val="009C5574"/>
    <w:rsid w:val="009C6FBB"/>
    <w:rsid w:val="009D330A"/>
    <w:rsid w:val="009D45AE"/>
    <w:rsid w:val="009D4E3E"/>
    <w:rsid w:val="009D7D8A"/>
    <w:rsid w:val="009F7147"/>
    <w:rsid w:val="00A050C0"/>
    <w:rsid w:val="00A05629"/>
    <w:rsid w:val="00A134AC"/>
    <w:rsid w:val="00A141AC"/>
    <w:rsid w:val="00A22BA6"/>
    <w:rsid w:val="00A273D3"/>
    <w:rsid w:val="00A413AD"/>
    <w:rsid w:val="00A416B3"/>
    <w:rsid w:val="00A4736C"/>
    <w:rsid w:val="00A561EA"/>
    <w:rsid w:val="00A610BD"/>
    <w:rsid w:val="00A6589C"/>
    <w:rsid w:val="00A717E5"/>
    <w:rsid w:val="00A867D0"/>
    <w:rsid w:val="00A96D97"/>
    <w:rsid w:val="00A97D5A"/>
    <w:rsid w:val="00AA0A48"/>
    <w:rsid w:val="00AC3BB1"/>
    <w:rsid w:val="00AC4148"/>
    <w:rsid w:val="00AC54DD"/>
    <w:rsid w:val="00AD04B6"/>
    <w:rsid w:val="00AD15BD"/>
    <w:rsid w:val="00AF5AB1"/>
    <w:rsid w:val="00AF5CC5"/>
    <w:rsid w:val="00B058AA"/>
    <w:rsid w:val="00B33F15"/>
    <w:rsid w:val="00B365F7"/>
    <w:rsid w:val="00B40D2E"/>
    <w:rsid w:val="00B536BB"/>
    <w:rsid w:val="00B54453"/>
    <w:rsid w:val="00B669B3"/>
    <w:rsid w:val="00B73D60"/>
    <w:rsid w:val="00B76FB6"/>
    <w:rsid w:val="00B827C0"/>
    <w:rsid w:val="00B93B95"/>
    <w:rsid w:val="00BA1C6C"/>
    <w:rsid w:val="00BA7BF6"/>
    <w:rsid w:val="00BB0691"/>
    <w:rsid w:val="00BB3DAD"/>
    <w:rsid w:val="00BC36E5"/>
    <w:rsid w:val="00BC457E"/>
    <w:rsid w:val="00BC45EE"/>
    <w:rsid w:val="00BC54EF"/>
    <w:rsid w:val="00BD0F18"/>
    <w:rsid w:val="00BF468A"/>
    <w:rsid w:val="00C003EC"/>
    <w:rsid w:val="00C029A8"/>
    <w:rsid w:val="00C11848"/>
    <w:rsid w:val="00C12EBE"/>
    <w:rsid w:val="00C16256"/>
    <w:rsid w:val="00C334A5"/>
    <w:rsid w:val="00C33804"/>
    <w:rsid w:val="00C3535F"/>
    <w:rsid w:val="00C40516"/>
    <w:rsid w:val="00C40CB0"/>
    <w:rsid w:val="00C46A57"/>
    <w:rsid w:val="00C56576"/>
    <w:rsid w:val="00C619D1"/>
    <w:rsid w:val="00C61B65"/>
    <w:rsid w:val="00C65673"/>
    <w:rsid w:val="00C662A6"/>
    <w:rsid w:val="00C950A6"/>
    <w:rsid w:val="00CA13D4"/>
    <w:rsid w:val="00CA7934"/>
    <w:rsid w:val="00CB15C3"/>
    <w:rsid w:val="00CB4CF6"/>
    <w:rsid w:val="00CB5030"/>
    <w:rsid w:val="00CB5521"/>
    <w:rsid w:val="00CD0EDE"/>
    <w:rsid w:val="00CD1B8C"/>
    <w:rsid w:val="00CE48F4"/>
    <w:rsid w:val="00CF245A"/>
    <w:rsid w:val="00D205C8"/>
    <w:rsid w:val="00D45A14"/>
    <w:rsid w:val="00D658B2"/>
    <w:rsid w:val="00D6711D"/>
    <w:rsid w:val="00D87711"/>
    <w:rsid w:val="00D90DD7"/>
    <w:rsid w:val="00D97945"/>
    <w:rsid w:val="00DA5BE3"/>
    <w:rsid w:val="00DA5C13"/>
    <w:rsid w:val="00DC0151"/>
    <w:rsid w:val="00DC104A"/>
    <w:rsid w:val="00DD4E63"/>
    <w:rsid w:val="00DE7085"/>
    <w:rsid w:val="00DE7E81"/>
    <w:rsid w:val="00DF5F6F"/>
    <w:rsid w:val="00E01113"/>
    <w:rsid w:val="00E1032F"/>
    <w:rsid w:val="00E1061C"/>
    <w:rsid w:val="00E23C78"/>
    <w:rsid w:val="00E324CA"/>
    <w:rsid w:val="00E42949"/>
    <w:rsid w:val="00E47F5D"/>
    <w:rsid w:val="00E51BE0"/>
    <w:rsid w:val="00E57F1F"/>
    <w:rsid w:val="00E74B46"/>
    <w:rsid w:val="00E7593F"/>
    <w:rsid w:val="00E82ABF"/>
    <w:rsid w:val="00E867E4"/>
    <w:rsid w:val="00E97844"/>
    <w:rsid w:val="00EA626D"/>
    <w:rsid w:val="00EA6EBE"/>
    <w:rsid w:val="00EB32C3"/>
    <w:rsid w:val="00EC5648"/>
    <w:rsid w:val="00EC7F85"/>
    <w:rsid w:val="00ED1B1B"/>
    <w:rsid w:val="00ED1DBC"/>
    <w:rsid w:val="00ED2486"/>
    <w:rsid w:val="00ED47B9"/>
    <w:rsid w:val="00EE2510"/>
    <w:rsid w:val="00EF181D"/>
    <w:rsid w:val="00F006E9"/>
    <w:rsid w:val="00F058F7"/>
    <w:rsid w:val="00F1367F"/>
    <w:rsid w:val="00F14D43"/>
    <w:rsid w:val="00F16252"/>
    <w:rsid w:val="00F20303"/>
    <w:rsid w:val="00F31CC2"/>
    <w:rsid w:val="00F54458"/>
    <w:rsid w:val="00F73CA8"/>
    <w:rsid w:val="00F75CCD"/>
    <w:rsid w:val="00F83C38"/>
    <w:rsid w:val="00F87F73"/>
    <w:rsid w:val="00F92C12"/>
    <w:rsid w:val="00FA34C9"/>
    <w:rsid w:val="00FA4C6E"/>
    <w:rsid w:val="00FB1617"/>
    <w:rsid w:val="00FB624C"/>
    <w:rsid w:val="00FC441A"/>
    <w:rsid w:val="00FE456D"/>
    <w:rsid w:val="00FF5556"/>
    <w:rsid w:val="00FF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760D7"/>
  <w15:docId w15:val="{60CBC882-4658-4C72-AB11-C4A152E8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D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36C"/>
    <w:pPr>
      <w:ind w:left="720"/>
      <w:contextualSpacing/>
    </w:pPr>
  </w:style>
  <w:style w:type="character" w:customStyle="1" w:styleId="results-url1">
    <w:name w:val="results-url1"/>
    <w:basedOn w:val="DefaultParagraphFont"/>
    <w:rsid w:val="00034E51"/>
    <w:rPr>
      <w:color w:val="008000"/>
    </w:rPr>
  </w:style>
  <w:style w:type="character" w:styleId="Hyperlink">
    <w:name w:val="Hyperlink"/>
    <w:basedOn w:val="DefaultParagraphFont"/>
    <w:uiPriority w:val="99"/>
    <w:unhideWhenUsed/>
    <w:rsid w:val="00034E51"/>
    <w:rPr>
      <w:color w:val="0000FF" w:themeColor="hyperlink"/>
      <w:u w:val="single"/>
    </w:rPr>
  </w:style>
  <w:style w:type="paragraph" w:styleId="Header">
    <w:name w:val="header"/>
    <w:basedOn w:val="Normal"/>
    <w:link w:val="HeaderChar"/>
    <w:uiPriority w:val="99"/>
    <w:unhideWhenUsed/>
    <w:rsid w:val="00D45A14"/>
    <w:pPr>
      <w:tabs>
        <w:tab w:val="center" w:pos="4680"/>
        <w:tab w:val="right" w:pos="9360"/>
      </w:tabs>
    </w:pPr>
  </w:style>
  <w:style w:type="character" w:customStyle="1" w:styleId="HeaderChar">
    <w:name w:val="Header Char"/>
    <w:basedOn w:val="DefaultParagraphFont"/>
    <w:link w:val="Header"/>
    <w:uiPriority w:val="99"/>
    <w:rsid w:val="00D45A14"/>
    <w:rPr>
      <w:rFonts w:ascii="Calibri" w:hAnsi="Calibri" w:cs="Times New Roman"/>
    </w:rPr>
  </w:style>
  <w:style w:type="paragraph" w:styleId="Footer">
    <w:name w:val="footer"/>
    <w:basedOn w:val="Normal"/>
    <w:link w:val="FooterChar"/>
    <w:uiPriority w:val="99"/>
    <w:unhideWhenUsed/>
    <w:rsid w:val="00D45A14"/>
    <w:pPr>
      <w:tabs>
        <w:tab w:val="center" w:pos="4680"/>
        <w:tab w:val="right" w:pos="9360"/>
      </w:tabs>
    </w:pPr>
  </w:style>
  <w:style w:type="character" w:customStyle="1" w:styleId="FooterChar">
    <w:name w:val="Footer Char"/>
    <w:basedOn w:val="DefaultParagraphFont"/>
    <w:link w:val="Footer"/>
    <w:uiPriority w:val="99"/>
    <w:rsid w:val="00D45A14"/>
    <w:rPr>
      <w:rFonts w:ascii="Calibri" w:hAnsi="Calibri" w:cs="Times New Roman"/>
    </w:rPr>
  </w:style>
  <w:style w:type="paragraph" w:styleId="BalloonText">
    <w:name w:val="Balloon Text"/>
    <w:basedOn w:val="Normal"/>
    <w:link w:val="BalloonTextChar"/>
    <w:uiPriority w:val="99"/>
    <w:semiHidden/>
    <w:unhideWhenUsed/>
    <w:rsid w:val="002D4025"/>
    <w:rPr>
      <w:rFonts w:ascii="Tahoma" w:hAnsi="Tahoma" w:cs="Tahoma"/>
      <w:sz w:val="16"/>
      <w:szCs w:val="16"/>
    </w:rPr>
  </w:style>
  <w:style w:type="character" w:customStyle="1" w:styleId="BalloonTextChar">
    <w:name w:val="Balloon Text Char"/>
    <w:basedOn w:val="DefaultParagraphFont"/>
    <w:link w:val="BalloonText"/>
    <w:uiPriority w:val="99"/>
    <w:semiHidden/>
    <w:rsid w:val="002D4025"/>
    <w:rPr>
      <w:rFonts w:ascii="Tahoma" w:hAnsi="Tahoma" w:cs="Tahoma"/>
      <w:sz w:val="16"/>
      <w:szCs w:val="16"/>
    </w:rPr>
  </w:style>
  <w:style w:type="character" w:styleId="FollowedHyperlink">
    <w:name w:val="FollowedHyperlink"/>
    <w:basedOn w:val="DefaultParagraphFont"/>
    <w:uiPriority w:val="99"/>
    <w:semiHidden/>
    <w:unhideWhenUsed/>
    <w:rsid w:val="00E7593F"/>
    <w:rPr>
      <w:color w:val="800080" w:themeColor="followedHyperlink"/>
      <w:u w:val="single"/>
    </w:rPr>
  </w:style>
  <w:style w:type="paragraph" w:customStyle="1" w:styleId="InsideAddress">
    <w:name w:val="Inside Address"/>
    <w:basedOn w:val="Normal"/>
    <w:rsid w:val="00641B25"/>
    <w:rPr>
      <w:rFonts w:ascii="Times New Roman" w:eastAsia="Times New Roman" w:hAnsi="Times New Roman"/>
      <w:sz w:val="20"/>
      <w:szCs w:val="20"/>
    </w:rPr>
  </w:style>
  <w:style w:type="paragraph" w:customStyle="1" w:styleId="ReferenceLine">
    <w:name w:val="Reference Line"/>
    <w:basedOn w:val="BodyText"/>
    <w:rsid w:val="00641B25"/>
    <w:rPr>
      <w:rFonts w:ascii="Times New Roman" w:eastAsia="Times New Roman" w:hAnsi="Times New Roman"/>
      <w:sz w:val="20"/>
      <w:szCs w:val="20"/>
    </w:rPr>
  </w:style>
  <w:style w:type="paragraph" w:styleId="BodyText">
    <w:name w:val="Body Text"/>
    <w:basedOn w:val="Normal"/>
    <w:link w:val="BodyTextChar"/>
    <w:uiPriority w:val="99"/>
    <w:unhideWhenUsed/>
    <w:rsid w:val="00641B25"/>
    <w:pPr>
      <w:spacing w:after="120"/>
    </w:pPr>
  </w:style>
  <w:style w:type="character" w:customStyle="1" w:styleId="BodyTextChar">
    <w:name w:val="Body Text Char"/>
    <w:basedOn w:val="DefaultParagraphFont"/>
    <w:link w:val="BodyText"/>
    <w:uiPriority w:val="99"/>
    <w:rsid w:val="00641B25"/>
    <w:rPr>
      <w:rFonts w:ascii="Calibri" w:hAnsi="Calibri" w:cs="Times New Roman"/>
    </w:rPr>
  </w:style>
  <w:style w:type="paragraph" w:customStyle="1" w:styleId="Default">
    <w:name w:val="Default"/>
    <w:rsid w:val="005F09A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4842">
      <w:bodyDiv w:val="1"/>
      <w:marLeft w:val="0"/>
      <w:marRight w:val="0"/>
      <w:marTop w:val="0"/>
      <w:marBottom w:val="0"/>
      <w:divBdr>
        <w:top w:val="none" w:sz="0" w:space="0" w:color="auto"/>
        <w:left w:val="none" w:sz="0" w:space="0" w:color="auto"/>
        <w:bottom w:val="none" w:sz="0" w:space="0" w:color="auto"/>
        <w:right w:val="none" w:sz="0" w:space="0" w:color="auto"/>
      </w:divBdr>
      <w:divsChild>
        <w:div w:id="1206911137">
          <w:marLeft w:val="0"/>
          <w:marRight w:val="0"/>
          <w:marTop w:val="0"/>
          <w:marBottom w:val="0"/>
          <w:divBdr>
            <w:top w:val="none" w:sz="0" w:space="0" w:color="auto"/>
            <w:left w:val="none" w:sz="0" w:space="0" w:color="auto"/>
            <w:bottom w:val="none" w:sz="0" w:space="0" w:color="auto"/>
            <w:right w:val="none" w:sz="0" w:space="0" w:color="auto"/>
          </w:divBdr>
          <w:divsChild>
            <w:div w:id="2081172008">
              <w:marLeft w:val="0"/>
              <w:marRight w:val="0"/>
              <w:marTop w:val="0"/>
              <w:marBottom w:val="0"/>
              <w:divBdr>
                <w:top w:val="none" w:sz="0" w:space="0" w:color="auto"/>
                <w:left w:val="none" w:sz="0" w:space="0" w:color="auto"/>
                <w:bottom w:val="none" w:sz="0" w:space="0" w:color="auto"/>
                <w:right w:val="none" w:sz="0" w:space="0" w:color="auto"/>
              </w:divBdr>
            </w:div>
          </w:divsChild>
        </w:div>
        <w:div w:id="1278180821">
          <w:marLeft w:val="0"/>
          <w:marRight w:val="0"/>
          <w:marTop w:val="0"/>
          <w:marBottom w:val="0"/>
          <w:divBdr>
            <w:top w:val="none" w:sz="0" w:space="0" w:color="auto"/>
            <w:left w:val="none" w:sz="0" w:space="0" w:color="auto"/>
            <w:bottom w:val="none" w:sz="0" w:space="0" w:color="auto"/>
            <w:right w:val="none" w:sz="0" w:space="0" w:color="auto"/>
          </w:divBdr>
          <w:divsChild>
            <w:div w:id="8708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2678">
      <w:bodyDiv w:val="1"/>
      <w:marLeft w:val="0"/>
      <w:marRight w:val="0"/>
      <w:marTop w:val="0"/>
      <w:marBottom w:val="0"/>
      <w:divBdr>
        <w:top w:val="none" w:sz="0" w:space="0" w:color="auto"/>
        <w:left w:val="none" w:sz="0" w:space="0" w:color="auto"/>
        <w:bottom w:val="none" w:sz="0" w:space="0" w:color="auto"/>
        <w:right w:val="none" w:sz="0" w:space="0" w:color="auto"/>
      </w:divBdr>
    </w:div>
    <w:div w:id="13219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F6A7-D9FA-4E54-9F33-296DE7C7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Peterson;Dana M.</dc:creator>
  <cp:lastModifiedBy>Cherne, Curtis</cp:lastModifiedBy>
  <cp:revision>11</cp:revision>
  <cp:lastPrinted>2024-03-11T21:48:00Z</cp:lastPrinted>
  <dcterms:created xsi:type="dcterms:W3CDTF">2024-05-30T18:39:00Z</dcterms:created>
  <dcterms:modified xsi:type="dcterms:W3CDTF">2024-06-05T22:17:00Z</dcterms:modified>
</cp:coreProperties>
</file>