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D10ACD">
      <w:pPr>
        <w:pStyle w:val="Date"/>
        <w:rPr>
          <w:sz w:val="24"/>
        </w:rPr>
      </w:pPr>
      <w:r>
        <w:rPr>
          <w:sz w:val="24"/>
        </w:rPr>
        <w:t>April 27</w:t>
      </w:r>
      <w:r w:rsidR="00F126C6">
        <w:rPr>
          <w:sz w:val="24"/>
        </w:rPr>
        <w:t>, 2018</w:t>
      </w:r>
    </w:p>
    <w:p w:rsidR="002F0128" w:rsidRDefault="002F0128">
      <w:pPr>
        <w:rPr>
          <w:rFonts w:ascii="Arial" w:hAnsi="Arial"/>
          <w:sz w:val="24"/>
        </w:rPr>
      </w:pPr>
    </w:p>
    <w:p w:rsidR="000E1755" w:rsidRDefault="00E81EFE" w:rsidP="000E1755">
      <w:pPr>
        <w:pStyle w:val="InsideAddressName"/>
        <w:rPr>
          <w:sz w:val="24"/>
        </w:rPr>
      </w:pPr>
      <w:r>
        <w:rPr>
          <w:sz w:val="24"/>
        </w:rPr>
        <w:t>Ron Bohannan</w:t>
      </w:r>
      <w:r w:rsidR="003D6E55">
        <w:rPr>
          <w:sz w:val="24"/>
        </w:rPr>
        <w:t>, P</w:t>
      </w:r>
      <w:r w:rsidR="000E1755">
        <w:rPr>
          <w:sz w:val="24"/>
        </w:rPr>
        <w:t>.</w:t>
      </w:r>
      <w:r w:rsidR="003D6E55">
        <w:rPr>
          <w:sz w:val="24"/>
        </w:rPr>
        <w:t>E</w:t>
      </w:r>
      <w:r w:rsidR="000E1755">
        <w:rPr>
          <w:sz w:val="24"/>
        </w:rPr>
        <w:t>.</w:t>
      </w:r>
    </w:p>
    <w:p w:rsidR="00C562ED" w:rsidRDefault="00805E83" w:rsidP="000E1755">
      <w:pPr>
        <w:pStyle w:val="InsideAddressName"/>
        <w:rPr>
          <w:sz w:val="24"/>
        </w:rPr>
      </w:pPr>
      <w:r>
        <w:rPr>
          <w:sz w:val="24"/>
        </w:rPr>
        <w:t>Tierra West, LLC</w:t>
      </w:r>
    </w:p>
    <w:p w:rsidR="00A52682" w:rsidRDefault="00805E83" w:rsidP="000E1755">
      <w:pPr>
        <w:pStyle w:val="InsideAddressName"/>
        <w:rPr>
          <w:sz w:val="24"/>
        </w:rPr>
      </w:pPr>
      <w:r>
        <w:rPr>
          <w:sz w:val="24"/>
        </w:rPr>
        <w:t>5571 Midway Park Pl NE</w:t>
      </w:r>
    </w:p>
    <w:p w:rsidR="00C562ED" w:rsidRDefault="00545FA6">
      <w:pPr>
        <w:pStyle w:val="InsideAddress"/>
        <w:rPr>
          <w:sz w:val="24"/>
        </w:rPr>
      </w:pPr>
      <w:r>
        <w:rPr>
          <w:sz w:val="24"/>
        </w:rPr>
        <w:t>Albuquerque, NM 871</w:t>
      </w:r>
      <w:r w:rsidR="00805E83">
        <w:rPr>
          <w:sz w:val="24"/>
        </w:rPr>
        <w:t>09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D10ACD">
        <w:rPr>
          <w:b/>
          <w:sz w:val="24"/>
          <w:szCs w:val="24"/>
        </w:rPr>
        <w:t>Pizza Hut – 303 Coors Blvd NW</w:t>
      </w:r>
    </w:p>
    <w:p w:rsidR="00D57771" w:rsidRDefault="00D57771" w:rsidP="00D57771">
      <w:pPr>
        <w:pStyle w:val="InsideAddress"/>
        <w:ind w:firstLine="720"/>
        <w:rPr>
          <w:b/>
          <w:sz w:val="24"/>
          <w:szCs w:val="24"/>
        </w:rPr>
      </w:pPr>
      <w:r>
        <w:rPr>
          <w:b/>
          <w:sz w:val="24"/>
          <w:szCs w:val="24"/>
        </w:rPr>
        <w:t xml:space="preserve">Erosion </w:t>
      </w:r>
      <w:r w:rsidR="00D10ACD">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D10ACD">
        <w:rPr>
          <w:b/>
          <w:sz w:val="24"/>
          <w:szCs w:val="24"/>
        </w:rPr>
        <w:t>4</w:t>
      </w:r>
      <w:r w:rsidR="00545FA6">
        <w:rPr>
          <w:b/>
          <w:sz w:val="24"/>
          <w:szCs w:val="24"/>
        </w:rPr>
        <w:t>-</w:t>
      </w:r>
      <w:r w:rsidR="00E81EFE">
        <w:rPr>
          <w:b/>
          <w:sz w:val="24"/>
          <w:szCs w:val="24"/>
        </w:rPr>
        <w:t>1</w:t>
      </w:r>
      <w:r w:rsidR="00D10ACD">
        <w:rPr>
          <w:b/>
          <w:sz w:val="24"/>
          <w:szCs w:val="24"/>
        </w:rPr>
        <w:t>2</w:t>
      </w:r>
      <w:r w:rsidR="00545FA6">
        <w:rPr>
          <w:b/>
          <w:sz w:val="24"/>
          <w:szCs w:val="24"/>
        </w:rPr>
        <w:t>-1</w:t>
      </w:r>
      <w:r w:rsidR="00F126C6">
        <w:rPr>
          <w:b/>
          <w:sz w:val="24"/>
          <w:szCs w:val="24"/>
        </w:rPr>
        <w:t>8</w:t>
      </w:r>
      <w:r w:rsidRPr="00491126">
        <w:rPr>
          <w:b/>
          <w:sz w:val="24"/>
          <w:szCs w:val="24"/>
        </w:rPr>
        <w:t xml:space="preserve"> (</w:t>
      </w:r>
      <w:r w:rsidR="00D10ACD">
        <w:rPr>
          <w:b/>
          <w:sz w:val="24"/>
          <w:szCs w:val="24"/>
        </w:rPr>
        <w:t>K10E020D</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81EFE">
        <w:rPr>
          <w:sz w:val="24"/>
          <w:szCs w:val="24"/>
        </w:rPr>
        <w:t xml:space="preserve"> Bohannan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D6397E" w:rsidRDefault="00C562ED" w:rsidP="00F126C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D10ACD">
        <w:rPr>
          <w:sz w:val="24"/>
          <w:szCs w:val="24"/>
        </w:rPr>
        <w:t>4</w:t>
      </w:r>
      <w:r w:rsidR="00F375E8">
        <w:rPr>
          <w:sz w:val="24"/>
          <w:szCs w:val="24"/>
        </w:rPr>
        <w:t>-</w:t>
      </w:r>
      <w:r w:rsidR="00D10ACD">
        <w:rPr>
          <w:sz w:val="24"/>
          <w:szCs w:val="24"/>
        </w:rPr>
        <w:t>19</w:t>
      </w:r>
      <w:r w:rsidR="00F375E8">
        <w:rPr>
          <w:sz w:val="24"/>
          <w:szCs w:val="24"/>
        </w:rPr>
        <w:t>-</w:t>
      </w:r>
      <w:r w:rsidR="00545FA6">
        <w:rPr>
          <w:sz w:val="24"/>
          <w:szCs w:val="24"/>
        </w:rPr>
        <w:t>1</w:t>
      </w:r>
      <w:r w:rsidR="00F126C6">
        <w:rPr>
          <w:sz w:val="24"/>
          <w:szCs w:val="24"/>
        </w:rPr>
        <w:t>8,</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E81EFE">
        <w:rPr>
          <w:sz w:val="24"/>
          <w:szCs w:val="24"/>
        </w:rPr>
        <w:t>is</w:t>
      </w:r>
      <w:r w:rsidR="00805E83">
        <w:rPr>
          <w:sz w:val="24"/>
          <w:szCs w:val="24"/>
        </w:rPr>
        <w:t xml:space="preserve"> </w:t>
      </w:r>
      <w:r w:rsidR="00D10ACD">
        <w:rPr>
          <w:sz w:val="24"/>
          <w:szCs w:val="24"/>
        </w:rPr>
        <w:t xml:space="preserve">not </w:t>
      </w:r>
      <w:r w:rsidR="003C67F0" w:rsidRPr="002F0128">
        <w:rPr>
          <w:sz w:val="24"/>
          <w:szCs w:val="24"/>
        </w:rPr>
        <w:t>a</w:t>
      </w:r>
      <w:r w:rsidR="00A52682">
        <w:rPr>
          <w:sz w:val="24"/>
          <w:szCs w:val="24"/>
        </w:rPr>
        <w:t>pproved</w:t>
      </w:r>
      <w:r w:rsidR="00D6397E">
        <w:rPr>
          <w:sz w:val="24"/>
          <w:szCs w:val="24"/>
        </w:rPr>
        <w:t xml:space="preserve"> </w:t>
      </w:r>
      <w:r w:rsidR="00F126C6">
        <w:rPr>
          <w:sz w:val="24"/>
          <w:szCs w:val="24"/>
        </w:rPr>
        <w:t xml:space="preserve">to apply for an </w:t>
      </w:r>
      <w:r w:rsidR="00D6397E">
        <w:rPr>
          <w:sz w:val="24"/>
          <w:szCs w:val="24"/>
        </w:rPr>
        <w:t>ESC Permit for grading and Building Permit</w:t>
      </w:r>
      <w:r w:rsidR="00F126C6">
        <w:rPr>
          <w:sz w:val="24"/>
          <w:szCs w:val="24"/>
        </w:rPr>
        <w:t>.</w:t>
      </w:r>
      <w:r w:rsidR="00D10ACD">
        <w:rPr>
          <w:sz w:val="24"/>
          <w:szCs w:val="24"/>
        </w:rPr>
        <w:t xml:space="preserve"> Until the following comments are addressed:</w:t>
      </w:r>
    </w:p>
    <w:p w:rsidR="00D10ACD" w:rsidRDefault="00D10ACD" w:rsidP="00D10ACD"/>
    <w:p w:rsidR="006A7BB0" w:rsidRDefault="00D10ACD" w:rsidP="00D10ACD">
      <w:pPr>
        <w:rPr>
          <w:sz w:val="24"/>
          <w:szCs w:val="24"/>
        </w:rPr>
      </w:pPr>
      <w:r w:rsidRPr="00D10ACD">
        <w:rPr>
          <w:sz w:val="24"/>
          <w:szCs w:val="24"/>
        </w:rPr>
        <w:t xml:space="preserve">1.  </w:t>
      </w:r>
      <w:r>
        <w:rPr>
          <w:sz w:val="24"/>
          <w:szCs w:val="24"/>
        </w:rPr>
        <w:t>The silt fence along the southern edge of the project is proposed on top of asphalt.  Silt fence will not seal on an impervious surface.  If the asphalt is to be removed prior to the installation of the silt fence, then it is acceptable as long as grading of the site has not occurred prior to BMP installation.</w:t>
      </w:r>
    </w:p>
    <w:p w:rsidR="006A7BB0" w:rsidRDefault="006A7BB0" w:rsidP="00D10ACD">
      <w:pPr>
        <w:rPr>
          <w:sz w:val="24"/>
          <w:szCs w:val="24"/>
        </w:rPr>
      </w:pPr>
    </w:p>
    <w:p w:rsidR="006A7BB0" w:rsidRDefault="006A7BB0" w:rsidP="00D10ACD">
      <w:pPr>
        <w:rPr>
          <w:sz w:val="24"/>
          <w:szCs w:val="24"/>
        </w:rPr>
      </w:pPr>
      <w:r>
        <w:rPr>
          <w:sz w:val="24"/>
          <w:szCs w:val="24"/>
        </w:rPr>
        <w:t>2.  Show proposed grades.</w:t>
      </w:r>
    </w:p>
    <w:p w:rsidR="006A7BB0" w:rsidRDefault="006A7BB0" w:rsidP="00D10ACD">
      <w:pPr>
        <w:rPr>
          <w:sz w:val="24"/>
          <w:szCs w:val="24"/>
        </w:rPr>
      </w:pPr>
    </w:p>
    <w:p w:rsidR="006A7BB0" w:rsidRDefault="006A7BB0" w:rsidP="00D10ACD">
      <w:pPr>
        <w:rPr>
          <w:sz w:val="24"/>
          <w:szCs w:val="24"/>
        </w:rPr>
      </w:pPr>
      <w:r>
        <w:rPr>
          <w:sz w:val="24"/>
          <w:szCs w:val="24"/>
        </w:rPr>
        <w:t>3.  It is not clear that silt fence is proposed along the northern and western edges (north of the Construction Ordinance) of the site.</w:t>
      </w:r>
    </w:p>
    <w:p w:rsidR="006A7BB0" w:rsidRDefault="006A7BB0" w:rsidP="00D10ACD">
      <w:pPr>
        <w:rPr>
          <w:sz w:val="24"/>
          <w:szCs w:val="24"/>
        </w:rPr>
      </w:pPr>
    </w:p>
    <w:p w:rsidR="006A7BB0" w:rsidRDefault="006A7BB0" w:rsidP="00D10ACD">
      <w:pPr>
        <w:rPr>
          <w:sz w:val="24"/>
          <w:szCs w:val="24"/>
        </w:rPr>
      </w:pPr>
      <w:r>
        <w:rPr>
          <w:sz w:val="24"/>
          <w:szCs w:val="24"/>
        </w:rPr>
        <w:t>A rough estimate of the site shows this site as being approximately 24,500 sq. ft.  Since this is less than one acre and it does not appear that other conditions of the Drainage Ordinance apply that would require an</w:t>
      </w:r>
      <w:bookmarkStart w:id="0" w:name="_GoBack"/>
      <w:bookmarkEnd w:id="0"/>
      <w:r>
        <w:rPr>
          <w:sz w:val="24"/>
          <w:szCs w:val="24"/>
        </w:rPr>
        <w:t xml:space="preserve"> Erosion and Sediment Control (ESC) Plan and Permit, an ESC plan and Permit are not required for earth disturbance and Building Permit approval.</w:t>
      </w:r>
    </w:p>
    <w:p w:rsidR="006A7BB0" w:rsidRDefault="006A7BB0" w:rsidP="00D10ACD">
      <w:pPr>
        <w:rPr>
          <w:sz w:val="24"/>
          <w:szCs w:val="24"/>
        </w:rPr>
      </w:pPr>
    </w:p>
    <w:p w:rsidR="00D10ACD" w:rsidRPr="00D10ACD" w:rsidRDefault="006A7BB0" w:rsidP="00D10ACD">
      <w:pPr>
        <w:rPr>
          <w:sz w:val="24"/>
          <w:szCs w:val="24"/>
        </w:rPr>
      </w:pPr>
      <w:r>
        <w:rPr>
          <w:sz w:val="24"/>
          <w:szCs w:val="24"/>
        </w:rPr>
        <w:t>Thank you for your interest in stormwater quality.</w:t>
      </w:r>
      <w:r w:rsidR="00D10ACD">
        <w:rPr>
          <w:sz w:val="24"/>
          <w:szCs w:val="24"/>
        </w:rPr>
        <w:t xml:space="preserve"> </w:t>
      </w:r>
      <w:r w:rsidR="00E452B3">
        <w:rPr>
          <w:sz w:val="24"/>
          <w:szCs w:val="24"/>
        </w:rPr>
        <w:t>You are welcome to resubmit.</w:t>
      </w:r>
    </w:p>
    <w:p w:rsidR="00D10ACD" w:rsidRPr="00D10ACD" w:rsidRDefault="00D10ACD" w:rsidP="00D10ACD"/>
    <w:p w:rsidR="00C562ED" w:rsidRDefault="00D6397E" w:rsidP="00E452B3">
      <w:pPr>
        <w:rPr>
          <w:sz w:val="24"/>
          <w:szCs w:val="24"/>
        </w:rPr>
      </w:pPr>
      <w:r w:rsidRPr="00496CEB">
        <w:rPr>
          <w:sz w:val="24"/>
          <w:szCs w:val="24"/>
        </w:rPr>
        <w:t xml:space="preserve"> </w:t>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sectPr w:rsidR="00C562ED" w:rsidSect="00B66249">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C475C"/>
    <w:rsid w:val="001D6719"/>
    <w:rsid w:val="001D694A"/>
    <w:rsid w:val="001F5C32"/>
    <w:rsid w:val="00262FEC"/>
    <w:rsid w:val="002B351F"/>
    <w:rsid w:val="002F0128"/>
    <w:rsid w:val="0030061A"/>
    <w:rsid w:val="00307D49"/>
    <w:rsid w:val="0031749F"/>
    <w:rsid w:val="00341582"/>
    <w:rsid w:val="003C67F0"/>
    <w:rsid w:val="003D6E55"/>
    <w:rsid w:val="00416942"/>
    <w:rsid w:val="0042797E"/>
    <w:rsid w:val="004345E2"/>
    <w:rsid w:val="00481AD0"/>
    <w:rsid w:val="00484117"/>
    <w:rsid w:val="004E554D"/>
    <w:rsid w:val="00507246"/>
    <w:rsid w:val="00521BFD"/>
    <w:rsid w:val="00545FA6"/>
    <w:rsid w:val="00584008"/>
    <w:rsid w:val="005857D7"/>
    <w:rsid w:val="005923E6"/>
    <w:rsid w:val="005D0DBE"/>
    <w:rsid w:val="005D27AE"/>
    <w:rsid w:val="005D7763"/>
    <w:rsid w:val="00631A3F"/>
    <w:rsid w:val="006928E9"/>
    <w:rsid w:val="0069738B"/>
    <w:rsid w:val="006A7BB0"/>
    <w:rsid w:val="00731FE7"/>
    <w:rsid w:val="007A5074"/>
    <w:rsid w:val="007C66C1"/>
    <w:rsid w:val="007E266A"/>
    <w:rsid w:val="007E4523"/>
    <w:rsid w:val="007E5A26"/>
    <w:rsid w:val="00805E83"/>
    <w:rsid w:val="008B05A4"/>
    <w:rsid w:val="008B7F27"/>
    <w:rsid w:val="008C656D"/>
    <w:rsid w:val="008F4621"/>
    <w:rsid w:val="009459B9"/>
    <w:rsid w:val="00970B93"/>
    <w:rsid w:val="009B1BF7"/>
    <w:rsid w:val="009D70C3"/>
    <w:rsid w:val="00A00848"/>
    <w:rsid w:val="00A52682"/>
    <w:rsid w:val="00A56FCA"/>
    <w:rsid w:val="00A731B3"/>
    <w:rsid w:val="00A734F0"/>
    <w:rsid w:val="00A764A8"/>
    <w:rsid w:val="00AA157C"/>
    <w:rsid w:val="00AB029C"/>
    <w:rsid w:val="00AB1F71"/>
    <w:rsid w:val="00AB3259"/>
    <w:rsid w:val="00B246AB"/>
    <w:rsid w:val="00B56E22"/>
    <w:rsid w:val="00B66249"/>
    <w:rsid w:val="00B943B1"/>
    <w:rsid w:val="00C562ED"/>
    <w:rsid w:val="00CC20ED"/>
    <w:rsid w:val="00CF7AEA"/>
    <w:rsid w:val="00D07EFA"/>
    <w:rsid w:val="00D10ACD"/>
    <w:rsid w:val="00D27D42"/>
    <w:rsid w:val="00D57771"/>
    <w:rsid w:val="00D6397E"/>
    <w:rsid w:val="00DE7DDB"/>
    <w:rsid w:val="00E452B3"/>
    <w:rsid w:val="00E81EFE"/>
    <w:rsid w:val="00E96D20"/>
    <w:rsid w:val="00E97D5E"/>
    <w:rsid w:val="00EA08BB"/>
    <w:rsid w:val="00F126C6"/>
    <w:rsid w:val="00F12EC7"/>
    <w:rsid w:val="00F375E8"/>
    <w:rsid w:val="00F5247D"/>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2018-04-27T22:09:00Z</cp:lastPrinted>
  <dcterms:created xsi:type="dcterms:W3CDTF">2018-04-27T20:57:00Z</dcterms:created>
  <dcterms:modified xsi:type="dcterms:W3CDTF">2018-04-27T22:11:00Z</dcterms:modified>
</cp:coreProperties>
</file>