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5010" w:rsidRPr="00D324B1" w:rsidRDefault="00BF673D" w:rsidP="009B5010">
      <w:pPr>
        <w:rPr>
          <w:sz w:val="20"/>
          <w:szCs w:val="20"/>
        </w:rPr>
      </w:pPr>
      <w:r>
        <w:rPr>
          <w:sz w:val="20"/>
          <w:szCs w:val="20"/>
        </w:rPr>
        <w:t xml:space="preserve">February </w:t>
      </w:r>
      <w:r w:rsidR="000C53C3">
        <w:rPr>
          <w:sz w:val="20"/>
          <w:szCs w:val="20"/>
        </w:rPr>
        <w:t>1</w:t>
      </w:r>
      <w:r w:rsidR="00C3425B">
        <w:rPr>
          <w:sz w:val="20"/>
          <w:szCs w:val="20"/>
        </w:rPr>
        <w:t>8</w:t>
      </w:r>
      <w:r w:rsidR="009B5010" w:rsidRPr="00D324B1">
        <w:rPr>
          <w:sz w:val="20"/>
          <w:szCs w:val="20"/>
        </w:rPr>
        <w:t>, 202</w:t>
      </w:r>
      <w:r w:rsidR="003B4C18">
        <w:rPr>
          <w:sz w:val="20"/>
          <w:szCs w:val="20"/>
        </w:rPr>
        <w:t>1</w:t>
      </w:r>
    </w:p>
    <w:p w:rsidR="009B5010" w:rsidRPr="00D324B1" w:rsidRDefault="009B5010" w:rsidP="009B5010">
      <w:pPr>
        <w:rPr>
          <w:sz w:val="20"/>
          <w:szCs w:val="20"/>
        </w:rPr>
      </w:pPr>
    </w:p>
    <w:p w:rsidR="00C3425B" w:rsidRDefault="00C3425B" w:rsidP="009B5010">
      <w:pPr>
        <w:rPr>
          <w:sz w:val="20"/>
          <w:szCs w:val="20"/>
        </w:rPr>
      </w:pPr>
      <w:r w:rsidRPr="00C3425B">
        <w:rPr>
          <w:sz w:val="20"/>
          <w:szCs w:val="20"/>
        </w:rPr>
        <w:t>David McEachern</w:t>
      </w:r>
    </w:p>
    <w:p w:rsidR="00C3425B" w:rsidRDefault="00C3425B" w:rsidP="009B5010">
      <w:pPr>
        <w:rPr>
          <w:sz w:val="20"/>
          <w:szCs w:val="20"/>
        </w:rPr>
      </w:pPr>
      <w:r w:rsidRPr="00C3425B">
        <w:rPr>
          <w:sz w:val="20"/>
          <w:szCs w:val="20"/>
        </w:rPr>
        <w:t>RBA Architecture, PC</w:t>
      </w:r>
    </w:p>
    <w:p w:rsidR="00C3425B" w:rsidRDefault="00C3425B" w:rsidP="009B5010">
      <w:pPr>
        <w:rPr>
          <w:sz w:val="20"/>
          <w:szCs w:val="20"/>
        </w:rPr>
      </w:pPr>
      <w:r w:rsidRPr="00C3425B">
        <w:rPr>
          <w:sz w:val="20"/>
          <w:szCs w:val="20"/>
        </w:rPr>
        <w:t>1104 Park Ave SW</w:t>
      </w:r>
    </w:p>
    <w:p w:rsidR="009B5010" w:rsidRDefault="009B5010" w:rsidP="009B5010">
      <w:pPr>
        <w:rPr>
          <w:sz w:val="20"/>
          <w:szCs w:val="20"/>
        </w:rPr>
      </w:pPr>
      <w:r w:rsidRPr="00D324B1">
        <w:rPr>
          <w:sz w:val="20"/>
          <w:szCs w:val="20"/>
        </w:rPr>
        <w:t>Albuquerque, NM 8710</w:t>
      </w:r>
      <w:r w:rsidR="00C3425B">
        <w:rPr>
          <w:sz w:val="20"/>
          <w:szCs w:val="20"/>
        </w:rPr>
        <w:t>2</w:t>
      </w:r>
    </w:p>
    <w:p w:rsidR="00C3425B" w:rsidRDefault="00C3425B" w:rsidP="009B5010">
      <w:pPr>
        <w:rPr>
          <w:sz w:val="20"/>
          <w:szCs w:val="20"/>
        </w:rPr>
      </w:pPr>
      <w:r>
        <w:rPr>
          <w:sz w:val="20"/>
          <w:szCs w:val="20"/>
        </w:rPr>
        <w:t xml:space="preserve">Via email </w:t>
      </w:r>
      <w:hyperlink r:id="rId8" w:history="1">
        <w:r w:rsidRPr="0011742B">
          <w:rPr>
            <w:rStyle w:val="Hyperlink"/>
            <w:sz w:val="20"/>
            <w:szCs w:val="20"/>
          </w:rPr>
          <w:t>david@rba81.com</w:t>
        </w:r>
      </w:hyperlink>
    </w:p>
    <w:p w:rsidR="009B5010" w:rsidRPr="00D324B1" w:rsidRDefault="009B5010" w:rsidP="009B5010">
      <w:pPr>
        <w:rPr>
          <w:sz w:val="20"/>
          <w:szCs w:val="20"/>
        </w:rPr>
      </w:pPr>
    </w:p>
    <w:p w:rsidR="009B5010" w:rsidRPr="00D324B1" w:rsidRDefault="009B5010" w:rsidP="009B5010">
      <w:pPr>
        <w:pStyle w:val="InsideAddress"/>
        <w:rPr>
          <w:rFonts w:ascii="Calibri" w:eastAsiaTheme="minorHAnsi" w:hAnsi="Calibri"/>
          <w:b/>
        </w:rPr>
      </w:pPr>
      <w:r w:rsidRPr="00D324B1">
        <w:rPr>
          <w:rFonts w:ascii="Calibri" w:eastAsiaTheme="minorHAnsi" w:hAnsi="Calibri"/>
        </w:rPr>
        <w:t>Re:</w:t>
      </w:r>
      <w:r w:rsidRPr="00D324B1">
        <w:rPr>
          <w:rFonts w:ascii="Calibri" w:eastAsiaTheme="minorHAnsi" w:hAnsi="Calibri"/>
        </w:rPr>
        <w:tab/>
      </w:r>
      <w:r w:rsidR="00C3425B">
        <w:rPr>
          <w:rFonts w:ascii="Calibri" w:eastAsiaTheme="minorHAnsi" w:hAnsi="Calibri"/>
          <w:b/>
        </w:rPr>
        <w:t>Play House Learning Center</w:t>
      </w:r>
      <w:r w:rsidR="00E15A13" w:rsidRPr="00E15A13">
        <w:rPr>
          <w:rFonts w:ascii="Calibri" w:eastAsiaTheme="minorHAnsi" w:hAnsi="Calibri"/>
          <w:b/>
        </w:rPr>
        <w:t xml:space="preserve"> </w:t>
      </w:r>
      <w:r w:rsidRPr="00D324B1">
        <w:rPr>
          <w:rFonts w:ascii="Calibri" w:eastAsiaTheme="minorHAnsi" w:hAnsi="Calibri"/>
          <w:b/>
        </w:rPr>
        <w:t xml:space="preserve"> </w:t>
      </w:r>
    </w:p>
    <w:p w:rsidR="009B5010" w:rsidRPr="00D324B1" w:rsidRDefault="009B5010" w:rsidP="009B5010">
      <w:pPr>
        <w:pStyle w:val="InsideAddress"/>
        <w:rPr>
          <w:rFonts w:ascii="Calibri" w:eastAsiaTheme="minorHAnsi" w:hAnsi="Calibri"/>
          <w:b/>
        </w:rPr>
      </w:pPr>
      <w:r w:rsidRPr="00D324B1">
        <w:rPr>
          <w:rFonts w:ascii="Calibri" w:eastAsiaTheme="minorHAnsi" w:hAnsi="Calibri"/>
          <w:b/>
        </w:rPr>
        <w:tab/>
      </w:r>
      <w:r w:rsidR="00C3425B">
        <w:rPr>
          <w:rFonts w:ascii="Calibri" w:eastAsiaTheme="minorHAnsi" w:hAnsi="Calibri"/>
          <w:b/>
        </w:rPr>
        <w:t>809 Old Coors Dr. SW</w:t>
      </w:r>
    </w:p>
    <w:p w:rsidR="009B5010" w:rsidRPr="00D324B1" w:rsidRDefault="009B5010" w:rsidP="009B5010">
      <w:pPr>
        <w:pStyle w:val="InsideAddress"/>
        <w:rPr>
          <w:rFonts w:ascii="Calibri" w:eastAsiaTheme="minorHAnsi" w:hAnsi="Calibri"/>
          <w:b/>
        </w:rPr>
      </w:pPr>
      <w:r w:rsidRPr="00D324B1">
        <w:rPr>
          <w:rFonts w:ascii="Calibri" w:eastAsiaTheme="minorHAnsi" w:hAnsi="Calibri"/>
          <w:b/>
        </w:rPr>
        <w:tab/>
        <w:t>Traffic Circulation Layout</w:t>
      </w:r>
    </w:p>
    <w:p w:rsidR="009B5010" w:rsidRDefault="009B5010" w:rsidP="009B5010">
      <w:pPr>
        <w:pStyle w:val="InsideAddress"/>
        <w:rPr>
          <w:rFonts w:ascii="Calibri" w:eastAsiaTheme="minorHAnsi" w:hAnsi="Calibri"/>
        </w:rPr>
      </w:pPr>
      <w:r w:rsidRPr="00D324B1">
        <w:rPr>
          <w:rFonts w:ascii="Calibri" w:eastAsiaTheme="minorHAnsi" w:hAnsi="Calibri"/>
        </w:rPr>
        <w:tab/>
        <w:t>Architect’s Stamp date</w:t>
      </w:r>
      <w:r w:rsidR="00E44313">
        <w:rPr>
          <w:rFonts w:ascii="Calibri" w:eastAsiaTheme="minorHAnsi" w:hAnsi="Calibri"/>
        </w:rPr>
        <w:t xml:space="preserve"> </w:t>
      </w:r>
      <w:r w:rsidR="00E15A13">
        <w:rPr>
          <w:rFonts w:ascii="Calibri" w:eastAsiaTheme="minorHAnsi" w:hAnsi="Calibri"/>
        </w:rPr>
        <w:t>2/</w:t>
      </w:r>
      <w:r w:rsidR="00C3425B">
        <w:rPr>
          <w:rFonts w:ascii="Calibri" w:eastAsiaTheme="minorHAnsi" w:hAnsi="Calibri"/>
        </w:rPr>
        <w:t>3</w:t>
      </w:r>
      <w:r w:rsidR="00E15A13">
        <w:rPr>
          <w:rFonts w:ascii="Calibri" w:eastAsiaTheme="minorHAnsi" w:hAnsi="Calibri"/>
        </w:rPr>
        <w:t>/2021</w:t>
      </w:r>
      <w:r w:rsidR="00F73BAC">
        <w:rPr>
          <w:rFonts w:ascii="Calibri" w:eastAsiaTheme="minorHAnsi" w:hAnsi="Calibri"/>
        </w:rPr>
        <w:t xml:space="preserve"> </w:t>
      </w:r>
      <w:r w:rsidRPr="00D324B1">
        <w:rPr>
          <w:rFonts w:ascii="Calibri" w:eastAsiaTheme="minorHAnsi" w:hAnsi="Calibri"/>
        </w:rPr>
        <w:t>(</w:t>
      </w:r>
      <w:r w:rsidR="00C3425B">
        <w:rPr>
          <w:rFonts w:ascii="Calibri" w:eastAsiaTheme="minorHAnsi" w:hAnsi="Calibri"/>
        </w:rPr>
        <w:t>L11D069</w:t>
      </w:r>
      <w:r w:rsidRPr="00D324B1">
        <w:rPr>
          <w:rFonts w:ascii="Calibri" w:eastAsiaTheme="minorHAnsi" w:hAnsi="Calibri"/>
        </w:rPr>
        <w:t>)</w:t>
      </w:r>
    </w:p>
    <w:p w:rsidR="009B5010" w:rsidRPr="00D324B1" w:rsidRDefault="007A7B8E" w:rsidP="00C3425B">
      <w:pPr>
        <w:pStyle w:val="InsideAddress"/>
        <w:rPr>
          <w:rFonts w:ascii="Arial" w:hAnsi="Arial"/>
          <w:highlight w:val="yellow"/>
        </w:rPr>
      </w:pPr>
      <w:r>
        <w:rPr>
          <w:rFonts w:ascii="Calibri" w:eastAsiaTheme="minorHAnsi" w:hAnsi="Calibri"/>
        </w:rPr>
        <w:tab/>
      </w:r>
    </w:p>
    <w:p w:rsidR="009B5010" w:rsidRDefault="009B5010" w:rsidP="009B5010">
      <w:pPr>
        <w:rPr>
          <w:sz w:val="20"/>
          <w:szCs w:val="20"/>
        </w:rPr>
      </w:pPr>
      <w:r w:rsidRPr="00D324B1">
        <w:rPr>
          <w:sz w:val="20"/>
          <w:szCs w:val="20"/>
        </w:rPr>
        <w:t xml:space="preserve">Dear Mr. </w:t>
      </w:r>
      <w:r w:rsidR="00C3425B" w:rsidRPr="00C3425B">
        <w:rPr>
          <w:sz w:val="20"/>
          <w:szCs w:val="20"/>
        </w:rPr>
        <w:t>McEachern</w:t>
      </w:r>
      <w:r w:rsidRPr="00D324B1">
        <w:rPr>
          <w:sz w:val="20"/>
          <w:szCs w:val="20"/>
        </w:rPr>
        <w:t>,</w:t>
      </w:r>
    </w:p>
    <w:p w:rsidR="00BF673D" w:rsidRDefault="00BF673D" w:rsidP="009B5010">
      <w:pPr>
        <w:rPr>
          <w:sz w:val="20"/>
          <w:szCs w:val="20"/>
        </w:rPr>
      </w:pPr>
    </w:p>
    <w:p w:rsidR="00BF673D" w:rsidRPr="00BF673D" w:rsidRDefault="00BF673D" w:rsidP="00BF673D">
      <w:pPr>
        <w:pStyle w:val="BodyText"/>
        <w:rPr>
          <w:sz w:val="20"/>
          <w:szCs w:val="20"/>
        </w:rPr>
      </w:pPr>
      <w:r w:rsidRPr="00BF673D">
        <w:rPr>
          <w:sz w:val="20"/>
          <w:szCs w:val="20"/>
        </w:rPr>
        <w:t xml:space="preserve">Based upon the information provided in your submittal received </w:t>
      </w:r>
      <w:r w:rsidR="00A02156">
        <w:rPr>
          <w:sz w:val="20"/>
          <w:szCs w:val="20"/>
        </w:rPr>
        <w:t>2/</w:t>
      </w:r>
      <w:r w:rsidR="00334129">
        <w:rPr>
          <w:sz w:val="20"/>
          <w:szCs w:val="20"/>
        </w:rPr>
        <w:t>11</w:t>
      </w:r>
      <w:r w:rsidRPr="00BF673D">
        <w:rPr>
          <w:sz w:val="20"/>
          <w:szCs w:val="20"/>
        </w:rPr>
        <w:t>/2021, the above referenced plan cannot be approved for Building Permit until the following comments are addressed:</w:t>
      </w:r>
    </w:p>
    <w:p w:rsidR="00DF3D1A" w:rsidRDefault="00F56DB2" w:rsidP="00BF673D">
      <w:pPr>
        <w:pStyle w:val="BodyText"/>
        <w:numPr>
          <w:ilvl w:val="0"/>
          <w:numId w:val="30"/>
        </w:numPr>
        <w:ind w:left="734" w:hanging="547"/>
        <w:rPr>
          <w:sz w:val="20"/>
          <w:szCs w:val="20"/>
        </w:rPr>
      </w:pPr>
      <w:r>
        <w:rPr>
          <w:sz w:val="20"/>
          <w:szCs w:val="20"/>
        </w:rPr>
        <w:t xml:space="preserve">Include the Zone Atlas </w:t>
      </w:r>
      <w:r w:rsidR="00145995">
        <w:rPr>
          <w:sz w:val="20"/>
          <w:szCs w:val="20"/>
        </w:rPr>
        <w:t>M</w:t>
      </w:r>
      <w:r>
        <w:rPr>
          <w:sz w:val="20"/>
          <w:szCs w:val="20"/>
        </w:rPr>
        <w:t>ap of the area.</w:t>
      </w:r>
    </w:p>
    <w:p w:rsidR="00F56DB2" w:rsidRDefault="00F56DB2" w:rsidP="00BF673D">
      <w:pPr>
        <w:pStyle w:val="BodyText"/>
        <w:numPr>
          <w:ilvl w:val="0"/>
          <w:numId w:val="30"/>
        </w:numPr>
        <w:ind w:left="734" w:hanging="547"/>
        <w:rPr>
          <w:sz w:val="20"/>
          <w:szCs w:val="20"/>
        </w:rPr>
      </w:pPr>
      <w:r>
        <w:rPr>
          <w:sz w:val="20"/>
          <w:szCs w:val="20"/>
        </w:rPr>
        <w:t>Add a note stating that all work within the public right-of-way requires DRC approved plans.</w:t>
      </w:r>
    </w:p>
    <w:p w:rsidR="00BF673D" w:rsidRDefault="00BF673D" w:rsidP="00BF673D">
      <w:pPr>
        <w:pStyle w:val="BodyText"/>
        <w:numPr>
          <w:ilvl w:val="0"/>
          <w:numId w:val="30"/>
        </w:numPr>
        <w:ind w:left="734" w:hanging="547"/>
        <w:rPr>
          <w:sz w:val="20"/>
          <w:szCs w:val="20"/>
        </w:rPr>
      </w:pPr>
      <w:r w:rsidRPr="00BF673D">
        <w:rPr>
          <w:sz w:val="20"/>
          <w:szCs w:val="20"/>
        </w:rPr>
        <w:t xml:space="preserve">Provide </w:t>
      </w:r>
      <w:r w:rsidR="00F56DB2">
        <w:rPr>
          <w:sz w:val="20"/>
          <w:szCs w:val="20"/>
        </w:rPr>
        <w:t xml:space="preserve">a </w:t>
      </w:r>
      <w:r w:rsidRPr="00BF673D">
        <w:rPr>
          <w:sz w:val="20"/>
          <w:szCs w:val="20"/>
        </w:rPr>
        <w:t>Traffic Scoping Form or approved Traffic Impact Study for the development.</w:t>
      </w:r>
    </w:p>
    <w:p w:rsidR="00F56DB2" w:rsidRDefault="00DF3063" w:rsidP="002B6B5D">
      <w:pPr>
        <w:pStyle w:val="BodyText"/>
        <w:numPr>
          <w:ilvl w:val="0"/>
          <w:numId w:val="30"/>
        </w:numPr>
        <w:tabs>
          <w:tab w:val="left" w:pos="0"/>
        </w:tabs>
        <w:ind w:left="187" w:firstLine="0"/>
        <w:rPr>
          <w:sz w:val="20"/>
          <w:szCs w:val="20"/>
        </w:rPr>
      </w:pPr>
      <w:r>
        <w:rPr>
          <w:sz w:val="20"/>
          <w:szCs w:val="20"/>
        </w:rPr>
        <w:t>Proved a 5 feet wide key way (4’-4 3/8” on the plans) for the last parking space to the west</w:t>
      </w:r>
      <w:r w:rsidR="00F56DB2">
        <w:rPr>
          <w:sz w:val="20"/>
          <w:szCs w:val="20"/>
        </w:rPr>
        <w:t>.</w:t>
      </w:r>
      <w:r>
        <w:rPr>
          <w:sz w:val="20"/>
          <w:szCs w:val="20"/>
        </w:rPr>
        <w:t xml:space="preserve">  It is next to a fence.</w:t>
      </w:r>
    </w:p>
    <w:p w:rsidR="005229DE" w:rsidRDefault="00F640C3" w:rsidP="00BF673D">
      <w:pPr>
        <w:pStyle w:val="BodyText"/>
        <w:numPr>
          <w:ilvl w:val="0"/>
          <w:numId w:val="30"/>
        </w:numPr>
        <w:ind w:left="734" w:hanging="547"/>
        <w:rPr>
          <w:sz w:val="20"/>
          <w:szCs w:val="20"/>
        </w:rPr>
      </w:pPr>
      <w:r>
        <w:rPr>
          <w:sz w:val="20"/>
          <w:szCs w:val="20"/>
        </w:rPr>
        <w:t>Provide details for drive pad.  Show the drive pad width and lanes.</w:t>
      </w:r>
    </w:p>
    <w:p w:rsidR="00F640C3" w:rsidRDefault="00F640C3" w:rsidP="00BF673D">
      <w:pPr>
        <w:pStyle w:val="BodyText"/>
        <w:numPr>
          <w:ilvl w:val="0"/>
          <w:numId w:val="30"/>
        </w:numPr>
        <w:ind w:left="734" w:hanging="547"/>
        <w:rPr>
          <w:sz w:val="20"/>
          <w:szCs w:val="20"/>
        </w:rPr>
      </w:pPr>
      <w:r>
        <w:rPr>
          <w:sz w:val="20"/>
          <w:szCs w:val="20"/>
        </w:rPr>
        <w:t>Show all easements.  If none state so.</w:t>
      </w:r>
    </w:p>
    <w:p w:rsidR="00F640C3" w:rsidRPr="00BF673D" w:rsidRDefault="00F640C3" w:rsidP="00BF673D">
      <w:pPr>
        <w:pStyle w:val="BodyText"/>
        <w:numPr>
          <w:ilvl w:val="0"/>
          <w:numId w:val="30"/>
        </w:numPr>
        <w:ind w:left="734" w:hanging="547"/>
        <w:rPr>
          <w:sz w:val="20"/>
          <w:szCs w:val="20"/>
        </w:rPr>
      </w:pPr>
      <w:r>
        <w:rPr>
          <w:sz w:val="20"/>
          <w:szCs w:val="20"/>
        </w:rPr>
        <w:t>Include one-way and do not enter signs for one</w:t>
      </w:r>
      <w:r w:rsidR="002B6B5D">
        <w:rPr>
          <w:sz w:val="20"/>
          <w:szCs w:val="20"/>
        </w:rPr>
        <w:t>-</w:t>
      </w:r>
      <w:r>
        <w:rPr>
          <w:sz w:val="20"/>
          <w:szCs w:val="20"/>
        </w:rPr>
        <w:t>way traffic.  Minimum width for tw</w:t>
      </w:r>
      <w:r w:rsidR="002B6B5D">
        <w:rPr>
          <w:sz w:val="20"/>
          <w:szCs w:val="20"/>
        </w:rPr>
        <w:t>o</w:t>
      </w:r>
      <w:r>
        <w:rPr>
          <w:sz w:val="20"/>
          <w:szCs w:val="20"/>
        </w:rPr>
        <w:t>-way traffic is 22 feet.</w:t>
      </w:r>
    </w:p>
    <w:p w:rsidR="00BF673D" w:rsidRDefault="00BF673D" w:rsidP="00BF673D">
      <w:pPr>
        <w:pStyle w:val="BodyText"/>
        <w:numPr>
          <w:ilvl w:val="0"/>
          <w:numId w:val="30"/>
        </w:numPr>
        <w:tabs>
          <w:tab w:val="left" w:pos="0"/>
        </w:tabs>
        <w:ind w:left="187" w:firstLine="0"/>
        <w:rPr>
          <w:sz w:val="20"/>
          <w:szCs w:val="20"/>
        </w:rPr>
      </w:pPr>
      <w:r w:rsidRPr="00BF673D">
        <w:rPr>
          <w:sz w:val="20"/>
          <w:szCs w:val="20"/>
        </w:rPr>
        <w:t>Fire and emergency access: Provision for access by fire and emergency vehicles needs to be in accordance with the Albuquerque Fire Plan Checking Division.  Provide approval from the Fire Marshall.</w:t>
      </w:r>
    </w:p>
    <w:p w:rsidR="002B6B5D" w:rsidRDefault="002B6B5D" w:rsidP="00BF673D">
      <w:pPr>
        <w:pStyle w:val="BodyText"/>
        <w:numPr>
          <w:ilvl w:val="0"/>
          <w:numId w:val="30"/>
        </w:numPr>
        <w:tabs>
          <w:tab w:val="left" w:pos="0"/>
        </w:tabs>
        <w:ind w:left="187" w:firstLine="0"/>
        <w:rPr>
          <w:sz w:val="20"/>
          <w:szCs w:val="20"/>
        </w:rPr>
      </w:pPr>
      <w:r>
        <w:rPr>
          <w:sz w:val="20"/>
          <w:szCs w:val="20"/>
        </w:rPr>
        <w:t>Include motorcycle parking sign detail</w:t>
      </w:r>
      <w:r w:rsidR="0015265A">
        <w:rPr>
          <w:sz w:val="20"/>
          <w:szCs w:val="20"/>
        </w:rPr>
        <w:t xml:space="preserve"> and location</w:t>
      </w:r>
      <w:r>
        <w:rPr>
          <w:sz w:val="20"/>
          <w:szCs w:val="20"/>
        </w:rPr>
        <w:t>.</w:t>
      </w:r>
      <w:bookmarkStart w:id="0" w:name="_GoBack"/>
      <w:bookmarkEnd w:id="0"/>
    </w:p>
    <w:p w:rsidR="002B6B5D" w:rsidRDefault="002B6B5D" w:rsidP="00BF673D">
      <w:pPr>
        <w:pStyle w:val="BodyText"/>
        <w:numPr>
          <w:ilvl w:val="0"/>
          <w:numId w:val="30"/>
        </w:numPr>
        <w:tabs>
          <w:tab w:val="left" w:pos="0"/>
        </w:tabs>
        <w:ind w:left="187" w:firstLine="0"/>
        <w:rPr>
          <w:sz w:val="20"/>
          <w:szCs w:val="20"/>
        </w:rPr>
      </w:pPr>
      <w:r>
        <w:rPr>
          <w:sz w:val="20"/>
          <w:szCs w:val="20"/>
        </w:rPr>
        <w:t xml:space="preserve">Driveway sight distance problem; tree south of the driveway should be pruned so that the lowest branches are 8 feet or greater above sidewalk elevation. </w:t>
      </w:r>
    </w:p>
    <w:p w:rsidR="00E71158" w:rsidRDefault="00CC5009" w:rsidP="00BF673D">
      <w:pPr>
        <w:pStyle w:val="BodyText"/>
        <w:numPr>
          <w:ilvl w:val="0"/>
          <w:numId w:val="30"/>
        </w:numPr>
        <w:tabs>
          <w:tab w:val="left" w:pos="0"/>
        </w:tabs>
        <w:ind w:left="187" w:firstLine="0"/>
        <w:rPr>
          <w:sz w:val="20"/>
          <w:szCs w:val="20"/>
        </w:rPr>
      </w:pPr>
      <w:r>
        <w:rPr>
          <w:sz w:val="20"/>
          <w:szCs w:val="20"/>
        </w:rPr>
        <w:t>Hatching question; are these ADA warning surfaces?  They are not being used correctly and the size is not correct</w:t>
      </w:r>
      <w:r w:rsidR="00A54389">
        <w:rPr>
          <w:sz w:val="20"/>
          <w:szCs w:val="20"/>
        </w:rPr>
        <w:t>, see attached drawing.</w:t>
      </w:r>
    </w:p>
    <w:p w:rsidR="00BF673D" w:rsidRPr="00BF673D" w:rsidRDefault="00BF673D" w:rsidP="00BF673D">
      <w:pPr>
        <w:jc w:val="both"/>
        <w:rPr>
          <w:sz w:val="20"/>
          <w:szCs w:val="20"/>
        </w:rPr>
      </w:pPr>
      <w:r w:rsidRPr="00BF673D">
        <w:rPr>
          <w:sz w:val="20"/>
          <w:szCs w:val="20"/>
        </w:rPr>
        <w:t xml:space="preserve">After corrections are complete resubmit for log in and evaluation by Transportation.  </w:t>
      </w:r>
    </w:p>
    <w:p w:rsidR="00BF673D" w:rsidRPr="00BF673D" w:rsidRDefault="00BF673D" w:rsidP="00BF673D">
      <w:pPr>
        <w:pStyle w:val="ListParagraph"/>
        <w:numPr>
          <w:ilvl w:val="0"/>
          <w:numId w:val="31"/>
        </w:numPr>
        <w:spacing w:after="120"/>
        <w:rPr>
          <w:sz w:val="20"/>
          <w:szCs w:val="20"/>
        </w:rPr>
      </w:pPr>
      <w:r w:rsidRPr="00BF673D">
        <w:rPr>
          <w:sz w:val="20"/>
          <w:szCs w:val="20"/>
        </w:rPr>
        <w:t>The Traffic Circulation Layout</w:t>
      </w:r>
    </w:p>
    <w:p w:rsidR="00BF673D" w:rsidRPr="00BF673D" w:rsidRDefault="00BF673D" w:rsidP="00BF673D">
      <w:pPr>
        <w:pStyle w:val="ListParagraph"/>
        <w:numPr>
          <w:ilvl w:val="0"/>
          <w:numId w:val="31"/>
        </w:numPr>
        <w:spacing w:after="120"/>
        <w:rPr>
          <w:sz w:val="20"/>
          <w:szCs w:val="20"/>
        </w:rPr>
      </w:pPr>
      <w:r w:rsidRPr="00BF673D">
        <w:rPr>
          <w:sz w:val="20"/>
          <w:szCs w:val="20"/>
        </w:rPr>
        <w:t>A Drainage Transportation Information Sheet (DTIS)</w:t>
      </w:r>
    </w:p>
    <w:p w:rsidR="00BF673D" w:rsidRPr="00BF673D" w:rsidRDefault="00BF673D" w:rsidP="00BF673D">
      <w:pPr>
        <w:pStyle w:val="ListParagraph"/>
        <w:numPr>
          <w:ilvl w:val="0"/>
          <w:numId w:val="31"/>
        </w:numPr>
        <w:spacing w:after="120"/>
        <w:rPr>
          <w:sz w:val="20"/>
          <w:szCs w:val="20"/>
        </w:rPr>
      </w:pPr>
      <w:r w:rsidRPr="00BF673D">
        <w:rPr>
          <w:sz w:val="20"/>
          <w:szCs w:val="20"/>
        </w:rPr>
        <w:t xml:space="preserve">Send an electronic copy of your submittal to </w:t>
      </w:r>
      <w:hyperlink r:id="rId9" w:history="1">
        <w:r w:rsidRPr="00BF673D">
          <w:rPr>
            <w:sz w:val="20"/>
            <w:szCs w:val="20"/>
          </w:rPr>
          <w:t>PLNDRS@cabq.gov</w:t>
        </w:r>
      </w:hyperlink>
      <w:r w:rsidRPr="00BF673D">
        <w:rPr>
          <w:sz w:val="20"/>
          <w:szCs w:val="20"/>
        </w:rPr>
        <w:t>.</w:t>
      </w:r>
    </w:p>
    <w:p w:rsidR="00BF673D" w:rsidRPr="00BF673D" w:rsidRDefault="00BF673D" w:rsidP="00BF673D">
      <w:pPr>
        <w:pStyle w:val="ListParagraph"/>
        <w:numPr>
          <w:ilvl w:val="0"/>
          <w:numId w:val="31"/>
        </w:numPr>
        <w:spacing w:after="120"/>
        <w:rPr>
          <w:sz w:val="20"/>
          <w:szCs w:val="20"/>
        </w:rPr>
      </w:pPr>
      <w:r w:rsidRPr="00BF673D">
        <w:rPr>
          <w:sz w:val="20"/>
          <w:szCs w:val="20"/>
        </w:rPr>
        <w:t>The $75 re-submittal fee.</w:t>
      </w:r>
    </w:p>
    <w:p w:rsidR="00BF673D" w:rsidRPr="00BF673D" w:rsidRDefault="00BF673D" w:rsidP="00BF673D">
      <w:pPr>
        <w:pStyle w:val="BodyText"/>
        <w:tabs>
          <w:tab w:val="left" w:pos="0"/>
        </w:tabs>
        <w:rPr>
          <w:sz w:val="20"/>
          <w:szCs w:val="20"/>
        </w:rPr>
      </w:pPr>
      <w:r w:rsidRPr="00BF673D">
        <w:rPr>
          <w:sz w:val="20"/>
          <w:szCs w:val="20"/>
        </w:rPr>
        <w:t xml:space="preserve">If you have any questions, please contact me at (505) 924-3362. </w:t>
      </w:r>
    </w:p>
    <w:p w:rsidR="00BF673D" w:rsidRPr="00BF673D" w:rsidRDefault="00BF673D" w:rsidP="00BF673D">
      <w:pPr>
        <w:rPr>
          <w:sz w:val="20"/>
          <w:szCs w:val="20"/>
        </w:rPr>
      </w:pPr>
      <w:r w:rsidRPr="00BF673D">
        <w:rPr>
          <w:sz w:val="20"/>
          <w:szCs w:val="20"/>
        </w:rPr>
        <w:t>Sincerely,</w:t>
      </w:r>
    </w:p>
    <w:p w:rsidR="00BF673D" w:rsidRPr="00BF673D" w:rsidRDefault="00BF673D" w:rsidP="00BF673D">
      <w:pPr>
        <w:rPr>
          <w:sz w:val="20"/>
          <w:szCs w:val="20"/>
        </w:rPr>
      </w:pPr>
      <w:r w:rsidRPr="00BF673D">
        <w:rPr>
          <w:noProof/>
          <w:sz w:val="20"/>
          <w:szCs w:val="20"/>
        </w:rPr>
        <w:drawing>
          <wp:inline distT="0" distB="0" distL="0" distR="0" wp14:anchorId="19200893" wp14:editId="7CF5AB31">
            <wp:extent cx="1737400" cy="40171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 grush dark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8999" cy="409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673D" w:rsidRPr="00BF673D" w:rsidRDefault="00BF673D" w:rsidP="00BF673D">
      <w:pPr>
        <w:tabs>
          <w:tab w:val="left" w:pos="540"/>
        </w:tabs>
        <w:rPr>
          <w:sz w:val="20"/>
          <w:szCs w:val="20"/>
        </w:rPr>
      </w:pPr>
      <w:r w:rsidRPr="00BF673D">
        <w:rPr>
          <w:sz w:val="20"/>
          <w:szCs w:val="20"/>
        </w:rPr>
        <w:t>Matt Grush, P.E., PTOE</w:t>
      </w:r>
    </w:p>
    <w:p w:rsidR="00BF673D" w:rsidRPr="00BF673D" w:rsidRDefault="00BF673D" w:rsidP="00BF673D">
      <w:pPr>
        <w:tabs>
          <w:tab w:val="left" w:pos="540"/>
        </w:tabs>
        <w:rPr>
          <w:sz w:val="20"/>
          <w:szCs w:val="20"/>
        </w:rPr>
      </w:pPr>
      <w:r w:rsidRPr="00BF673D">
        <w:rPr>
          <w:sz w:val="20"/>
          <w:szCs w:val="20"/>
        </w:rPr>
        <w:lastRenderedPageBreak/>
        <w:t>Senior Engineer, Planning Dept.</w:t>
      </w:r>
    </w:p>
    <w:p w:rsidR="00BF673D" w:rsidRPr="00BF673D" w:rsidRDefault="00BF673D" w:rsidP="00BF673D">
      <w:pPr>
        <w:tabs>
          <w:tab w:val="left" w:pos="540"/>
        </w:tabs>
        <w:rPr>
          <w:sz w:val="20"/>
          <w:szCs w:val="20"/>
        </w:rPr>
      </w:pPr>
      <w:r w:rsidRPr="00BF673D">
        <w:rPr>
          <w:sz w:val="20"/>
          <w:szCs w:val="20"/>
        </w:rPr>
        <w:t>Development Review Services</w:t>
      </w:r>
    </w:p>
    <w:p w:rsidR="00BF673D" w:rsidRPr="00BF673D" w:rsidRDefault="00BF673D" w:rsidP="00BF673D">
      <w:pPr>
        <w:tabs>
          <w:tab w:val="left" w:pos="540"/>
        </w:tabs>
        <w:rPr>
          <w:sz w:val="20"/>
          <w:szCs w:val="20"/>
        </w:rPr>
      </w:pPr>
    </w:p>
    <w:p w:rsidR="00BF673D" w:rsidRPr="00BF673D" w:rsidRDefault="00BF673D" w:rsidP="00BF673D">
      <w:pPr>
        <w:rPr>
          <w:sz w:val="20"/>
          <w:szCs w:val="20"/>
        </w:rPr>
      </w:pPr>
      <w:r w:rsidRPr="00BF673D">
        <w:rPr>
          <w:sz w:val="20"/>
          <w:szCs w:val="20"/>
        </w:rPr>
        <w:t>C:</w:t>
      </w:r>
      <w:r w:rsidRPr="00BF673D">
        <w:rPr>
          <w:sz w:val="20"/>
          <w:szCs w:val="20"/>
        </w:rPr>
        <w:tab/>
        <w:t>CO Clerk, File</w:t>
      </w:r>
    </w:p>
    <w:sectPr w:rsidR="00BF673D" w:rsidRPr="00BF673D" w:rsidSect="00EA626D">
      <w:headerReference w:type="default" r:id="rId11"/>
      <w:footerReference w:type="default" r:id="rId12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6C5E" w:rsidRDefault="00646C5E" w:rsidP="00D45A14">
      <w:r>
        <w:separator/>
      </w:r>
    </w:p>
  </w:endnote>
  <w:endnote w:type="continuationSeparator" w:id="0">
    <w:p w:rsidR="00646C5E" w:rsidRDefault="00646C5E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libri" w:eastAsiaTheme="minorHAnsi" w:hAnsi="Calibri"/>
        <w:sz w:val="22"/>
        <w:szCs w:val="22"/>
      </w:rPr>
      <w:id w:val="56216002"/>
      <w:docPartObj>
        <w:docPartGallery w:val="Page Numbers (Bottom of Page)"/>
        <w:docPartUnique/>
      </w:docPartObj>
    </w:sdtPr>
    <w:sdtEndPr>
      <w:rPr>
        <w:i/>
        <w:noProof/>
      </w:rPr>
    </w:sdtEndPr>
    <w:sdtContent>
      <w:p w:rsidR="009C13B7" w:rsidRPr="005708F9" w:rsidRDefault="009247D7" w:rsidP="00E94CD6">
        <w:pPr>
          <w:pStyle w:val="InsideAddress"/>
          <w:rPr>
            <w:rFonts w:ascii="Calibri" w:eastAsiaTheme="minorHAnsi" w:hAnsi="Calibri"/>
            <w:sz w:val="16"/>
            <w:szCs w:val="16"/>
          </w:rPr>
        </w:pPr>
        <w:r>
          <w:rPr>
            <w:rFonts w:ascii="Calibri" w:eastAsiaTheme="minorHAnsi" w:hAnsi="Calibri"/>
            <w:sz w:val="16"/>
            <w:szCs w:val="16"/>
          </w:rPr>
          <w:t>Play</w:t>
        </w:r>
        <w:r w:rsidR="00C3425B">
          <w:rPr>
            <w:rFonts w:ascii="Calibri" w:eastAsiaTheme="minorHAnsi" w:hAnsi="Calibri"/>
            <w:sz w:val="16"/>
            <w:szCs w:val="16"/>
          </w:rPr>
          <w:t>h</w:t>
        </w:r>
        <w:r>
          <w:rPr>
            <w:rFonts w:ascii="Calibri" w:eastAsiaTheme="minorHAnsi" w:hAnsi="Calibri"/>
            <w:sz w:val="16"/>
            <w:szCs w:val="16"/>
          </w:rPr>
          <w:t xml:space="preserve">ouse Learning Center 809 Old Coors </w:t>
        </w:r>
        <w:proofErr w:type="gramStart"/>
        <w:r>
          <w:rPr>
            <w:rFonts w:ascii="Calibri" w:eastAsiaTheme="minorHAnsi" w:hAnsi="Calibri"/>
            <w:sz w:val="16"/>
            <w:szCs w:val="16"/>
          </w:rPr>
          <w:t xml:space="preserve">SW </w:t>
        </w:r>
        <w:r w:rsidR="00C17E60" w:rsidRPr="00C17E60">
          <w:rPr>
            <w:rFonts w:ascii="Calibri" w:eastAsiaTheme="minorHAnsi" w:hAnsi="Calibri"/>
            <w:sz w:val="16"/>
            <w:szCs w:val="16"/>
          </w:rPr>
          <w:t xml:space="preserve"> </w:t>
        </w:r>
        <w:r w:rsidR="009C13B7" w:rsidRPr="005708F9">
          <w:rPr>
            <w:rFonts w:ascii="Calibri" w:eastAsiaTheme="minorHAnsi" w:hAnsi="Calibri"/>
            <w:sz w:val="16"/>
            <w:szCs w:val="16"/>
          </w:rPr>
          <w:t>Traffic</w:t>
        </w:r>
        <w:proofErr w:type="gramEnd"/>
        <w:r w:rsidR="009C13B7" w:rsidRPr="005708F9">
          <w:rPr>
            <w:rFonts w:ascii="Calibri" w:eastAsiaTheme="minorHAnsi" w:hAnsi="Calibri"/>
            <w:sz w:val="16"/>
            <w:szCs w:val="16"/>
          </w:rPr>
          <w:t xml:space="preserve"> Circulation Layout </w:t>
        </w:r>
        <w:r w:rsidR="00E94CD6">
          <w:rPr>
            <w:rFonts w:ascii="Calibri" w:eastAsiaTheme="minorHAnsi" w:hAnsi="Calibri"/>
            <w:sz w:val="16"/>
            <w:szCs w:val="16"/>
          </w:rPr>
          <w:t>comment 1</w:t>
        </w:r>
        <w:r w:rsidR="009C13B7" w:rsidRPr="005708F9">
          <w:rPr>
            <w:rFonts w:ascii="Calibri" w:eastAsiaTheme="minorHAnsi" w:hAnsi="Calibri"/>
            <w:sz w:val="16"/>
            <w:szCs w:val="16"/>
          </w:rPr>
          <w:tab/>
        </w:r>
        <w:r w:rsidR="00E94CD6">
          <w:rPr>
            <w:rFonts w:ascii="Calibri" w:eastAsiaTheme="minorHAnsi" w:hAnsi="Calibri"/>
            <w:sz w:val="16"/>
            <w:szCs w:val="16"/>
          </w:rPr>
          <w:t>2/</w:t>
        </w:r>
        <w:r w:rsidR="00C17E60">
          <w:rPr>
            <w:rFonts w:ascii="Calibri" w:eastAsiaTheme="minorHAnsi" w:hAnsi="Calibri"/>
            <w:sz w:val="16"/>
            <w:szCs w:val="16"/>
          </w:rPr>
          <w:t>1</w:t>
        </w:r>
        <w:r>
          <w:rPr>
            <w:rFonts w:ascii="Calibri" w:eastAsiaTheme="minorHAnsi" w:hAnsi="Calibri"/>
            <w:sz w:val="16"/>
            <w:szCs w:val="16"/>
          </w:rPr>
          <w:t>8</w:t>
        </w:r>
        <w:r w:rsidR="003B4C18">
          <w:rPr>
            <w:rFonts w:ascii="Calibri" w:eastAsiaTheme="minorHAnsi" w:hAnsi="Calibri"/>
            <w:sz w:val="16"/>
            <w:szCs w:val="16"/>
          </w:rPr>
          <w:t>/2021</w:t>
        </w:r>
      </w:p>
      <w:p w:rsidR="00371A6D" w:rsidRPr="0075329C" w:rsidRDefault="00692513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6C5E" w:rsidRDefault="00646C5E" w:rsidP="00D45A14">
      <w:r>
        <w:separator/>
      </w:r>
    </w:p>
  </w:footnote>
  <w:footnote w:type="continuationSeparator" w:id="0">
    <w:p w:rsidR="00646C5E" w:rsidRDefault="00646C5E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C619D1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Brennon Williams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AE3C4F"/>
    <w:multiLevelType w:val="hybridMultilevel"/>
    <w:tmpl w:val="6A3259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0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2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3702B2"/>
    <w:multiLevelType w:val="hybridMultilevel"/>
    <w:tmpl w:val="4B42B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4516820"/>
    <w:multiLevelType w:val="hybridMultilevel"/>
    <w:tmpl w:val="AC966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EC7C4D"/>
    <w:multiLevelType w:val="hybridMultilevel"/>
    <w:tmpl w:val="44C22466"/>
    <w:lvl w:ilvl="0" w:tplc="F6A6D38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4"/>
  </w:num>
  <w:num w:numId="2">
    <w:abstractNumId w:val="10"/>
  </w:num>
  <w:num w:numId="3">
    <w:abstractNumId w:val="2"/>
  </w:num>
  <w:num w:numId="4">
    <w:abstractNumId w:val="9"/>
  </w:num>
  <w:num w:numId="5">
    <w:abstractNumId w:val="0"/>
  </w:num>
  <w:num w:numId="6">
    <w:abstractNumId w:val="29"/>
  </w:num>
  <w:num w:numId="7">
    <w:abstractNumId w:val="3"/>
  </w:num>
  <w:num w:numId="8">
    <w:abstractNumId w:val="14"/>
  </w:num>
  <w:num w:numId="9">
    <w:abstractNumId w:val="13"/>
  </w:num>
  <w:num w:numId="10">
    <w:abstractNumId w:val="8"/>
  </w:num>
  <w:num w:numId="11">
    <w:abstractNumId w:val="7"/>
  </w:num>
  <w:num w:numId="12">
    <w:abstractNumId w:val="16"/>
  </w:num>
  <w:num w:numId="13">
    <w:abstractNumId w:val="25"/>
  </w:num>
  <w:num w:numId="14">
    <w:abstractNumId w:val="28"/>
  </w:num>
  <w:num w:numId="15">
    <w:abstractNumId w:val="27"/>
  </w:num>
  <w:num w:numId="16">
    <w:abstractNumId w:val="12"/>
  </w:num>
  <w:num w:numId="17">
    <w:abstractNumId w:val="11"/>
  </w:num>
  <w:num w:numId="18">
    <w:abstractNumId w:val="30"/>
  </w:num>
  <w:num w:numId="19">
    <w:abstractNumId w:val="18"/>
  </w:num>
  <w:num w:numId="20">
    <w:abstractNumId w:val="21"/>
  </w:num>
  <w:num w:numId="21">
    <w:abstractNumId w:val="24"/>
  </w:num>
  <w:num w:numId="22">
    <w:abstractNumId w:val="1"/>
  </w:num>
  <w:num w:numId="23">
    <w:abstractNumId w:val="22"/>
  </w:num>
  <w:num w:numId="24">
    <w:abstractNumId w:val="5"/>
  </w:num>
  <w:num w:numId="25">
    <w:abstractNumId w:val="17"/>
  </w:num>
  <w:num w:numId="26">
    <w:abstractNumId w:val="20"/>
  </w:num>
  <w:num w:numId="27">
    <w:abstractNumId w:val="23"/>
  </w:num>
  <w:num w:numId="28">
    <w:abstractNumId w:val="26"/>
  </w:num>
  <w:num w:numId="29">
    <w:abstractNumId w:val="31"/>
  </w:num>
  <w:num w:numId="30">
    <w:abstractNumId w:val="32"/>
  </w:num>
  <w:num w:numId="31">
    <w:abstractNumId w:val="6"/>
  </w:num>
  <w:num w:numId="32">
    <w:abstractNumId w:val="19"/>
  </w:num>
  <w:num w:numId="3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02A90"/>
    <w:rsid w:val="00034E51"/>
    <w:rsid w:val="0003606A"/>
    <w:rsid w:val="00040A4B"/>
    <w:rsid w:val="00044991"/>
    <w:rsid w:val="00050E5E"/>
    <w:rsid w:val="000702D2"/>
    <w:rsid w:val="00070CB6"/>
    <w:rsid w:val="00077759"/>
    <w:rsid w:val="000779A4"/>
    <w:rsid w:val="00087557"/>
    <w:rsid w:val="000B0CAE"/>
    <w:rsid w:val="000C0088"/>
    <w:rsid w:val="000C1C10"/>
    <w:rsid w:val="000C32D3"/>
    <w:rsid w:val="000C53C3"/>
    <w:rsid w:val="000D24D6"/>
    <w:rsid w:val="000D491A"/>
    <w:rsid w:val="000D695E"/>
    <w:rsid w:val="000F3B53"/>
    <w:rsid w:val="00102CF0"/>
    <w:rsid w:val="00112011"/>
    <w:rsid w:val="00113B2E"/>
    <w:rsid w:val="001260E0"/>
    <w:rsid w:val="0013023A"/>
    <w:rsid w:val="001401AC"/>
    <w:rsid w:val="00145995"/>
    <w:rsid w:val="0015265A"/>
    <w:rsid w:val="001766C0"/>
    <w:rsid w:val="00196695"/>
    <w:rsid w:val="00196DA6"/>
    <w:rsid w:val="001A0CCE"/>
    <w:rsid w:val="001E66BF"/>
    <w:rsid w:val="001F3260"/>
    <w:rsid w:val="001F581A"/>
    <w:rsid w:val="00225107"/>
    <w:rsid w:val="002334D2"/>
    <w:rsid w:val="002744F7"/>
    <w:rsid w:val="002B009B"/>
    <w:rsid w:val="002B3EFF"/>
    <w:rsid w:val="002B6B5D"/>
    <w:rsid w:val="002B6FBA"/>
    <w:rsid w:val="002D0467"/>
    <w:rsid w:val="002D4025"/>
    <w:rsid w:val="002D44D2"/>
    <w:rsid w:val="002D64B8"/>
    <w:rsid w:val="002E456C"/>
    <w:rsid w:val="002F5767"/>
    <w:rsid w:val="00305235"/>
    <w:rsid w:val="0030664C"/>
    <w:rsid w:val="00317FC5"/>
    <w:rsid w:val="00331265"/>
    <w:rsid w:val="00334129"/>
    <w:rsid w:val="00343E6E"/>
    <w:rsid w:val="00344946"/>
    <w:rsid w:val="0034744F"/>
    <w:rsid w:val="003672CA"/>
    <w:rsid w:val="00371A6D"/>
    <w:rsid w:val="00377179"/>
    <w:rsid w:val="00383959"/>
    <w:rsid w:val="0038727B"/>
    <w:rsid w:val="003879CB"/>
    <w:rsid w:val="00391360"/>
    <w:rsid w:val="003B08CA"/>
    <w:rsid w:val="003B4C18"/>
    <w:rsid w:val="003D70EE"/>
    <w:rsid w:val="003F0E42"/>
    <w:rsid w:val="003F65C2"/>
    <w:rsid w:val="004007E9"/>
    <w:rsid w:val="00411209"/>
    <w:rsid w:val="0041513F"/>
    <w:rsid w:val="00420248"/>
    <w:rsid w:val="00425960"/>
    <w:rsid w:val="004272A9"/>
    <w:rsid w:val="00434D97"/>
    <w:rsid w:val="00450E4C"/>
    <w:rsid w:val="004511AC"/>
    <w:rsid w:val="004535CE"/>
    <w:rsid w:val="00456F9C"/>
    <w:rsid w:val="00490F9E"/>
    <w:rsid w:val="004B41BB"/>
    <w:rsid w:val="004B57BF"/>
    <w:rsid w:val="004B5B19"/>
    <w:rsid w:val="004B78FE"/>
    <w:rsid w:val="004F2695"/>
    <w:rsid w:val="004F43E7"/>
    <w:rsid w:val="00501F4D"/>
    <w:rsid w:val="005115BD"/>
    <w:rsid w:val="00516012"/>
    <w:rsid w:val="005229DE"/>
    <w:rsid w:val="00542C5D"/>
    <w:rsid w:val="00543D8D"/>
    <w:rsid w:val="00547362"/>
    <w:rsid w:val="005545BA"/>
    <w:rsid w:val="00560FA9"/>
    <w:rsid w:val="00564BF3"/>
    <w:rsid w:val="00570465"/>
    <w:rsid w:val="005708F9"/>
    <w:rsid w:val="00587C00"/>
    <w:rsid w:val="00595EFF"/>
    <w:rsid w:val="005A182C"/>
    <w:rsid w:val="005A371B"/>
    <w:rsid w:val="005A3A3B"/>
    <w:rsid w:val="005D17FE"/>
    <w:rsid w:val="005D2743"/>
    <w:rsid w:val="005D3A21"/>
    <w:rsid w:val="005E4C6A"/>
    <w:rsid w:val="005F5CF5"/>
    <w:rsid w:val="00602F8F"/>
    <w:rsid w:val="006145BC"/>
    <w:rsid w:val="006237A9"/>
    <w:rsid w:val="006403B3"/>
    <w:rsid w:val="0064044B"/>
    <w:rsid w:val="00641B25"/>
    <w:rsid w:val="0064365C"/>
    <w:rsid w:val="00646C5E"/>
    <w:rsid w:val="00647D00"/>
    <w:rsid w:val="006524A7"/>
    <w:rsid w:val="006542C0"/>
    <w:rsid w:val="00654507"/>
    <w:rsid w:val="00657B0A"/>
    <w:rsid w:val="006679F1"/>
    <w:rsid w:val="00667A0F"/>
    <w:rsid w:val="006741E7"/>
    <w:rsid w:val="00675113"/>
    <w:rsid w:val="00687B5D"/>
    <w:rsid w:val="00692513"/>
    <w:rsid w:val="006A5168"/>
    <w:rsid w:val="006C5EBD"/>
    <w:rsid w:val="006C6B9D"/>
    <w:rsid w:val="006E79E7"/>
    <w:rsid w:val="006E7C3A"/>
    <w:rsid w:val="006F25E4"/>
    <w:rsid w:val="0072012B"/>
    <w:rsid w:val="00722706"/>
    <w:rsid w:val="00722993"/>
    <w:rsid w:val="00722E0A"/>
    <w:rsid w:val="007426F2"/>
    <w:rsid w:val="00743017"/>
    <w:rsid w:val="0075329C"/>
    <w:rsid w:val="007539EE"/>
    <w:rsid w:val="00766E17"/>
    <w:rsid w:val="00782AE4"/>
    <w:rsid w:val="00791719"/>
    <w:rsid w:val="00793C17"/>
    <w:rsid w:val="007948A2"/>
    <w:rsid w:val="007959B2"/>
    <w:rsid w:val="007A45D1"/>
    <w:rsid w:val="007A7B8E"/>
    <w:rsid w:val="007C3256"/>
    <w:rsid w:val="007C4095"/>
    <w:rsid w:val="007E3385"/>
    <w:rsid w:val="007E549B"/>
    <w:rsid w:val="0080013A"/>
    <w:rsid w:val="0081154B"/>
    <w:rsid w:val="00824129"/>
    <w:rsid w:val="00827284"/>
    <w:rsid w:val="00847272"/>
    <w:rsid w:val="00850A27"/>
    <w:rsid w:val="008D1201"/>
    <w:rsid w:val="008E00E4"/>
    <w:rsid w:val="008F16BA"/>
    <w:rsid w:val="008F6AB0"/>
    <w:rsid w:val="00920568"/>
    <w:rsid w:val="00921B03"/>
    <w:rsid w:val="009247D7"/>
    <w:rsid w:val="0093706D"/>
    <w:rsid w:val="009448EE"/>
    <w:rsid w:val="00961CE2"/>
    <w:rsid w:val="009815E1"/>
    <w:rsid w:val="00986575"/>
    <w:rsid w:val="009B29C0"/>
    <w:rsid w:val="009B5010"/>
    <w:rsid w:val="009C13B7"/>
    <w:rsid w:val="009C5574"/>
    <w:rsid w:val="009C6FBB"/>
    <w:rsid w:val="009D330A"/>
    <w:rsid w:val="009D45AE"/>
    <w:rsid w:val="009D7D8A"/>
    <w:rsid w:val="009F7147"/>
    <w:rsid w:val="009F7C39"/>
    <w:rsid w:val="00A02156"/>
    <w:rsid w:val="00A05629"/>
    <w:rsid w:val="00A134AC"/>
    <w:rsid w:val="00A141AC"/>
    <w:rsid w:val="00A22CD2"/>
    <w:rsid w:val="00A273D3"/>
    <w:rsid w:val="00A416B3"/>
    <w:rsid w:val="00A4736C"/>
    <w:rsid w:val="00A54389"/>
    <w:rsid w:val="00A561EA"/>
    <w:rsid w:val="00A610BD"/>
    <w:rsid w:val="00A6589C"/>
    <w:rsid w:val="00A717E5"/>
    <w:rsid w:val="00A867D0"/>
    <w:rsid w:val="00A86D5F"/>
    <w:rsid w:val="00A96D97"/>
    <w:rsid w:val="00A97D5A"/>
    <w:rsid w:val="00AC3BB1"/>
    <w:rsid w:val="00AC4148"/>
    <w:rsid w:val="00AC54DD"/>
    <w:rsid w:val="00AD04B6"/>
    <w:rsid w:val="00AF5CC5"/>
    <w:rsid w:val="00B026CC"/>
    <w:rsid w:val="00B26247"/>
    <w:rsid w:val="00B365F7"/>
    <w:rsid w:val="00B40D2E"/>
    <w:rsid w:val="00B4110A"/>
    <w:rsid w:val="00B76FB6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F468A"/>
    <w:rsid w:val="00BF673D"/>
    <w:rsid w:val="00C003EC"/>
    <w:rsid w:val="00C029A8"/>
    <w:rsid w:val="00C05BC2"/>
    <w:rsid w:val="00C11848"/>
    <w:rsid w:val="00C12EBE"/>
    <w:rsid w:val="00C16256"/>
    <w:rsid w:val="00C17E60"/>
    <w:rsid w:val="00C334A5"/>
    <w:rsid w:val="00C3425B"/>
    <w:rsid w:val="00C3535F"/>
    <w:rsid w:val="00C41C99"/>
    <w:rsid w:val="00C46A57"/>
    <w:rsid w:val="00C56576"/>
    <w:rsid w:val="00C619D1"/>
    <w:rsid w:val="00C61B65"/>
    <w:rsid w:val="00C65673"/>
    <w:rsid w:val="00C81A00"/>
    <w:rsid w:val="00C821A7"/>
    <w:rsid w:val="00C852F9"/>
    <w:rsid w:val="00C950A6"/>
    <w:rsid w:val="00CA13D4"/>
    <w:rsid w:val="00CA7934"/>
    <w:rsid w:val="00CA7BEC"/>
    <w:rsid w:val="00CB4CF6"/>
    <w:rsid w:val="00CC5009"/>
    <w:rsid w:val="00CD0EDE"/>
    <w:rsid w:val="00CD4CF3"/>
    <w:rsid w:val="00CE19DC"/>
    <w:rsid w:val="00CE48F4"/>
    <w:rsid w:val="00CF245A"/>
    <w:rsid w:val="00D05584"/>
    <w:rsid w:val="00D205C8"/>
    <w:rsid w:val="00D324B1"/>
    <w:rsid w:val="00D45A14"/>
    <w:rsid w:val="00D527FC"/>
    <w:rsid w:val="00D658B2"/>
    <w:rsid w:val="00D90DD7"/>
    <w:rsid w:val="00DA1734"/>
    <w:rsid w:val="00DA5C13"/>
    <w:rsid w:val="00DC0151"/>
    <w:rsid w:val="00DC104A"/>
    <w:rsid w:val="00DE7085"/>
    <w:rsid w:val="00DE7E81"/>
    <w:rsid w:val="00DF3063"/>
    <w:rsid w:val="00DF3D1A"/>
    <w:rsid w:val="00E01113"/>
    <w:rsid w:val="00E15A13"/>
    <w:rsid w:val="00E23C78"/>
    <w:rsid w:val="00E27FBF"/>
    <w:rsid w:val="00E324CA"/>
    <w:rsid w:val="00E42949"/>
    <w:rsid w:val="00E44313"/>
    <w:rsid w:val="00E47F5D"/>
    <w:rsid w:val="00E57F1F"/>
    <w:rsid w:val="00E71158"/>
    <w:rsid w:val="00E74B46"/>
    <w:rsid w:val="00E7593F"/>
    <w:rsid w:val="00E82ABF"/>
    <w:rsid w:val="00E867E4"/>
    <w:rsid w:val="00E94CD6"/>
    <w:rsid w:val="00EA626D"/>
    <w:rsid w:val="00EA6EBE"/>
    <w:rsid w:val="00EB3FA4"/>
    <w:rsid w:val="00EC7F85"/>
    <w:rsid w:val="00ED1DBC"/>
    <w:rsid w:val="00ED2486"/>
    <w:rsid w:val="00ED47B9"/>
    <w:rsid w:val="00EE2510"/>
    <w:rsid w:val="00F1367F"/>
    <w:rsid w:val="00F14D43"/>
    <w:rsid w:val="00F31CC2"/>
    <w:rsid w:val="00F335BA"/>
    <w:rsid w:val="00F405C6"/>
    <w:rsid w:val="00F54458"/>
    <w:rsid w:val="00F56DB2"/>
    <w:rsid w:val="00F640C3"/>
    <w:rsid w:val="00F73BAC"/>
    <w:rsid w:val="00F73CA8"/>
    <w:rsid w:val="00F75CCD"/>
    <w:rsid w:val="00F83C38"/>
    <w:rsid w:val="00F87F73"/>
    <w:rsid w:val="00F92C12"/>
    <w:rsid w:val="00FA34C9"/>
    <w:rsid w:val="00FA4C6E"/>
    <w:rsid w:val="00FB1617"/>
    <w:rsid w:val="00FC441A"/>
    <w:rsid w:val="00FE04A6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994FBF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C342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4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vid@rba81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PLNDRS@cabq.gov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F9318-C9B1-4421-9668-30C435888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74</cp:revision>
  <cp:lastPrinted>2020-12-30T22:24:00Z</cp:lastPrinted>
  <dcterms:created xsi:type="dcterms:W3CDTF">2020-03-20T19:01:00Z</dcterms:created>
  <dcterms:modified xsi:type="dcterms:W3CDTF">2021-02-18T22:32:00Z</dcterms:modified>
</cp:coreProperties>
</file>