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74" w:rsidRDefault="008F0574">
      <w:pPr>
        <w:rPr>
          <w:b/>
        </w:rPr>
      </w:pPr>
      <w:r>
        <w:rPr>
          <w:b/>
        </w:rPr>
        <w:t>South Broadway Drainage and Storm Water Quality Plan (April 2013, URS)</w:t>
      </w:r>
      <w:r w:rsidR="00C55766">
        <w:rPr>
          <w:b/>
        </w:rPr>
        <w:t xml:space="preserve"> Datum is NAVD 88</w:t>
      </w:r>
    </w:p>
    <w:p w:rsidR="008F0574" w:rsidRDefault="00C81E21">
      <w:pPr>
        <w:rPr>
          <w:i/>
        </w:rPr>
      </w:pPr>
      <w:r w:rsidRPr="00C81E21">
        <w:rPr>
          <w:i/>
        </w:rPr>
        <w:t>Project Overview</w:t>
      </w:r>
    </w:p>
    <w:p w:rsidR="00D36DFF" w:rsidRDefault="00C81E21" w:rsidP="00D36DFF">
      <w:pPr>
        <w:pStyle w:val="ListParagraph"/>
        <w:numPr>
          <w:ilvl w:val="0"/>
          <w:numId w:val="1"/>
        </w:numPr>
      </w:pPr>
      <w:r>
        <w:t xml:space="preserve">SWMM modeling confirmed </w:t>
      </w:r>
      <w:r w:rsidR="00D36DFF">
        <w:t xml:space="preserve">that the </w:t>
      </w:r>
      <w:r>
        <w:t>South Broadway pond would overflow during a 100-yr, 24-hr event</w:t>
      </w:r>
      <w:r w:rsidR="00D36DFF">
        <w:t>, resulting in flooding between the pond and the Bell-Commercial pump station.</w:t>
      </w:r>
    </w:p>
    <w:p w:rsidR="00D36DFF" w:rsidRDefault="00D36DFF" w:rsidP="00D36DFF">
      <w:pPr>
        <w:pStyle w:val="ListParagraph"/>
        <w:numPr>
          <w:ilvl w:val="0"/>
          <w:numId w:val="1"/>
        </w:numPr>
      </w:pPr>
      <w:r>
        <w:t>Manholes between the pond and the pump station have top elevations 6 feet lower than the pond overflow, so surcharging is likely.</w:t>
      </w:r>
    </w:p>
    <w:p w:rsidR="00D36DFF" w:rsidRDefault="00C62841" w:rsidP="00D36DFF">
      <w:pPr>
        <w:pStyle w:val="ListParagraph"/>
        <w:numPr>
          <w:ilvl w:val="0"/>
          <w:numId w:val="1"/>
        </w:numPr>
      </w:pPr>
      <w:r>
        <w:t>Storage is 26.9 acre-feet at</w:t>
      </w:r>
      <w:r w:rsidR="00880D3B">
        <w:t xml:space="preserve"> the</w:t>
      </w:r>
      <w:r>
        <w:t xml:space="preserve"> spillway crest</w:t>
      </w:r>
      <w:r w:rsidR="00880D3B">
        <w:t>.</w:t>
      </w:r>
      <w:r>
        <w:t xml:space="preserve"> However, o</w:t>
      </w:r>
      <w:r w:rsidR="00D36DFF">
        <w:t>nly 12 acre-feet of storage is available</w:t>
      </w:r>
      <w:r>
        <w:t xml:space="preserve"> </w:t>
      </w:r>
      <w:r w:rsidR="00D36DFF">
        <w:t>before manholes begin to surcharge</w:t>
      </w:r>
    </w:p>
    <w:p w:rsidR="00D36DFF" w:rsidRDefault="000A6836">
      <w:pPr>
        <w:rPr>
          <w:i/>
        </w:rPr>
      </w:pPr>
      <w:r w:rsidRPr="000A6836">
        <w:rPr>
          <w:i/>
        </w:rPr>
        <w:t>Report</w:t>
      </w:r>
    </w:p>
    <w:p w:rsidR="000A6836" w:rsidRDefault="00B66515" w:rsidP="000A6836">
      <w:pPr>
        <w:pStyle w:val="ListParagraph"/>
        <w:numPr>
          <w:ilvl w:val="0"/>
          <w:numId w:val="1"/>
        </w:numPr>
      </w:pPr>
      <w:r>
        <w:t xml:space="preserve">Total 100-yr, 24-hr overflow volume = 4.6 acre-feet, peak overflow = 70 </w:t>
      </w:r>
      <w:proofErr w:type="spellStart"/>
      <w:r>
        <w:t>cfs</w:t>
      </w:r>
      <w:proofErr w:type="spellEnd"/>
      <w:r>
        <w:t xml:space="preserve"> into Commercial Street</w:t>
      </w:r>
    </w:p>
    <w:p w:rsidR="00B66515" w:rsidRDefault="001E648E" w:rsidP="000A6836">
      <w:pPr>
        <w:pStyle w:val="ListParagraph"/>
        <w:numPr>
          <w:ilvl w:val="0"/>
          <w:numId w:val="1"/>
        </w:numPr>
      </w:pPr>
      <w:r>
        <w:t>Total 100-yr, 6-hr overflow volume = 2 acre-feet</w:t>
      </w:r>
    </w:p>
    <w:p w:rsidR="001E648E" w:rsidRPr="000A6836" w:rsidRDefault="001E648E" w:rsidP="006B1F2E">
      <w:pPr>
        <w:pStyle w:val="ListParagraph"/>
      </w:pPr>
    </w:p>
    <w:p w:rsidR="006B1F2E" w:rsidRDefault="00CC567D">
      <w:pPr>
        <w:rPr>
          <w:b/>
        </w:rPr>
      </w:pPr>
      <w:r>
        <w:rPr>
          <w:b/>
        </w:rPr>
        <w:t xml:space="preserve">South Broadway Pond </w:t>
      </w:r>
      <w:r w:rsidR="006B1F2E">
        <w:rPr>
          <w:b/>
        </w:rPr>
        <w:t>Record Drawings (Project 416590, 3/25/1995, RTI)</w:t>
      </w:r>
      <w:r w:rsidR="008312D4">
        <w:rPr>
          <w:b/>
        </w:rPr>
        <w:t xml:space="preserve"> Datum is </w:t>
      </w:r>
      <w:proofErr w:type="spellStart"/>
      <w:r w:rsidR="008312D4">
        <w:rPr>
          <w:b/>
        </w:rPr>
        <w:t>msl</w:t>
      </w:r>
      <w:proofErr w:type="spellEnd"/>
      <w:r w:rsidR="00F261ED">
        <w:rPr>
          <w:b/>
        </w:rPr>
        <w:t xml:space="preserve"> (</w:t>
      </w:r>
      <w:r w:rsidR="008312D4">
        <w:rPr>
          <w:b/>
        </w:rPr>
        <w:t>NGVD 29</w:t>
      </w:r>
      <w:r w:rsidR="00F261ED">
        <w:rPr>
          <w:b/>
        </w:rPr>
        <w:t>)</w:t>
      </w:r>
    </w:p>
    <w:p w:rsidR="006B1F2E" w:rsidRDefault="006B1F2E" w:rsidP="006B1F2E">
      <w:pPr>
        <w:pStyle w:val="ListParagraph"/>
        <w:numPr>
          <w:ilvl w:val="0"/>
          <w:numId w:val="1"/>
        </w:numPr>
      </w:pPr>
      <w:r>
        <w:t>Top of embankment at elevatio</w:t>
      </w:r>
      <w:r w:rsidR="00011868">
        <w:t xml:space="preserve">n 4950.0, storage </w:t>
      </w:r>
      <w:r>
        <w:t>28</w:t>
      </w:r>
      <w:r w:rsidR="00011868">
        <w:t>.5</w:t>
      </w:r>
      <w:r>
        <w:t xml:space="preserve"> acre-feet</w:t>
      </w:r>
      <w:r w:rsidR="00112E6F">
        <w:t>, surface area 2.8 acres</w:t>
      </w:r>
    </w:p>
    <w:p w:rsidR="006B1F2E" w:rsidRDefault="006B1F2E" w:rsidP="006B1F2E">
      <w:pPr>
        <w:pStyle w:val="ListParagraph"/>
        <w:numPr>
          <w:ilvl w:val="0"/>
          <w:numId w:val="1"/>
        </w:numPr>
      </w:pPr>
      <w:r>
        <w:t>Spillway crest at elevation 4948.8, storage approximately 26 acre-feet</w:t>
      </w:r>
    </w:p>
    <w:p w:rsidR="00617301" w:rsidRDefault="00617301" w:rsidP="006B1F2E">
      <w:pPr>
        <w:pStyle w:val="ListParagraph"/>
        <w:numPr>
          <w:ilvl w:val="0"/>
          <w:numId w:val="1"/>
        </w:numPr>
      </w:pPr>
      <w:r>
        <w:t>Bottom at approximately elevation 4935.6</w:t>
      </w:r>
      <w:r w:rsidR="00D25626">
        <w:t xml:space="preserve"> </w:t>
      </w:r>
      <w:r w:rsidR="00D25626">
        <w:tab/>
        <w:t>[invert at outflow pipe]</w:t>
      </w:r>
    </w:p>
    <w:p w:rsidR="00011868" w:rsidRDefault="00011868" w:rsidP="006B1F2E">
      <w:pPr>
        <w:pStyle w:val="ListParagraph"/>
        <w:numPr>
          <w:ilvl w:val="0"/>
          <w:numId w:val="1"/>
        </w:numPr>
      </w:pPr>
      <w:r>
        <w:t xml:space="preserve">Weir length = 73 </w:t>
      </w:r>
      <w:proofErr w:type="spellStart"/>
      <w:r>
        <w:t>ft</w:t>
      </w:r>
      <w:proofErr w:type="spellEnd"/>
      <w:r>
        <w:t xml:space="preserve">, width = 2.67 </w:t>
      </w:r>
      <w:proofErr w:type="spellStart"/>
      <w:r>
        <w:t>ft</w:t>
      </w:r>
      <w:proofErr w:type="spellEnd"/>
    </w:p>
    <w:p w:rsidR="00011868" w:rsidRDefault="00011868" w:rsidP="006B1F2E">
      <w:pPr>
        <w:pStyle w:val="ListParagraph"/>
        <w:numPr>
          <w:ilvl w:val="0"/>
          <w:numId w:val="1"/>
        </w:numPr>
      </w:pPr>
      <w:r>
        <w:t>Outlet pipe = 30” @ 0.1%</w:t>
      </w:r>
    </w:p>
    <w:p w:rsidR="006B1F2E" w:rsidRDefault="00E76BE5" w:rsidP="006B1F2E">
      <w:pPr>
        <w:pStyle w:val="ListParagraph"/>
        <w:numPr>
          <w:ilvl w:val="0"/>
          <w:numId w:val="1"/>
        </w:numPr>
      </w:pPr>
      <w:r>
        <w:t>100-year peak at elevatio</w:t>
      </w:r>
      <w:r w:rsidR="00011868">
        <w:t>n 4947.73, storage</w:t>
      </w:r>
      <w:r>
        <w:t xml:space="preserve"> 22.</w:t>
      </w:r>
      <w:r w:rsidR="00011868">
        <w:t>6</w:t>
      </w:r>
      <w:r>
        <w:t xml:space="preserve"> acre-feet</w:t>
      </w:r>
      <w:r w:rsidR="001E4799">
        <w:t xml:space="preserve"> (100-yr, 24-hr?)</w:t>
      </w:r>
    </w:p>
    <w:p w:rsidR="00112E6F" w:rsidRDefault="00112E6F" w:rsidP="006B1F2E">
      <w:pPr>
        <w:pStyle w:val="ListParagraph"/>
        <w:numPr>
          <w:ilvl w:val="0"/>
          <w:numId w:val="1"/>
        </w:numPr>
      </w:pPr>
      <w:r>
        <w:t>Invert elevation of outlet = 4935.68</w:t>
      </w:r>
    </w:p>
    <w:p w:rsidR="00A459EF" w:rsidRPr="006B1F2E" w:rsidRDefault="00A459EF" w:rsidP="00A459EF">
      <w:pPr>
        <w:pStyle w:val="ListParagraph"/>
      </w:pPr>
    </w:p>
    <w:p w:rsidR="00F0427C" w:rsidRDefault="0095160B">
      <w:pPr>
        <w:rPr>
          <w:b/>
        </w:rPr>
      </w:pPr>
      <w:r w:rsidRPr="0095160B">
        <w:rPr>
          <w:b/>
        </w:rPr>
        <w:t>South Broadway Detention Basin</w:t>
      </w:r>
      <w:r w:rsidR="00E76BE5">
        <w:rPr>
          <w:b/>
        </w:rPr>
        <w:t xml:space="preserve"> Design Reports (RTI)</w:t>
      </w:r>
    </w:p>
    <w:p w:rsidR="00E76BE5" w:rsidRDefault="0013762B">
      <w:pPr>
        <w:rPr>
          <w:i/>
        </w:rPr>
      </w:pPr>
      <w:r w:rsidRPr="0013762B">
        <w:rPr>
          <w:i/>
        </w:rPr>
        <w:t xml:space="preserve">Design Calculations </w:t>
      </w:r>
      <w:r>
        <w:rPr>
          <w:i/>
        </w:rPr>
        <w:t>(April 1992), Library Doc 524</w:t>
      </w:r>
    </w:p>
    <w:p w:rsidR="0013762B" w:rsidRDefault="0013762B">
      <w:pPr>
        <w:rPr>
          <w:i/>
        </w:rPr>
      </w:pPr>
      <w:r>
        <w:rPr>
          <w:i/>
        </w:rPr>
        <w:t>Final Analysis Phase Report (July 1991), Library Doc 193</w:t>
      </w:r>
    </w:p>
    <w:p w:rsidR="0013762B" w:rsidRDefault="00CE06AC" w:rsidP="00CE06AC">
      <w:pPr>
        <w:pStyle w:val="ListParagraph"/>
        <w:numPr>
          <w:ilvl w:val="0"/>
          <w:numId w:val="1"/>
        </w:numPr>
      </w:pPr>
      <w:r>
        <w:t xml:space="preserve">Hydraulic modeling </w:t>
      </w:r>
      <w:r w:rsidR="001E5ECD">
        <w:t xml:space="preserve">completed </w:t>
      </w:r>
      <w:r>
        <w:t xml:space="preserve">with </w:t>
      </w:r>
      <w:r w:rsidR="00E63F66">
        <w:t>EXTRAN (part of SWMM)</w:t>
      </w:r>
      <w:r>
        <w:t xml:space="preserve"> </w:t>
      </w:r>
      <w:r w:rsidR="00E63F66">
        <w:t>using 100-yr</w:t>
      </w:r>
      <w:r w:rsidR="00E63F66" w:rsidRPr="00C753B6">
        <w:t xml:space="preserve">, </w:t>
      </w:r>
      <w:r w:rsidR="00E63F66" w:rsidRPr="00C753B6">
        <w:rPr>
          <w:u w:val="single"/>
        </w:rPr>
        <w:t>6-hr</w:t>
      </w:r>
      <w:r w:rsidR="00E63F66">
        <w:t xml:space="preserve"> storm</w:t>
      </w:r>
    </w:p>
    <w:p w:rsidR="00E63F66" w:rsidRPr="0013762B" w:rsidRDefault="00757A4B" w:rsidP="0026220A">
      <w:pPr>
        <w:pStyle w:val="ListParagraph"/>
        <w:numPr>
          <w:ilvl w:val="0"/>
          <w:numId w:val="1"/>
        </w:numPr>
      </w:pPr>
      <w:r>
        <w:t>Floodwaters leaving the storm drains through flooded manholes were assumed to leave the system and were not accounted for further</w:t>
      </w:r>
    </w:p>
    <w:p w:rsidR="00D455C5" w:rsidRDefault="00D455C5">
      <w:r>
        <w:br w:type="page"/>
      </w:r>
    </w:p>
    <w:p w:rsidR="00D455C5" w:rsidRDefault="00D455C5" w:rsidP="00D455C5"/>
    <w:p w:rsidR="00D455C5" w:rsidRDefault="00D455C5" w:rsidP="0039791B">
      <w:pPr>
        <w:spacing w:line="240" w:lineRule="auto"/>
        <w:rPr>
          <w:b/>
        </w:rPr>
      </w:pPr>
      <w:r w:rsidRPr="00D455C5">
        <w:rPr>
          <w:b/>
        </w:rPr>
        <w:t xml:space="preserve">SBDSWQP </w:t>
      </w:r>
      <w:r>
        <w:rPr>
          <w:b/>
        </w:rPr>
        <w:t>–</w:t>
      </w:r>
      <w:r w:rsidRPr="00D455C5">
        <w:rPr>
          <w:b/>
        </w:rPr>
        <w:t xml:space="preserve"> </w:t>
      </w:r>
    </w:p>
    <w:p w:rsidR="00D455C5" w:rsidRPr="0039791B" w:rsidRDefault="00D455C5" w:rsidP="0039791B">
      <w:pPr>
        <w:spacing w:line="240" w:lineRule="auto"/>
        <w:rPr>
          <w:i/>
        </w:rPr>
      </w:pPr>
      <w:r w:rsidRPr="0039791B">
        <w:rPr>
          <w:i/>
        </w:rPr>
        <w:t xml:space="preserve">South Broadway Pond, Depth-Area </w:t>
      </w:r>
      <w:proofErr w:type="spellStart"/>
      <w:r w:rsidRPr="0039791B">
        <w:rPr>
          <w:i/>
        </w:rPr>
        <w:t>Curve</w:t>
      </w:r>
      <w:r w:rsidR="00F2259A">
        <w:rPr>
          <w:i/>
        </w:rPr>
        <w:t>SB.DepthArea</w:t>
      </w:r>
      <w:proofErr w:type="spellEnd"/>
    </w:p>
    <w:p w:rsidR="0039791B" w:rsidRDefault="0039791B" w:rsidP="0039791B">
      <w:pPr>
        <w:spacing w:line="240" w:lineRule="auto"/>
      </w:pPr>
      <w:r>
        <w:t>Depth</w:t>
      </w:r>
      <w:r>
        <w:tab/>
        <w:t>Area</w:t>
      </w:r>
    </w:p>
    <w:p w:rsidR="00D455C5" w:rsidRDefault="00D455C5" w:rsidP="0039791B">
      <w:pPr>
        <w:spacing w:line="240" w:lineRule="auto"/>
      </w:pPr>
      <w:r>
        <w:t>0</w:t>
      </w:r>
      <w:r>
        <w:tab/>
        <w:t>0</w:t>
      </w:r>
      <w:r w:rsidR="00C0588D">
        <w:tab/>
      </w:r>
      <w:r w:rsidR="00C0588D">
        <w:tab/>
        <w:t xml:space="preserve">[invert elevation = 4938.345 </w:t>
      </w:r>
      <w:proofErr w:type="spellStart"/>
      <w:r w:rsidR="00C0588D">
        <w:t>ft</w:t>
      </w:r>
      <w:proofErr w:type="spellEnd"/>
      <w:r w:rsidR="00C0588D">
        <w:t xml:space="preserve"> NAVD</w:t>
      </w:r>
      <w:r w:rsidR="00904849">
        <w:t xml:space="preserve"> = 35.68 NGVD</w:t>
      </w:r>
      <w:r w:rsidR="00C0588D">
        <w:t>]</w:t>
      </w:r>
    </w:p>
    <w:p w:rsidR="00D455C5" w:rsidRDefault="00D455C5" w:rsidP="0039791B">
      <w:pPr>
        <w:spacing w:line="240" w:lineRule="auto"/>
      </w:pPr>
      <w:r>
        <w:t>3.94</w:t>
      </w:r>
      <w:r>
        <w:tab/>
        <w:t>21780</w:t>
      </w:r>
      <w:r w:rsidR="00E85A79">
        <w:tab/>
      </w:r>
      <w:r w:rsidR="00E85A79">
        <w:tab/>
        <w:t>[4938.345 + 3.94 = 4942.285 NAVD – 2.665 = 4938.62 NGVD</w:t>
      </w:r>
      <w:proofErr w:type="gramStart"/>
      <w:r w:rsidR="00E85A79">
        <w:t>] ??</w:t>
      </w:r>
      <w:proofErr w:type="gramEnd"/>
      <w:r w:rsidR="00E85A79">
        <w:t xml:space="preserve">  </w:t>
      </w:r>
    </w:p>
    <w:p w:rsidR="00D455C5" w:rsidRDefault="00D455C5" w:rsidP="0039791B">
      <w:pPr>
        <w:spacing w:line="240" w:lineRule="auto"/>
      </w:pPr>
      <w:r>
        <w:t>4.42</w:t>
      </w:r>
      <w:r>
        <w:tab/>
        <w:t>43560</w:t>
      </w:r>
    </w:p>
    <w:p w:rsidR="00D455C5" w:rsidRDefault="00D455C5" w:rsidP="0039791B">
      <w:pPr>
        <w:spacing w:line="240" w:lineRule="auto"/>
      </w:pPr>
      <w:r>
        <w:t>5.19</w:t>
      </w:r>
      <w:r>
        <w:tab/>
        <w:t>65340</w:t>
      </w:r>
    </w:p>
    <w:p w:rsidR="00D455C5" w:rsidRDefault="00D455C5" w:rsidP="0039791B">
      <w:pPr>
        <w:spacing w:line="240" w:lineRule="auto"/>
      </w:pPr>
      <w:r>
        <w:t>8.74</w:t>
      </w:r>
      <w:r>
        <w:tab/>
        <w:t>87120</w:t>
      </w:r>
    </w:p>
    <w:p w:rsidR="00D455C5" w:rsidRDefault="00D455C5" w:rsidP="0039791B">
      <w:pPr>
        <w:spacing w:line="240" w:lineRule="auto"/>
      </w:pPr>
      <w:r>
        <w:t>14.36</w:t>
      </w:r>
      <w:r>
        <w:tab/>
        <w:t>108900</w:t>
      </w:r>
    </w:p>
    <w:p w:rsidR="00D455C5" w:rsidRDefault="00D455C5" w:rsidP="0039791B">
      <w:pPr>
        <w:spacing w:line="240" w:lineRule="auto"/>
      </w:pPr>
      <w:r>
        <w:t>16.54</w:t>
      </w:r>
      <w:r>
        <w:tab/>
        <w:t>121968</w:t>
      </w:r>
      <w:r w:rsidR="00C0588D">
        <w:t xml:space="preserve"> </w:t>
      </w:r>
      <w:r w:rsidR="00C0588D">
        <w:tab/>
      </w:r>
      <w:r w:rsidR="00C0588D">
        <w:tab/>
        <w:t>[spillway elevation = 4938.34+16.54 = 4954.88</w:t>
      </w:r>
      <w:r w:rsidR="00206A80">
        <w:t xml:space="preserve"> NAVD = 4952.22 NGVD </w:t>
      </w:r>
      <w:r w:rsidR="00650875">
        <w:t>(</w:t>
      </w:r>
      <w:r w:rsidR="00206A80">
        <w:t>???</w:t>
      </w:r>
      <w:r w:rsidR="00650875">
        <w:t>)</w:t>
      </w:r>
      <w:r w:rsidR="00C0588D">
        <w:t>]</w:t>
      </w:r>
    </w:p>
    <w:p w:rsidR="0039791B" w:rsidRDefault="0039791B" w:rsidP="0039791B">
      <w:pPr>
        <w:spacing w:line="240" w:lineRule="auto"/>
      </w:pPr>
      <w:bookmarkStart w:id="0" w:name="_GoBack"/>
      <w:bookmarkEnd w:id="0"/>
    </w:p>
    <w:p w:rsidR="0039791B" w:rsidRPr="0039791B" w:rsidRDefault="0039791B" w:rsidP="0039791B">
      <w:pPr>
        <w:spacing w:line="240" w:lineRule="auto"/>
        <w:rPr>
          <w:i/>
        </w:rPr>
      </w:pPr>
      <w:r w:rsidRPr="0039791B">
        <w:rPr>
          <w:i/>
        </w:rPr>
        <w:t xml:space="preserve">Storage unit </w:t>
      </w:r>
      <w:proofErr w:type="spellStart"/>
      <w:r w:rsidRPr="0039791B">
        <w:rPr>
          <w:i/>
        </w:rPr>
        <w:t>S.BroadwayPond</w:t>
      </w:r>
      <w:proofErr w:type="spellEnd"/>
    </w:p>
    <w:p w:rsidR="0039791B" w:rsidRDefault="0039791B" w:rsidP="0039791B">
      <w:pPr>
        <w:spacing w:line="240" w:lineRule="auto"/>
      </w:pPr>
      <w:r>
        <w:t xml:space="preserve">Invert El = 4938.345 </w:t>
      </w:r>
    </w:p>
    <w:p w:rsidR="0039791B" w:rsidRDefault="0039791B" w:rsidP="00FA6801">
      <w:pPr>
        <w:spacing w:line="240" w:lineRule="auto"/>
        <w:ind w:left="2160" w:hanging="2160"/>
      </w:pPr>
      <w:r>
        <w:t>Max Depth = 17.54</w:t>
      </w:r>
      <w:r w:rsidR="00FA6801">
        <w:t xml:space="preserve"> </w:t>
      </w:r>
      <w:r w:rsidR="00FA6801">
        <w:tab/>
        <w:t xml:space="preserve">[spillway overflow </w:t>
      </w:r>
      <w:r w:rsidR="00FA6801" w:rsidRPr="00FA6801">
        <w:rPr>
          <w:b/>
        </w:rPr>
        <w:t>OVF_SBP</w:t>
      </w:r>
      <w:r w:rsidR="00FA6801">
        <w:t xml:space="preserve"> modeled as 1’ deep, so max depth in pond 1 foot higher than spillway elevation] </w:t>
      </w:r>
    </w:p>
    <w:p w:rsidR="0039791B" w:rsidRDefault="0039791B" w:rsidP="0039791B">
      <w:pPr>
        <w:spacing w:line="240" w:lineRule="auto"/>
      </w:pPr>
      <w:r>
        <w:t>Ponded Area = 121968</w:t>
      </w:r>
      <w:r w:rsidR="00402966">
        <w:t xml:space="preserve"> </w:t>
      </w:r>
    </w:p>
    <w:p w:rsidR="00F2259A" w:rsidRDefault="00F2259A" w:rsidP="0039791B">
      <w:pPr>
        <w:spacing w:line="240" w:lineRule="auto"/>
      </w:pPr>
    </w:p>
    <w:p w:rsidR="0039791B" w:rsidRDefault="0039791B" w:rsidP="00D455C5">
      <w:r>
        <w:t>C</w:t>
      </w:r>
      <w:r>
        <w:t>heck</w:t>
      </w:r>
      <w:r>
        <w:t>s:</w:t>
      </w:r>
    </w:p>
    <w:p w:rsidR="007E22B0" w:rsidRDefault="007E22B0" w:rsidP="0039791B">
      <w:pPr>
        <w:pStyle w:val="ListParagraph"/>
        <w:numPr>
          <w:ilvl w:val="0"/>
          <w:numId w:val="1"/>
        </w:numPr>
      </w:pPr>
      <w:r>
        <w:t xml:space="preserve">Datum conversion used in </w:t>
      </w:r>
      <w:r w:rsidRPr="007E22B0">
        <w:t>SBDSWQP</w:t>
      </w:r>
      <w:r>
        <w:t xml:space="preserve"> was 2.665 </w:t>
      </w:r>
      <w:proofErr w:type="spellStart"/>
      <w:r>
        <w:t>ft</w:t>
      </w:r>
      <w:proofErr w:type="spellEnd"/>
      <w:r>
        <w:t xml:space="preserve"> </w:t>
      </w:r>
      <w:r w:rsidR="007A545F">
        <w:t>(NAVD-NGVD)</w:t>
      </w:r>
    </w:p>
    <w:p w:rsidR="0039791B" w:rsidRDefault="0039791B" w:rsidP="0039791B">
      <w:pPr>
        <w:pStyle w:val="ListParagraph"/>
        <w:numPr>
          <w:ilvl w:val="0"/>
          <w:numId w:val="1"/>
        </w:numPr>
      </w:pPr>
      <w:r>
        <w:t xml:space="preserve">Inverts: </w:t>
      </w:r>
      <w:r>
        <w:t>4938.345 NAVD – 4935.6 NGVD</w:t>
      </w:r>
      <w:r w:rsidR="00B25158">
        <w:t xml:space="preserve"> = 2.745 </w:t>
      </w:r>
      <w:proofErr w:type="spellStart"/>
      <w:r w:rsidR="00B25158">
        <w:t>ft</w:t>
      </w:r>
      <w:proofErr w:type="spellEnd"/>
      <w:r w:rsidR="00B25158">
        <w:t xml:space="preserve"> ………………</w:t>
      </w:r>
      <w:r w:rsidR="007E22B0">
        <w:t>okay</w:t>
      </w:r>
    </w:p>
    <w:p w:rsidR="00C0588D" w:rsidRDefault="00C0588D" w:rsidP="0039791B">
      <w:pPr>
        <w:pStyle w:val="ListParagraph"/>
        <w:numPr>
          <w:ilvl w:val="0"/>
          <w:numId w:val="1"/>
        </w:numPr>
      </w:pPr>
      <w:r>
        <w:t xml:space="preserve">Spillway crest: </w:t>
      </w:r>
    </w:p>
    <w:p w:rsidR="00C0588D" w:rsidRDefault="00C0588D" w:rsidP="00C0588D">
      <w:pPr>
        <w:pStyle w:val="ListParagraph"/>
        <w:numPr>
          <w:ilvl w:val="1"/>
          <w:numId w:val="1"/>
        </w:numPr>
      </w:pPr>
      <w:r>
        <w:t xml:space="preserve">4954.88 – 2.665 = 4952.2 NGVD. …………………………………?????????????? </w:t>
      </w:r>
    </w:p>
    <w:p w:rsidR="00C0588D" w:rsidRDefault="00C0588D" w:rsidP="00C0588D">
      <w:pPr>
        <w:pStyle w:val="ListParagraph"/>
        <w:numPr>
          <w:ilvl w:val="1"/>
          <w:numId w:val="1"/>
        </w:numPr>
      </w:pPr>
      <w:r>
        <w:t xml:space="preserve">Depth to spillway crest (record drawings) = 4948.8 – 4935.6 = 13.2 </w:t>
      </w:r>
      <w:proofErr w:type="spellStart"/>
      <w:r>
        <w:t>ft</w:t>
      </w:r>
      <w:proofErr w:type="spellEnd"/>
      <w:r>
        <w:t>…………………….??</w:t>
      </w:r>
    </w:p>
    <w:p w:rsidR="00402966" w:rsidRDefault="00402966" w:rsidP="0039791B">
      <w:pPr>
        <w:pStyle w:val="ListParagraph"/>
        <w:numPr>
          <w:ilvl w:val="0"/>
          <w:numId w:val="1"/>
        </w:numPr>
      </w:pPr>
      <w:r>
        <w:t>Total depth:</w:t>
      </w:r>
    </w:p>
    <w:p w:rsidR="0039791B" w:rsidRDefault="00402966" w:rsidP="00402966">
      <w:pPr>
        <w:pStyle w:val="ListParagraph"/>
        <w:numPr>
          <w:ilvl w:val="1"/>
          <w:numId w:val="1"/>
        </w:numPr>
      </w:pPr>
      <w:r>
        <w:t xml:space="preserve"> record drawings = 4950.0 – 4935.6 = 14.4 </w:t>
      </w:r>
      <w:proofErr w:type="spellStart"/>
      <w:r>
        <w:t>ft</w:t>
      </w:r>
      <w:proofErr w:type="spellEnd"/>
    </w:p>
    <w:p w:rsidR="00402966" w:rsidRDefault="00402966" w:rsidP="00402966">
      <w:pPr>
        <w:pStyle w:val="ListParagraph"/>
        <w:numPr>
          <w:ilvl w:val="1"/>
          <w:numId w:val="1"/>
        </w:numPr>
      </w:pPr>
      <w:r>
        <w:t xml:space="preserve">SBDSWQP depth-area curve = 16.54 </w:t>
      </w:r>
      <w:proofErr w:type="spellStart"/>
      <w:r>
        <w:t>ft</w:t>
      </w:r>
      <w:proofErr w:type="spellEnd"/>
      <w:r>
        <w:t xml:space="preserve"> </w:t>
      </w:r>
      <w:r w:rsidR="008323AB">
        <w:t>……………………….</w:t>
      </w:r>
      <w:r>
        <w:t xml:space="preserve">?? </w:t>
      </w:r>
    </w:p>
    <w:p w:rsidR="00402966" w:rsidRDefault="00402966" w:rsidP="0039791B">
      <w:pPr>
        <w:pStyle w:val="ListParagraph"/>
        <w:numPr>
          <w:ilvl w:val="0"/>
          <w:numId w:val="1"/>
        </w:numPr>
      </w:pPr>
      <w:r>
        <w:t>Storage (from depth-area curve</w:t>
      </w:r>
      <w:r w:rsidR="001C06F4">
        <w:t xml:space="preserve"> to depth 16.54</w:t>
      </w:r>
      <w:r>
        <w:t xml:space="preserve">) = 26.9 acre-ft. Narrative says this is storage to </w:t>
      </w:r>
      <w:r w:rsidR="00B25158">
        <w:t xml:space="preserve">the </w:t>
      </w:r>
      <w:r>
        <w:t>spillway crest</w:t>
      </w:r>
    </w:p>
    <w:p w:rsidR="0095160B" w:rsidRDefault="00D455C5" w:rsidP="00D455C5">
      <w:r>
        <w:tab/>
      </w:r>
    </w:p>
    <w:sectPr w:rsidR="00951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F2D52"/>
    <w:multiLevelType w:val="hybridMultilevel"/>
    <w:tmpl w:val="A0020C8C"/>
    <w:lvl w:ilvl="0" w:tplc="23000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F6"/>
    <w:rsid w:val="00011868"/>
    <w:rsid w:val="000A6836"/>
    <w:rsid w:val="00112E6F"/>
    <w:rsid w:val="0013762B"/>
    <w:rsid w:val="001C06F4"/>
    <w:rsid w:val="001E4799"/>
    <w:rsid w:val="001E5ECD"/>
    <w:rsid w:val="001E648E"/>
    <w:rsid w:val="00206A80"/>
    <w:rsid w:val="002512F2"/>
    <w:rsid w:val="0026220A"/>
    <w:rsid w:val="00332633"/>
    <w:rsid w:val="0039791B"/>
    <w:rsid w:val="003E5E14"/>
    <w:rsid w:val="00402966"/>
    <w:rsid w:val="005419F6"/>
    <w:rsid w:val="00617301"/>
    <w:rsid w:val="00650875"/>
    <w:rsid w:val="006B1F2E"/>
    <w:rsid w:val="00727802"/>
    <w:rsid w:val="00757A4B"/>
    <w:rsid w:val="007A545F"/>
    <w:rsid w:val="007E22B0"/>
    <w:rsid w:val="008312D4"/>
    <w:rsid w:val="008323AB"/>
    <w:rsid w:val="00880D3B"/>
    <w:rsid w:val="008B450B"/>
    <w:rsid w:val="008F0574"/>
    <w:rsid w:val="00904849"/>
    <w:rsid w:val="0095160B"/>
    <w:rsid w:val="00A459EF"/>
    <w:rsid w:val="00B25158"/>
    <w:rsid w:val="00B66515"/>
    <w:rsid w:val="00B90A3A"/>
    <w:rsid w:val="00C0588D"/>
    <w:rsid w:val="00C55766"/>
    <w:rsid w:val="00C62841"/>
    <w:rsid w:val="00C753B6"/>
    <w:rsid w:val="00C81E21"/>
    <w:rsid w:val="00CC567D"/>
    <w:rsid w:val="00CE06AC"/>
    <w:rsid w:val="00D25626"/>
    <w:rsid w:val="00D36DFF"/>
    <w:rsid w:val="00D455C5"/>
    <w:rsid w:val="00E63F66"/>
    <w:rsid w:val="00E76BE5"/>
    <w:rsid w:val="00E85A79"/>
    <w:rsid w:val="00F0427C"/>
    <w:rsid w:val="00F2259A"/>
    <w:rsid w:val="00F261ED"/>
    <w:rsid w:val="00F42CCB"/>
    <w:rsid w:val="00FA6801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Eisenberg, Jame J.</dc:creator>
  <cp:lastModifiedBy>Eisenberg, Jame J.</cp:lastModifiedBy>
  <cp:revision>49</cp:revision>
  <dcterms:created xsi:type="dcterms:W3CDTF">2014-11-19T15:21:00Z</dcterms:created>
  <dcterms:modified xsi:type="dcterms:W3CDTF">2014-11-24T23:44:00Z</dcterms:modified>
</cp:coreProperties>
</file>