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546B4">
      <w:pPr>
        <w:pStyle w:val="Date"/>
        <w:rPr>
          <w:sz w:val="24"/>
        </w:rPr>
      </w:pPr>
      <w:r>
        <w:rPr>
          <w:sz w:val="24"/>
        </w:rPr>
        <w:t xml:space="preserve">July </w:t>
      </w:r>
      <w:r w:rsidR="00B026DB">
        <w:rPr>
          <w:sz w:val="24"/>
        </w:rPr>
        <w:t>13</w:t>
      </w:r>
      <w:r w:rsidR="00A66B91">
        <w:rPr>
          <w:sz w:val="24"/>
        </w:rPr>
        <w:t>, 201</w:t>
      </w:r>
      <w:r w:rsidR="001E752F"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546B4">
        <w:rPr>
          <w:b/>
          <w:sz w:val="24"/>
          <w:szCs w:val="24"/>
        </w:rPr>
        <w:t>Gibson Shops</w:t>
      </w:r>
      <w:r w:rsidR="00A66B91">
        <w:rPr>
          <w:b/>
          <w:sz w:val="24"/>
          <w:szCs w:val="24"/>
        </w:rPr>
        <w:t>-1400 Gibson SE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E752F">
        <w:rPr>
          <w:b/>
          <w:sz w:val="24"/>
          <w:szCs w:val="24"/>
        </w:rPr>
        <w:t>3-14-18</w:t>
      </w:r>
      <w:r w:rsidRPr="00491126">
        <w:rPr>
          <w:b/>
          <w:sz w:val="24"/>
          <w:szCs w:val="24"/>
        </w:rPr>
        <w:t xml:space="preserve"> (</w:t>
      </w:r>
      <w:r w:rsidR="00A66B91">
        <w:rPr>
          <w:b/>
          <w:sz w:val="24"/>
          <w:szCs w:val="24"/>
        </w:rPr>
        <w:t>L15E049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B026DB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E752F">
        <w:rPr>
          <w:sz w:val="24"/>
          <w:szCs w:val="24"/>
        </w:rPr>
        <w:t>3-22-18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A66B91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>to be included in the SWPPP and to apply for an ESC permit for grading and Building Permit</w:t>
      </w:r>
      <w:r w:rsidR="00B026DB">
        <w:rPr>
          <w:sz w:val="24"/>
          <w:szCs w:val="24"/>
        </w:rPr>
        <w:t xml:space="preserve"> with the following condition:</w:t>
      </w:r>
    </w:p>
    <w:p w:rsidR="00B026DB" w:rsidRDefault="00B026DB" w:rsidP="00545FA6">
      <w:pPr>
        <w:pStyle w:val="Salutation"/>
        <w:ind w:firstLine="720"/>
        <w:rPr>
          <w:sz w:val="24"/>
          <w:szCs w:val="24"/>
        </w:rPr>
      </w:pPr>
    </w:p>
    <w:p w:rsidR="00B026DB" w:rsidRPr="00B026DB" w:rsidRDefault="00B026DB" w:rsidP="00B026DB">
      <w:pPr>
        <w:rPr>
          <w:sz w:val="24"/>
          <w:szCs w:val="24"/>
        </w:rPr>
      </w:pPr>
      <w:r w:rsidRPr="00B026DB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Vehicle Tracking Control </w:t>
      </w:r>
      <w:r w:rsidRPr="00B026DB">
        <w:rPr>
          <w:sz w:val="24"/>
          <w:szCs w:val="24"/>
        </w:rPr>
        <w:t xml:space="preserve">will have to be </w:t>
      </w:r>
      <w:r>
        <w:rPr>
          <w:sz w:val="24"/>
          <w:szCs w:val="24"/>
        </w:rPr>
        <w:t xml:space="preserve">relocated from Gibson Blvd to the buildings under construction at the appropriate time. </w:t>
      </w:r>
    </w:p>
    <w:p w:rsidR="00B026DB" w:rsidRDefault="00B026DB" w:rsidP="00545FA6">
      <w:pPr>
        <w:pStyle w:val="Salutation"/>
        <w:ind w:firstLine="720"/>
        <w:rPr>
          <w:sz w:val="24"/>
          <w:szCs w:val="24"/>
        </w:rPr>
      </w:pPr>
    </w:p>
    <w:p w:rsidR="00545FA6" w:rsidRDefault="001E752F" w:rsidP="00545FA6">
      <w:pPr>
        <w:pStyle w:val="Salutation"/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The plan is also approved to be included in the Work Order construction plans</w:t>
      </w:r>
      <w:r w:rsidR="00B026DB">
        <w:rPr>
          <w:sz w:val="24"/>
          <w:szCs w:val="24"/>
        </w:rPr>
        <w:t>.</w:t>
      </w:r>
    </w:p>
    <w:p w:rsidR="00B026DB" w:rsidRDefault="00B026DB" w:rsidP="00B026DB"/>
    <w:p w:rsidR="001E752F" w:rsidRDefault="001E752F" w:rsidP="001E752F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1E752F" w:rsidRDefault="001E752F" w:rsidP="001E75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EB5E59" w:rsidRDefault="00EB5E59" w:rsidP="007D7539">
      <w:pPr>
        <w:ind w:firstLine="720"/>
        <w:rPr>
          <w:sz w:val="24"/>
          <w:szCs w:val="24"/>
        </w:rPr>
      </w:pPr>
    </w:p>
    <w:p w:rsidR="002546B4" w:rsidRDefault="002546B4" w:rsidP="002546B4">
      <w:pPr>
        <w:rPr>
          <w:sz w:val="24"/>
          <w:szCs w:val="24"/>
        </w:rPr>
      </w:pPr>
      <w:r>
        <w:rPr>
          <w:sz w:val="24"/>
          <w:szCs w:val="24"/>
        </w:rPr>
        <w:t xml:space="preserve">This approval letter was reissued to obtain Building Permit approval for </w:t>
      </w:r>
      <w:r w:rsidR="00B026DB">
        <w:rPr>
          <w:sz w:val="24"/>
          <w:szCs w:val="24"/>
        </w:rPr>
        <w:t xml:space="preserve">“Gibson Shops”, </w:t>
      </w:r>
      <w:r>
        <w:rPr>
          <w:sz w:val="24"/>
          <w:szCs w:val="24"/>
        </w:rPr>
        <w:t xml:space="preserve">Buildings </w:t>
      </w:r>
      <w:r w:rsidR="00B026DB">
        <w:rPr>
          <w:sz w:val="24"/>
          <w:szCs w:val="24"/>
        </w:rPr>
        <w:t>with FF 63.66 and 67.53,</w:t>
      </w:r>
      <w:r>
        <w:rPr>
          <w:sz w:val="24"/>
          <w:szCs w:val="24"/>
        </w:rPr>
        <w:t xml:space="preserve"> as shown on the plan.</w:t>
      </w:r>
    </w:p>
    <w:p w:rsidR="002546B4" w:rsidRDefault="002546B4" w:rsidP="007D7539">
      <w:pPr>
        <w:ind w:firstLine="720"/>
        <w:rPr>
          <w:sz w:val="24"/>
          <w:szCs w:val="24"/>
        </w:rPr>
      </w:pPr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B8104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1E752F"/>
    <w:rsid w:val="002546B4"/>
    <w:rsid w:val="00262FEC"/>
    <w:rsid w:val="002B351F"/>
    <w:rsid w:val="002F0128"/>
    <w:rsid w:val="00307D49"/>
    <w:rsid w:val="0031749F"/>
    <w:rsid w:val="00341582"/>
    <w:rsid w:val="003A3C63"/>
    <w:rsid w:val="003B41F5"/>
    <w:rsid w:val="003C67F0"/>
    <w:rsid w:val="003D6E55"/>
    <w:rsid w:val="00416942"/>
    <w:rsid w:val="0042797E"/>
    <w:rsid w:val="004345E2"/>
    <w:rsid w:val="00445C05"/>
    <w:rsid w:val="00481AD0"/>
    <w:rsid w:val="00484117"/>
    <w:rsid w:val="004E554D"/>
    <w:rsid w:val="004E77F9"/>
    <w:rsid w:val="00530D39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772CA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66B91"/>
    <w:rsid w:val="00A731B3"/>
    <w:rsid w:val="00A764A8"/>
    <w:rsid w:val="00AA157C"/>
    <w:rsid w:val="00AB029C"/>
    <w:rsid w:val="00AB3259"/>
    <w:rsid w:val="00B026DB"/>
    <w:rsid w:val="00B246AB"/>
    <w:rsid w:val="00B56E22"/>
    <w:rsid w:val="00B81042"/>
    <w:rsid w:val="00BC156A"/>
    <w:rsid w:val="00C562ED"/>
    <w:rsid w:val="00C803A1"/>
    <w:rsid w:val="00CC20ED"/>
    <w:rsid w:val="00CF7AEA"/>
    <w:rsid w:val="00D07EFA"/>
    <w:rsid w:val="00D57771"/>
    <w:rsid w:val="00D96A2D"/>
    <w:rsid w:val="00DE7DDB"/>
    <w:rsid w:val="00E1651E"/>
    <w:rsid w:val="00E96D20"/>
    <w:rsid w:val="00E97D5E"/>
    <w:rsid w:val="00EA08BB"/>
    <w:rsid w:val="00EB5E59"/>
    <w:rsid w:val="00EB6A0D"/>
    <w:rsid w:val="00F0080D"/>
    <w:rsid w:val="00F35AF5"/>
    <w:rsid w:val="00F375E8"/>
    <w:rsid w:val="00F76238"/>
    <w:rsid w:val="00F806E5"/>
    <w:rsid w:val="00FB023F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37D-DAC8-4331-8FBC-5896BF41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2018-07-13T22:13:00Z</cp:lastPrinted>
  <dcterms:created xsi:type="dcterms:W3CDTF">2018-07-05T22:09:00Z</dcterms:created>
  <dcterms:modified xsi:type="dcterms:W3CDTF">2018-07-13T22:14:00Z</dcterms:modified>
</cp:coreProperties>
</file>