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66B91">
      <w:pPr>
        <w:pStyle w:val="Date"/>
        <w:rPr>
          <w:sz w:val="24"/>
        </w:rPr>
      </w:pPr>
      <w:r>
        <w:rPr>
          <w:sz w:val="24"/>
        </w:rPr>
        <w:t>December 18,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66B91">
        <w:rPr>
          <w:b/>
          <w:sz w:val="24"/>
          <w:szCs w:val="24"/>
        </w:rPr>
        <w:t>Family Dollar-1400 Gibson 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66B91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-1</w:t>
      </w:r>
      <w:r w:rsidR="00A66B9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6B2A2E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A66B91">
        <w:rPr>
          <w:b/>
          <w:sz w:val="24"/>
          <w:szCs w:val="24"/>
        </w:rPr>
        <w:t>L15E049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66B91">
        <w:rPr>
          <w:sz w:val="24"/>
          <w:szCs w:val="24"/>
        </w:rPr>
        <w:t>12</w:t>
      </w:r>
      <w:r w:rsidR="00F375E8">
        <w:rPr>
          <w:sz w:val="24"/>
          <w:szCs w:val="24"/>
        </w:rPr>
        <w:t>-1</w:t>
      </w:r>
      <w:r w:rsidR="00A66B91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B2A2E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A66B91">
        <w:rPr>
          <w:sz w:val="24"/>
          <w:szCs w:val="24"/>
        </w:rPr>
        <w:t xml:space="preserve">not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>to be included in the SWPPP and to apply for an ESC permit for grading and Building Permit</w:t>
      </w:r>
      <w:r w:rsidR="00A66B91">
        <w:rPr>
          <w:sz w:val="24"/>
          <w:szCs w:val="24"/>
        </w:rPr>
        <w:t xml:space="preserve"> until the following comments are addressed:</w:t>
      </w:r>
    </w:p>
    <w:p w:rsidR="00A66B91" w:rsidRDefault="00A66B91" w:rsidP="00A66B91"/>
    <w:p w:rsidR="00FC56F4" w:rsidRDefault="00FC56F4" w:rsidP="00FC56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The plan did not include proposed grades or storm drain information.  Basically, add erosion and sediment control BMPs to the grading </w:t>
      </w:r>
      <w:r w:rsidR="00EB5E59">
        <w:rPr>
          <w:sz w:val="24"/>
          <w:szCs w:val="24"/>
        </w:rPr>
        <w:t xml:space="preserve">and drainage </w:t>
      </w:r>
      <w:r>
        <w:rPr>
          <w:sz w:val="24"/>
          <w:szCs w:val="24"/>
        </w:rPr>
        <w:t>plan that is submitted to Hydrology.</w:t>
      </w:r>
    </w:p>
    <w:p w:rsidR="00EB5E59" w:rsidRDefault="00EB5E59" w:rsidP="00FC56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Having the proposed grades and drainage infrastructure on the plan is necessary information for the site inspection and for the review of the plan.  </w:t>
      </w:r>
    </w:p>
    <w:p w:rsidR="00EB5E59" w:rsidRDefault="00EB5E59" w:rsidP="00FC56F4">
      <w:pPr>
        <w:ind w:firstLine="720"/>
        <w:rPr>
          <w:sz w:val="24"/>
          <w:szCs w:val="24"/>
        </w:rPr>
      </w:pPr>
      <w:bookmarkStart w:id="0" w:name="_GoBack"/>
      <w:bookmarkEnd w:id="0"/>
    </w:p>
    <w:p w:rsidR="00A66B91" w:rsidRDefault="00EB5E59" w:rsidP="00FC56F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 Include inlet protection for the proposed inlet shown on the grading plan. </w:t>
      </w:r>
    </w:p>
    <w:p w:rsidR="00EB5E59" w:rsidRDefault="00EB5E59" w:rsidP="00FC56F4">
      <w:pPr>
        <w:ind w:firstLine="720"/>
        <w:rPr>
          <w:sz w:val="24"/>
          <w:szCs w:val="24"/>
        </w:rPr>
      </w:pPr>
    </w:p>
    <w:p w:rsidR="008C656D" w:rsidRPr="002F0128" w:rsidRDefault="00EB5E59" w:rsidP="00EB5E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 If a BMP</w:t>
      </w:r>
      <w:r w:rsidR="004E77F9">
        <w:rPr>
          <w:sz w:val="24"/>
          <w:szCs w:val="24"/>
        </w:rPr>
        <w:t>(s)</w:t>
      </w:r>
      <w:r>
        <w:rPr>
          <w:sz w:val="24"/>
          <w:szCs w:val="24"/>
        </w:rPr>
        <w:t xml:space="preserve"> was added for the storm drain and possibly other work in the Gibson ROW, the plan could be submitted for Work Order approval.</w:t>
      </w:r>
      <w:r w:rsidR="00F375E8" w:rsidRPr="00AC59BD">
        <w:rPr>
          <w:sz w:val="24"/>
          <w:szCs w:val="24"/>
        </w:rPr>
        <w:t xml:space="preserve">  </w:t>
      </w:r>
    </w:p>
    <w:p w:rsidR="00EB5E59" w:rsidRDefault="00EB5E59" w:rsidP="007D7539">
      <w:pPr>
        <w:ind w:firstLine="720"/>
        <w:rPr>
          <w:sz w:val="24"/>
          <w:szCs w:val="24"/>
        </w:rPr>
      </w:pPr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C803A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B41F5"/>
    <w:rsid w:val="003C67F0"/>
    <w:rsid w:val="003D6E55"/>
    <w:rsid w:val="00416942"/>
    <w:rsid w:val="0042797E"/>
    <w:rsid w:val="004345E2"/>
    <w:rsid w:val="00481AD0"/>
    <w:rsid w:val="00484117"/>
    <w:rsid w:val="004E554D"/>
    <w:rsid w:val="004E77F9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772CA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66B91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803A1"/>
    <w:rsid w:val="00CC20ED"/>
    <w:rsid w:val="00CF7AEA"/>
    <w:rsid w:val="00D07EFA"/>
    <w:rsid w:val="00D57771"/>
    <w:rsid w:val="00D96A2D"/>
    <w:rsid w:val="00DE7DDB"/>
    <w:rsid w:val="00E1651E"/>
    <w:rsid w:val="00E96D20"/>
    <w:rsid w:val="00E97D5E"/>
    <w:rsid w:val="00EA08BB"/>
    <w:rsid w:val="00EB5E59"/>
    <w:rsid w:val="00EB6A0D"/>
    <w:rsid w:val="00F0080D"/>
    <w:rsid w:val="00F35AF5"/>
    <w:rsid w:val="00F375E8"/>
    <w:rsid w:val="00F76238"/>
    <w:rsid w:val="00F806E5"/>
    <w:rsid w:val="00FB023F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2017-12-18T23:02:00Z</cp:lastPrinted>
  <dcterms:created xsi:type="dcterms:W3CDTF">2017-12-18T22:07:00Z</dcterms:created>
  <dcterms:modified xsi:type="dcterms:W3CDTF">2017-12-18T23:05:00Z</dcterms:modified>
</cp:coreProperties>
</file>