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4D0611" w:rsidRDefault="002F0511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10</w:t>
      </w:r>
      <w:r w:rsidR="00906BF1">
        <w:rPr>
          <w:rFonts w:asciiTheme="minorHAnsi" w:hAnsiTheme="minorHAnsi" w:cstheme="minorHAnsi"/>
        </w:rPr>
        <w:t>, 2022</w:t>
      </w:r>
    </w:p>
    <w:p w:rsidR="002C5F1B" w:rsidRPr="00FA6C56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7811C6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Stephen Montano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Lee Engineering, LLC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8220 San Pedro Dr. NE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Suite 150</w:t>
      </w:r>
    </w:p>
    <w:p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Albuquerque, NM 87113</w:t>
      </w:r>
    </w:p>
    <w:p w:rsidR="00C122E5" w:rsidRPr="004D0611" w:rsidRDefault="00C122E5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</w:t>
      </w:r>
      <w:r w:rsidR="007811C6">
        <w:rPr>
          <w:rFonts w:asciiTheme="minorHAnsi" w:hAnsiTheme="minorHAnsi" w:cstheme="minorHAnsi"/>
        </w:rPr>
        <w:t>smontano</w:t>
      </w:r>
      <w:r w:rsidR="00DB5EB9" w:rsidRPr="00DB5EB9">
        <w:rPr>
          <w:rFonts w:asciiTheme="minorHAnsi" w:hAnsiTheme="minorHAnsi" w:cstheme="minorHAnsi"/>
        </w:rPr>
        <w:t>@lee-eng.com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023F34">
        <w:rPr>
          <w:rFonts w:asciiTheme="minorHAnsi" w:hAnsiTheme="minorHAnsi" w:cstheme="minorHAnsi"/>
          <w:b/>
          <w:sz w:val="22"/>
          <w:szCs w:val="22"/>
        </w:rPr>
        <w:t>MAS Charter School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01273630"/>
      <w:r w:rsidR="00023F34">
        <w:rPr>
          <w:rFonts w:asciiTheme="minorHAnsi" w:hAnsiTheme="minorHAnsi" w:cstheme="minorHAnsi"/>
          <w:b/>
          <w:sz w:val="22"/>
          <w:szCs w:val="22"/>
        </w:rPr>
        <w:t>Neighborhood Impact Assessment</w:t>
      </w:r>
      <w:bookmarkEnd w:id="0"/>
      <w:r w:rsidR="00941AC2">
        <w:rPr>
          <w:rFonts w:asciiTheme="minorHAnsi" w:hAnsiTheme="minorHAnsi" w:cstheme="minorHAnsi"/>
          <w:b/>
          <w:sz w:val="22"/>
          <w:szCs w:val="22"/>
        </w:rPr>
        <w:t>,</w:t>
      </w:r>
      <w:r w:rsidR="00023F34">
        <w:rPr>
          <w:rFonts w:asciiTheme="minorHAnsi" w:hAnsiTheme="minorHAnsi" w:cstheme="minorHAnsi"/>
          <w:b/>
          <w:sz w:val="22"/>
          <w:szCs w:val="22"/>
        </w:rPr>
        <w:t xml:space="preserve"> HT#L16D037</w:t>
      </w:r>
    </w:p>
    <w:p w:rsidR="00E97844" w:rsidRPr="00FA6C56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FA6C56">
        <w:rPr>
          <w:rFonts w:asciiTheme="minorHAnsi" w:hAnsiTheme="minorHAnsi" w:cstheme="minorHAnsi"/>
          <w:sz w:val="22"/>
          <w:szCs w:val="22"/>
        </w:rPr>
        <w:t xml:space="preserve">Report dated </w:t>
      </w:r>
      <w:r w:rsidR="00023F34" w:rsidRPr="00FA6C56">
        <w:rPr>
          <w:rFonts w:asciiTheme="minorHAnsi" w:hAnsiTheme="minorHAnsi" w:cstheme="minorHAnsi"/>
          <w:sz w:val="22"/>
          <w:szCs w:val="22"/>
        </w:rPr>
        <w:t>April</w:t>
      </w:r>
      <w:r w:rsidR="008C5223" w:rsidRPr="00FA6C56">
        <w:rPr>
          <w:rFonts w:asciiTheme="minorHAnsi" w:hAnsiTheme="minorHAnsi" w:cstheme="minorHAnsi"/>
          <w:sz w:val="22"/>
          <w:szCs w:val="22"/>
        </w:rPr>
        <w:t xml:space="preserve"> 2022</w:t>
      </w:r>
    </w:p>
    <w:p w:rsidR="002C5F1B" w:rsidRPr="00941AC2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>
        <w:rPr>
          <w:rFonts w:asciiTheme="minorHAnsi" w:hAnsiTheme="minorHAnsi" w:cstheme="minorHAnsi"/>
          <w:sz w:val="22"/>
          <w:szCs w:val="22"/>
        </w:rPr>
        <w:t>------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Dear Mr. </w:t>
      </w:r>
      <w:r w:rsidR="007811C6">
        <w:rPr>
          <w:rFonts w:asciiTheme="minorHAnsi" w:hAnsiTheme="minorHAnsi" w:cstheme="minorHAnsi"/>
        </w:rPr>
        <w:t>Montano</w:t>
      </w:r>
      <w:r w:rsidRPr="004D0611">
        <w:rPr>
          <w:rFonts w:asciiTheme="minorHAnsi" w:hAnsiTheme="minorHAnsi" w:cstheme="minorHAnsi"/>
        </w:rPr>
        <w:t>,</w:t>
      </w:r>
    </w:p>
    <w:p w:rsidR="003B6CCF" w:rsidRDefault="003B6CCF" w:rsidP="002C5F1B">
      <w:pPr>
        <w:pStyle w:val="BodyText"/>
        <w:rPr>
          <w:rFonts w:asciiTheme="minorHAnsi" w:hAnsiTheme="minorHAnsi" w:cstheme="minorHAnsi"/>
        </w:rPr>
      </w:pPr>
    </w:p>
    <w:p w:rsidR="003B6795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The subject</w:t>
      </w:r>
      <w:r w:rsidR="00B00D17">
        <w:rPr>
          <w:rFonts w:asciiTheme="minorHAnsi" w:hAnsiTheme="minorHAnsi" w:cstheme="minorHAnsi"/>
        </w:rPr>
        <w:t xml:space="preserve"> </w:t>
      </w:r>
      <w:r w:rsidR="007811C6" w:rsidRPr="007811C6">
        <w:rPr>
          <w:rFonts w:asciiTheme="minorHAnsi" w:hAnsiTheme="minorHAnsi" w:cstheme="minorHAnsi"/>
        </w:rPr>
        <w:t>Neighborhood Impact Assessment</w:t>
      </w:r>
      <w:r w:rsidR="007811C6">
        <w:rPr>
          <w:rFonts w:asciiTheme="minorHAnsi" w:hAnsiTheme="minorHAnsi" w:cstheme="minorHAnsi"/>
        </w:rPr>
        <w:t xml:space="preserve"> (NIA)</w:t>
      </w:r>
      <w:r w:rsidR="007811C6" w:rsidRPr="007811C6">
        <w:rPr>
          <w:rFonts w:asciiTheme="minorHAnsi" w:hAnsiTheme="minorHAnsi" w:cstheme="minorHAnsi"/>
        </w:rPr>
        <w:t xml:space="preserve"> </w:t>
      </w:r>
      <w:r w:rsidRPr="004D0611">
        <w:rPr>
          <w:rFonts w:asciiTheme="minorHAnsi" w:hAnsiTheme="minorHAnsi" w:cstheme="minorHAnsi"/>
        </w:rPr>
        <w:t xml:space="preserve">received </w:t>
      </w:r>
      <w:r w:rsidR="007811C6">
        <w:rPr>
          <w:rFonts w:asciiTheme="minorHAnsi" w:hAnsiTheme="minorHAnsi" w:cstheme="minorHAnsi"/>
        </w:rPr>
        <w:t>April 5</w:t>
      </w:r>
      <w:r w:rsidR="008C5223">
        <w:rPr>
          <w:rFonts w:asciiTheme="minorHAnsi" w:hAnsiTheme="minorHAnsi" w:cstheme="minorHAnsi"/>
        </w:rPr>
        <w:t>, 2022</w:t>
      </w:r>
      <w:r w:rsidRPr="004D0611">
        <w:rPr>
          <w:rFonts w:asciiTheme="minorHAnsi" w:hAnsiTheme="minorHAnsi" w:cstheme="minorHAnsi"/>
        </w:rPr>
        <w:t xml:space="preserve">, has been reviewed by the City of Albuquerque Planning Development Transportation Section.  </w:t>
      </w:r>
      <w:r w:rsidR="001B6A73">
        <w:rPr>
          <w:rFonts w:asciiTheme="minorHAnsi" w:hAnsiTheme="minorHAnsi" w:cstheme="minorHAnsi"/>
        </w:rPr>
        <w:t>The City had project meeting on May 6, 2022 to discuss the NIA and potential improvement</w:t>
      </w:r>
      <w:r w:rsidR="00244620">
        <w:rPr>
          <w:rFonts w:asciiTheme="minorHAnsi" w:hAnsiTheme="minorHAnsi" w:cstheme="minorHAnsi"/>
        </w:rPr>
        <w:t>s</w:t>
      </w:r>
      <w:r w:rsidR="001B6A73">
        <w:rPr>
          <w:rFonts w:asciiTheme="minorHAnsi" w:hAnsiTheme="minorHAnsi" w:cstheme="minorHAnsi"/>
        </w:rPr>
        <w:t xml:space="preserve">.  </w:t>
      </w:r>
      <w:r w:rsidR="004378E5">
        <w:rPr>
          <w:rFonts w:asciiTheme="minorHAnsi" w:hAnsiTheme="minorHAnsi" w:cstheme="minorHAnsi"/>
        </w:rPr>
        <w:t xml:space="preserve">The City </w:t>
      </w:r>
      <w:r w:rsidR="008C5223">
        <w:rPr>
          <w:rFonts w:asciiTheme="minorHAnsi" w:hAnsiTheme="minorHAnsi" w:cstheme="minorHAnsi"/>
        </w:rPr>
        <w:t>has the following comments that should be addressed in the next submittal.</w:t>
      </w:r>
    </w:p>
    <w:p w:rsidR="00590F84" w:rsidRPr="00BD2113" w:rsidRDefault="00590F84" w:rsidP="00590F8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1" w:name="_GoBack"/>
      <w:bookmarkEnd w:id="1"/>
    </w:p>
    <w:p w:rsidR="00747F14" w:rsidRDefault="001B6A73" w:rsidP="008178C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East Alley loop will be eliminated. The City has decided to not improve the alley and</w:t>
      </w:r>
      <w:r w:rsidR="00244620">
        <w:rPr>
          <w:rFonts w:asciiTheme="minorHAnsi" w:hAnsiTheme="minorHAnsi" w:cstheme="minorHAnsi"/>
        </w:rPr>
        <w:t xml:space="preserve"> will</w:t>
      </w:r>
      <w:r>
        <w:rPr>
          <w:rFonts w:asciiTheme="minorHAnsi" w:hAnsiTheme="minorHAnsi" w:cstheme="minorHAnsi"/>
        </w:rPr>
        <w:t xml:space="preserve"> construct a gate near the south end of the alley.  Neighbor</w:t>
      </w:r>
      <w:r w:rsidR="001B66C7">
        <w:rPr>
          <w:rFonts w:asciiTheme="minorHAnsi" w:hAnsiTheme="minorHAnsi" w:cstheme="minorHAnsi"/>
        </w:rPr>
        <w:t>ing homes</w:t>
      </w:r>
      <w:r>
        <w:rPr>
          <w:rFonts w:asciiTheme="minorHAnsi" w:hAnsiTheme="minorHAnsi" w:cstheme="minorHAnsi"/>
        </w:rPr>
        <w:t xml:space="preserve"> will </w:t>
      </w:r>
      <w:r w:rsidR="001B66C7">
        <w:rPr>
          <w:rFonts w:asciiTheme="minorHAnsi" w:hAnsiTheme="minorHAnsi" w:cstheme="minorHAnsi"/>
        </w:rPr>
        <w:t>continue</w:t>
      </w:r>
      <w:r>
        <w:rPr>
          <w:rFonts w:asciiTheme="minorHAnsi" w:hAnsiTheme="minorHAnsi" w:cstheme="minorHAnsi"/>
        </w:rPr>
        <w:t xml:space="preserve"> </w:t>
      </w:r>
      <w:r w:rsidR="008F4466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 xml:space="preserve">have </w:t>
      </w:r>
      <w:r w:rsidR="00747F14">
        <w:rPr>
          <w:rFonts w:asciiTheme="minorHAnsi" w:hAnsiTheme="minorHAnsi" w:cstheme="minorHAnsi"/>
        </w:rPr>
        <w:t xml:space="preserve">access to the </w:t>
      </w:r>
      <w:r>
        <w:rPr>
          <w:rFonts w:asciiTheme="minorHAnsi" w:hAnsiTheme="minorHAnsi" w:cstheme="minorHAnsi"/>
        </w:rPr>
        <w:t>alley</w:t>
      </w:r>
      <w:r w:rsidR="001B66C7">
        <w:rPr>
          <w:rFonts w:asciiTheme="minorHAnsi" w:hAnsiTheme="minorHAnsi" w:cstheme="minorHAnsi"/>
        </w:rPr>
        <w:t xml:space="preserve"> from Kathryn Ave.</w:t>
      </w:r>
      <w:r w:rsidR="009A60AA">
        <w:rPr>
          <w:rFonts w:asciiTheme="minorHAnsi" w:hAnsiTheme="minorHAnsi" w:cstheme="minorHAnsi"/>
        </w:rPr>
        <w:t xml:space="preserve">  </w:t>
      </w:r>
    </w:p>
    <w:p w:rsidR="001B66C7" w:rsidRDefault="009A60AA" w:rsidP="00747F14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traffic analysis should be reevaluated excluding the use of the East Alley loop.</w:t>
      </w:r>
    </w:p>
    <w:p w:rsidR="001B6A73" w:rsidRDefault="001B66C7" w:rsidP="001B66C7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8F4466" w:rsidRPr="008F4466" w:rsidRDefault="00155692" w:rsidP="008F4466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78C2">
        <w:rPr>
          <w:rFonts w:asciiTheme="minorHAnsi" w:hAnsiTheme="minorHAnsi" w:cstheme="minorHAnsi"/>
        </w:rPr>
        <w:t>Will the spacing between Driveway 1 and 2 be a problem?  Is it clear to the drives which driveway to use?</w:t>
      </w:r>
      <w:r w:rsidR="001E29C8" w:rsidRPr="008178C2">
        <w:rPr>
          <w:rFonts w:asciiTheme="minorHAnsi" w:hAnsiTheme="minorHAnsi" w:cstheme="minorHAnsi"/>
        </w:rPr>
        <w:t xml:space="preserve">  Are these areas</w:t>
      </w:r>
      <w:r w:rsidR="00FA6C56">
        <w:rPr>
          <w:rFonts w:asciiTheme="minorHAnsi" w:hAnsiTheme="minorHAnsi" w:cstheme="minorHAnsi"/>
        </w:rPr>
        <w:t xml:space="preserve"> </w:t>
      </w:r>
      <w:r w:rsidR="002F0511">
        <w:rPr>
          <w:rFonts w:asciiTheme="minorHAnsi" w:hAnsiTheme="minorHAnsi" w:cstheme="minorHAnsi"/>
        </w:rPr>
        <w:t>in</w:t>
      </w:r>
      <w:r w:rsidR="00FA6C56">
        <w:rPr>
          <w:rFonts w:asciiTheme="minorHAnsi" w:hAnsiTheme="minorHAnsi" w:cstheme="minorHAnsi"/>
        </w:rPr>
        <w:t xml:space="preserve"> the </w:t>
      </w:r>
      <w:r w:rsidR="004F7B4B">
        <w:rPr>
          <w:rFonts w:asciiTheme="minorHAnsi" w:hAnsiTheme="minorHAnsi" w:cstheme="minorHAnsi"/>
        </w:rPr>
        <w:t>proposed parking lot</w:t>
      </w:r>
      <w:r w:rsidR="001E29C8" w:rsidRPr="008178C2">
        <w:rPr>
          <w:rFonts w:asciiTheme="minorHAnsi" w:hAnsiTheme="minorHAnsi" w:cstheme="minorHAnsi"/>
        </w:rPr>
        <w:t xml:space="preserve"> segregated?   Is it possible to correct after entering</w:t>
      </w:r>
      <w:r w:rsidR="00FB1FF2">
        <w:rPr>
          <w:rFonts w:asciiTheme="minorHAnsi" w:hAnsiTheme="minorHAnsi" w:cstheme="minorHAnsi"/>
        </w:rPr>
        <w:t xml:space="preserve"> the wrong driveway</w:t>
      </w:r>
      <w:r w:rsidR="001E29C8" w:rsidRPr="008178C2">
        <w:rPr>
          <w:rFonts w:asciiTheme="minorHAnsi" w:hAnsiTheme="minorHAnsi" w:cstheme="minorHAnsi"/>
        </w:rPr>
        <w:t>; drivers that wish to park can access th</w:t>
      </w:r>
      <w:r w:rsidR="00A83A1D" w:rsidRPr="008178C2">
        <w:rPr>
          <w:rFonts w:asciiTheme="minorHAnsi" w:hAnsiTheme="minorHAnsi" w:cstheme="minorHAnsi"/>
        </w:rPr>
        <w:t>e</w:t>
      </w:r>
      <w:r w:rsidR="001E29C8" w:rsidRPr="008178C2">
        <w:rPr>
          <w:rFonts w:asciiTheme="minorHAnsi" w:hAnsiTheme="minorHAnsi" w:cstheme="minorHAnsi"/>
        </w:rPr>
        <w:t xml:space="preserve"> parking</w:t>
      </w:r>
      <w:r w:rsidR="00A83A1D" w:rsidRPr="008178C2">
        <w:rPr>
          <w:rFonts w:asciiTheme="minorHAnsi" w:hAnsiTheme="minorHAnsi" w:cstheme="minorHAnsi"/>
        </w:rPr>
        <w:t xml:space="preserve"> area</w:t>
      </w:r>
      <w:r w:rsidR="001E29C8" w:rsidRPr="008178C2">
        <w:rPr>
          <w:rFonts w:asciiTheme="minorHAnsi" w:hAnsiTheme="minorHAnsi" w:cstheme="minorHAnsi"/>
        </w:rPr>
        <w:t xml:space="preserve"> or </w:t>
      </w:r>
      <w:r w:rsidR="00A83A1D" w:rsidRPr="008178C2">
        <w:rPr>
          <w:rFonts w:asciiTheme="minorHAnsi" w:hAnsiTheme="minorHAnsi" w:cstheme="minorHAnsi"/>
        </w:rPr>
        <w:t>vehicle dropping off can access the queue?</w:t>
      </w:r>
    </w:p>
    <w:p w:rsidR="00155692" w:rsidRPr="00155692" w:rsidRDefault="00155692" w:rsidP="0015569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47F14" w:rsidRDefault="00155692" w:rsidP="008178C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78C2">
        <w:rPr>
          <w:rFonts w:asciiTheme="minorHAnsi" w:hAnsiTheme="minorHAnsi" w:cstheme="minorHAnsi"/>
        </w:rPr>
        <w:t>Driveway 2 should be right in only.  A NB left turn may conflict the SB right turn at Driveway 2 thinking the SB vehicle is turning into Driveway 1.</w:t>
      </w:r>
      <w:r w:rsidR="00244620">
        <w:rPr>
          <w:rFonts w:asciiTheme="minorHAnsi" w:hAnsiTheme="minorHAnsi" w:cstheme="minorHAnsi"/>
        </w:rPr>
        <w:t xml:space="preserve">  </w:t>
      </w:r>
    </w:p>
    <w:p w:rsidR="00155692" w:rsidRPr="008178C2" w:rsidRDefault="00244620" w:rsidP="00747F14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 </w:t>
      </w:r>
      <w:r w:rsidR="00747F14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discussion on the conflict points for Driveway #1 and #2 including the business access immediately north of Driveway #1.</w:t>
      </w:r>
    </w:p>
    <w:p w:rsidR="00155692" w:rsidRDefault="00155692" w:rsidP="0015569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04C48" w:rsidRDefault="00155692" w:rsidP="008178C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78C2">
        <w:rPr>
          <w:rFonts w:asciiTheme="minorHAnsi" w:hAnsiTheme="minorHAnsi" w:cstheme="minorHAnsi"/>
        </w:rPr>
        <w:t>Provide a crossection and plan view of the proposed Road-diet configuration.  Bike lanes are proposed on Yale Blvd</w:t>
      </w:r>
      <w:r w:rsidR="00A55C6F">
        <w:rPr>
          <w:rFonts w:asciiTheme="minorHAnsi" w:hAnsiTheme="minorHAnsi" w:cstheme="minorHAnsi"/>
        </w:rPr>
        <w:t>, see MRCOG Long Range Bikeway system mapping</w:t>
      </w:r>
      <w:r w:rsidRPr="008178C2">
        <w:rPr>
          <w:rFonts w:asciiTheme="minorHAnsi" w:hAnsiTheme="minorHAnsi" w:cstheme="minorHAnsi"/>
        </w:rPr>
        <w:t>.</w:t>
      </w:r>
      <w:r w:rsidR="002070BB">
        <w:rPr>
          <w:rFonts w:asciiTheme="minorHAnsi" w:hAnsiTheme="minorHAnsi" w:cstheme="minorHAnsi"/>
        </w:rPr>
        <w:t xml:space="preserve"> </w:t>
      </w:r>
    </w:p>
    <w:p w:rsidR="00D04C48" w:rsidRDefault="00D04C48" w:rsidP="00D04C4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23305" w:rsidRPr="00D04C48" w:rsidRDefault="00D04C48" w:rsidP="00D04C48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Show the location of the School Bus drop-off/pick-up location.  Provide an estimated maximum storage required and show that on the site plan.</w:t>
      </w:r>
    </w:p>
    <w:p w:rsidR="00023305" w:rsidRPr="00023305" w:rsidRDefault="00023305" w:rsidP="00023305">
      <w:pPr>
        <w:pStyle w:val="ListParagraph"/>
        <w:rPr>
          <w:rFonts w:asciiTheme="minorHAnsi" w:hAnsiTheme="minorHAnsi" w:cstheme="minorHAnsi"/>
        </w:rPr>
      </w:pPr>
    </w:p>
    <w:p w:rsidR="00155692" w:rsidRPr="008178C2" w:rsidRDefault="002070BB" w:rsidP="008178C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Ross Ave. is proposed as a Bike route, was this considered in the NIA?</w:t>
      </w:r>
    </w:p>
    <w:p w:rsidR="00155692" w:rsidRDefault="00155692" w:rsidP="0015569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55692" w:rsidRPr="008178C2" w:rsidRDefault="00155692" w:rsidP="008178C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8178C2">
        <w:rPr>
          <w:rFonts w:asciiTheme="minorHAnsi" w:hAnsiTheme="minorHAnsi" w:cstheme="minorHAnsi"/>
        </w:rPr>
        <w:lastRenderedPageBreak/>
        <w:t>Table 24: Queuing Analysis</w:t>
      </w:r>
      <w:r w:rsidR="008178C2">
        <w:rPr>
          <w:rFonts w:asciiTheme="minorHAnsi" w:hAnsiTheme="minorHAnsi" w:cstheme="minorHAnsi"/>
        </w:rPr>
        <w:t>, South Loop Build-out;</w:t>
      </w:r>
      <w:r w:rsidRPr="008178C2">
        <w:rPr>
          <w:rFonts w:asciiTheme="minorHAnsi" w:hAnsiTheme="minorHAnsi" w:cstheme="minorHAnsi"/>
        </w:rPr>
        <w:t xml:space="preserve"> Label the columns.  The available queue storage is deficient (1460' max required, 1400' available) The sentence following Table 24 says the storage is a sufficient, is that correct</w:t>
      </w:r>
      <w:r w:rsidRPr="008178C2">
        <w:rPr>
          <w:rFonts w:ascii="Segoe UI" w:hAnsi="Segoe UI" w:cs="Segoe UI"/>
          <w:color w:val="000000"/>
          <w:sz w:val="20"/>
          <w:szCs w:val="20"/>
        </w:rPr>
        <w:t xml:space="preserve">? </w:t>
      </w:r>
    </w:p>
    <w:p w:rsidR="008178C2" w:rsidRDefault="008178C2" w:rsidP="00155692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8178C2" w:rsidRDefault="008178C2" w:rsidP="008178C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8178C2">
        <w:rPr>
          <w:rFonts w:ascii="Segoe UI" w:hAnsi="Segoe UI" w:cs="Segoe UI"/>
          <w:sz w:val="20"/>
          <w:szCs w:val="20"/>
        </w:rPr>
        <w:t>Provide mitigation of the failing movement at signalized intersection of Yale Blvd. and Kathryn Ave.</w:t>
      </w:r>
    </w:p>
    <w:p w:rsidR="00805430" w:rsidRPr="00805430" w:rsidRDefault="00805430" w:rsidP="00805430">
      <w:pPr>
        <w:pStyle w:val="ListParagraph"/>
        <w:rPr>
          <w:rFonts w:ascii="Segoe UI" w:hAnsi="Segoe UI" w:cs="Segoe UI"/>
          <w:sz w:val="20"/>
          <w:szCs w:val="20"/>
        </w:rPr>
      </w:pPr>
    </w:p>
    <w:p w:rsidR="00805430" w:rsidRPr="008178C2" w:rsidRDefault="00805430" w:rsidP="00805430">
      <w:pPr>
        <w:pStyle w:val="ListParagraph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2C5F1B" w:rsidRPr="004D0611" w:rsidRDefault="00FA6C56" w:rsidP="005F09A1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11728">
        <w:rPr>
          <w:rFonts w:asciiTheme="minorHAnsi" w:hAnsiTheme="minorHAnsi" w:cstheme="minorHAnsi"/>
        </w:rPr>
        <w:t xml:space="preserve">lease resubmit the </w:t>
      </w:r>
      <w:r w:rsidR="008178C2">
        <w:rPr>
          <w:rFonts w:asciiTheme="minorHAnsi" w:hAnsiTheme="minorHAnsi" w:cstheme="minorHAnsi"/>
        </w:rPr>
        <w:t>NIA</w:t>
      </w:r>
      <w:r w:rsidR="00211728">
        <w:rPr>
          <w:rFonts w:asciiTheme="minorHAnsi" w:hAnsiTheme="minorHAnsi" w:cstheme="minorHAnsi"/>
        </w:rPr>
        <w:t xml:space="preserve"> for review by the City.  </w:t>
      </w:r>
      <w:r w:rsidR="002C5F1B" w:rsidRPr="004D0611">
        <w:rPr>
          <w:rFonts w:asciiTheme="minorHAnsi" w:hAnsiTheme="minorHAnsi" w:cstheme="minorHAnsi"/>
        </w:rPr>
        <w:t>If you have any questions, feel free to contact me at (505) 924-3633.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P.E., PTOE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41B25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p w:rsidR="00805430" w:rsidRPr="00C122E5" w:rsidRDefault="00910D5E" w:rsidP="00C12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71160">
        <w:rPr>
          <w:rFonts w:asciiTheme="minorHAnsi" w:hAnsiTheme="minorHAnsi" w:cstheme="minorHAnsi"/>
        </w:rPr>
        <w:t>Jeanne Wolfenbarger, CABQ Planning</w:t>
      </w:r>
      <w:r w:rsidR="00C122E5">
        <w:rPr>
          <w:rFonts w:asciiTheme="minorHAnsi" w:hAnsiTheme="minorHAnsi" w:cstheme="minorHAnsi"/>
        </w:rPr>
        <w:t xml:space="preserve"> </w:t>
      </w:r>
      <w:r w:rsidR="00C122E5" w:rsidRPr="00C122E5">
        <w:rPr>
          <w:rFonts w:asciiTheme="minorHAnsi" w:hAnsiTheme="minorHAnsi" w:cstheme="minorHAnsi"/>
        </w:rPr>
        <w:t xml:space="preserve">Transportation </w:t>
      </w:r>
      <w:r w:rsidR="00C122E5">
        <w:rPr>
          <w:rFonts w:asciiTheme="minorHAnsi" w:hAnsiTheme="minorHAnsi" w:cstheme="minorHAnsi"/>
        </w:rPr>
        <w:t>M</w:t>
      </w:r>
      <w:r w:rsidR="00C122E5" w:rsidRPr="00C122E5">
        <w:rPr>
          <w:rFonts w:asciiTheme="minorHAnsi" w:hAnsiTheme="minorHAnsi" w:cstheme="minorHAnsi"/>
        </w:rPr>
        <w:t>anage</w:t>
      </w:r>
      <w:r w:rsidR="00C122E5">
        <w:rPr>
          <w:rFonts w:asciiTheme="minorHAnsi" w:hAnsiTheme="minorHAnsi" w:cstheme="minorHAnsi"/>
        </w:rPr>
        <w:t>r</w:t>
      </w:r>
    </w:p>
    <w:p w:rsidR="00C122E5" w:rsidRPr="00C122E5" w:rsidRDefault="00C122E5" w:rsidP="00C122E5">
      <w:pPr>
        <w:rPr>
          <w:rFonts w:eastAsia="Times New Roman" w:cs="Calibri"/>
        </w:rPr>
      </w:pPr>
    </w:p>
    <w:p w:rsidR="00C71160" w:rsidRDefault="00C71160" w:rsidP="005F09A1">
      <w:pPr>
        <w:rPr>
          <w:rFonts w:asciiTheme="minorHAnsi" w:hAnsiTheme="minorHAnsi" w:cstheme="minorHAnsi"/>
        </w:rPr>
      </w:pPr>
    </w:p>
    <w:sectPr w:rsidR="00C71160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142" w:rsidRDefault="00EA3142" w:rsidP="00D45A14">
      <w:r>
        <w:separator/>
      </w:r>
    </w:p>
  </w:endnote>
  <w:endnote w:type="continuationSeparator" w:id="0">
    <w:p w:rsidR="00EA3142" w:rsidRDefault="00EA3142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1600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371A6D" w:rsidRPr="0075329C" w:rsidRDefault="0067592A" w:rsidP="0067592A">
        <w:pPr>
          <w:pStyle w:val="InsideAddress"/>
          <w:rPr>
            <w:i/>
          </w:rPr>
        </w:pPr>
        <w:r w:rsidRPr="0067592A">
          <w:rPr>
            <w:rFonts w:asciiTheme="minorHAnsi" w:hAnsiTheme="minorHAnsi" w:cstheme="minorHAnsi"/>
            <w:sz w:val="16"/>
            <w:szCs w:val="16"/>
          </w:rPr>
          <w:t>MAS Charter School Neighborhood Impact Assessment</w:t>
        </w:r>
        <w:r>
          <w:rPr>
            <w:rFonts w:asciiTheme="minorHAnsi" w:hAnsiTheme="minorHAnsi" w:cstheme="minorHAnsi"/>
            <w:sz w:val="16"/>
            <w:szCs w:val="16"/>
          </w:rPr>
          <w:t xml:space="preserve"> (NIA)</w:t>
        </w:r>
        <w:r w:rsidR="00692513">
          <w:rPr>
            <w:i/>
          </w:rPr>
          <w:tab/>
        </w:r>
        <w:r w:rsidR="00692513">
          <w:rPr>
            <w:i/>
          </w:rPr>
          <w:tab/>
        </w:r>
        <w:r w:rsidR="0075329C" w:rsidRPr="0075329C">
          <w:tab/>
        </w:r>
        <w:r w:rsidR="00371A6D" w:rsidRPr="0075329C">
          <w:rPr>
            <w:i/>
          </w:rPr>
          <w:t xml:space="preserve">Page </w:t>
        </w:r>
        <w:r w:rsidR="00371A6D" w:rsidRPr="0075329C">
          <w:rPr>
            <w:i/>
          </w:rPr>
          <w:fldChar w:fldCharType="begin"/>
        </w:r>
        <w:r w:rsidR="00371A6D" w:rsidRPr="0075329C">
          <w:rPr>
            <w:i/>
          </w:rPr>
          <w:instrText xml:space="preserve"> PAGE  \* Arabic  \* MERGEFORMAT </w:instrText>
        </w:r>
        <w:r w:rsidR="00371A6D" w:rsidRPr="0075329C">
          <w:rPr>
            <w:i/>
          </w:rPr>
          <w:fldChar w:fldCharType="separate"/>
        </w:r>
        <w:r w:rsidR="00B827C0">
          <w:rPr>
            <w:i/>
            <w:noProof/>
          </w:rPr>
          <w:t>1</w:t>
        </w:r>
        <w:r w:rsidR="00371A6D" w:rsidRPr="0075329C">
          <w:rPr>
            <w:i/>
          </w:rPr>
          <w:fldChar w:fldCharType="end"/>
        </w:r>
        <w:r w:rsidR="00371A6D" w:rsidRPr="0075329C">
          <w:rPr>
            <w:i/>
          </w:rPr>
          <w:t xml:space="preserve"> of </w:t>
        </w:r>
        <w:r w:rsidR="00371A6D" w:rsidRPr="0075329C">
          <w:rPr>
            <w:i/>
          </w:rPr>
          <w:fldChar w:fldCharType="begin"/>
        </w:r>
        <w:r w:rsidR="00371A6D" w:rsidRPr="0075329C">
          <w:rPr>
            <w:i/>
          </w:rPr>
          <w:instrText xml:space="preserve"> NUMPAGES  \* Arabic  \* MERGEFORMAT </w:instrText>
        </w:r>
        <w:r w:rsidR="00371A6D" w:rsidRPr="0075329C">
          <w:rPr>
            <w:i/>
          </w:rPr>
          <w:fldChar w:fldCharType="separate"/>
        </w:r>
        <w:r w:rsidR="00B827C0">
          <w:rPr>
            <w:i/>
            <w:noProof/>
          </w:rPr>
          <w:t>1</w:t>
        </w:r>
        <w:r w:rsidR="00371A6D" w:rsidRPr="0075329C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142" w:rsidRDefault="00EA3142" w:rsidP="00D45A14">
      <w:r>
        <w:separator/>
      </w:r>
    </w:p>
  </w:footnote>
  <w:footnote w:type="continuationSeparator" w:id="0">
    <w:p w:rsidR="00EA3142" w:rsidRDefault="00EA3142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EC1AD0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264BA"/>
    <w:multiLevelType w:val="hybridMultilevel"/>
    <w:tmpl w:val="ED6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A0586"/>
    <w:multiLevelType w:val="hybridMultilevel"/>
    <w:tmpl w:val="5422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32"/>
  </w:num>
  <w:num w:numId="7">
    <w:abstractNumId w:val="4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5"/>
  </w:num>
  <w:num w:numId="13">
    <w:abstractNumId w:val="28"/>
  </w:num>
  <w:num w:numId="14">
    <w:abstractNumId w:val="31"/>
  </w:num>
  <w:num w:numId="15">
    <w:abstractNumId w:val="30"/>
  </w:num>
  <w:num w:numId="16">
    <w:abstractNumId w:val="12"/>
  </w:num>
  <w:num w:numId="17">
    <w:abstractNumId w:val="11"/>
  </w:num>
  <w:num w:numId="18">
    <w:abstractNumId w:val="33"/>
  </w:num>
  <w:num w:numId="19">
    <w:abstractNumId w:val="20"/>
  </w:num>
  <w:num w:numId="20">
    <w:abstractNumId w:val="24"/>
  </w:num>
  <w:num w:numId="21">
    <w:abstractNumId w:val="27"/>
  </w:num>
  <w:num w:numId="22">
    <w:abstractNumId w:val="2"/>
  </w:num>
  <w:num w:numId="23">
    <w:abstractNumId w:val="25"/>
  </w:num>
  <w:num w:numId="24">
    <w:abstractNumId w:val="6"/>
  </w:num>
  <w:num w:numId="25">
    <w:abstractNumId w:val="17"/>
  </w:num>
  <w:num w:numId="26">
    <w:abstractNumId w:val="23"/>
  </w:num>
  <w:num w:numId="27">
    <w:abstractNumId w:val="26"/>
  </w:num>
  <w:num w:numId="28">
    <w:abstractNumId w:val="29"/>
  </w:num>
  <w:num w:numId="29">
    <w:abstractNumId w:val="34"/>
  </w:num>
  <w:num w:numId="30">
    <w:abstractNumId w:val="0"/>
  </w:num>
  <w:num w:numId="31">
    <w:abstractNumId w:val="19"/>
  </w:num>
  <w:num w:numId="32">
    <w:abstractNumId w:val="21"/>
  </w:num>
  <w:num w:numId="33">
    <w:abstractNumId w:val="16"/>
  </w:num>
  <w:num w:numId="34">
    <w:abstractNumId w:val="1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7412"/>
    <w:rsid w:val="00023305"/>
    <w:rsid w:val="00023F34"/>
    <w:rsid w:val="00034E51"/>
    <w:rsid w:val="0003606A"/>
    <w:rsid w:val="00040A4B"/>
    <w:rsid w:val="000439FB"/>
    <w:rsid w:val="00044991"/>
    <w:rsid w:val="0005075A"/>
    <w:rsid w:val="00050E5E"/>
    <w:rsid w:val="000702D2"/>
    <w:rsid w:val="00077759"/>
    <w:rsid w:val="00087557"/>
    <w:rsid w:val="000C0088"/>
    <w:rsid w:val="000C1C10"/>
    <w:rsid w:val="000F0AF7"/>
    <w:rsid w:val="000F3B53"/>
    <w:rsid w:val="00102CF0"/>
    <w:rsid w:val="00107209"/>
    <w:rsid w:val="00112011"/>
    <w:rsid w:val="00113B2E"/>
    <w:rsid w:val="00123464"/>
    <w:rsid w:val="0013023A"/>
    <w:rsid w:val="001401AC"/>
    <w:rsid w:val="00155692"/>
    <w:rsid w:val="00167DDC"/>
    <w:rsid w:val="00175219"/>
    <w:rsid w:val="001766C0"/>
    <w:rsid w:val="001937EC"/>
    <w:rsid w:val="00196695"/>
    <w:rsid w:val="001A0CCE"/>
    <w:rsid w:val="001B25E4"/>
    <w:rsid w:val="001B66C7"/>
    <w:rsid w:val="001B6A73"/>
    <w:rsid w:val="001E29C8"/>
    <w:rsid w:val="001E66BF"/>
    <w:rsid w:val="001F3260"/>
    <w:rsid w:val="001F581A"/>
    <w:rsid w:val="002070BB"/>
    <w:rsid w:val="00211728"/>
    <w:rsid w:val="00225107"/>
    <w:rsid w:val="002334D2"/>
    <w:rsid w:val="00244620"/>
    <w:rsid w:val="002744F7"/>
    <w:rsid w:val="00295563"/>
    <w:rsid w:val="002B085E"/>
    <w:rsid w:val="002B3EFF"/>
    <w:rsid w:val="002B6FBA"/>
    <w:rsid w:val="002C5F1B"/>
    <w:rsid w:val="002D4025"/>
    <w:rsid w:val="002D44D2"/>
    <w:rsid w:val="002D64B8"/>
    <w:rsid w:val="002F0511"/>
    <w:rsid w:val="00305235"/>
    <w:rsid w:val="00332168"/>
    <w:rsid w:val="00343E6E"/>
    <w:rsid w:val="00344946"/>
    <w:rsid w:val="0034744F"/>
    <w:rsid w:val="003672CA"/>
    <w:rsid w:val="00370844"/>
    <w:rsid w:val="00371A6D"/>
    <w:rsid w:val="00377179"/>
    <w:rsid w:val="00383959"/>
    <w:rsid w:val="003879CB"/>
    <w:rsid w:val="00391360"/>
    <w:rsid w:val="003B08CA"/>
    <w:rsid w:val="003B6795"/>
    <w:rsid w:val="003B6CCF"/>
    <w:rsid w:val="003F0E42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83C6B"/>
    <w:rsid w:val="00490F9E"/>
    <w:rsid w:val="004B41BB"/>
    <w:rsid w:val="004B57BF"/>
    <w:rsid w:val="004B5B19"/>
    <w:rsid w:val="004B78FE"/>
    <w:rsid w:val="004D0611"/>
    <w:rsid w:val="004F2695"/>
    <w:rsid w:val="004F43E7"/>
    <w:rsid w:val="004F7B4B"/>
    <w:rsid w:val="00501DD8"/>
    <w:rsid w:val="00501F4D"/>
    <w:rsid w:val="005115BD"/>
    <w:rsid w:val="00516012"/>
    <w:rsid w:val="00537804"/>
    <w:rsid w:val="00542C5D"/>
    <w:rsid w:val="00543D8D"/>
    <w:rsid w:val="00547362"/>
    <w:rsid w:val="00547FFA"/>
    <w:rsid w:val="00560FA9"/>
    <w:rsid w:val="00563C1E"/>
    <w:rsid w:val="00564BF3"/>
    <w:rsid w:val="00570465"/>
    <w:rsid w:val="00587C00"/>
    <w:rsid w:val="00590F84"/>
    <w:rsid w:val="00595EFF"/>
    <w:rsid w:val="005A182C"/>
    <w:rsid w:val="005D17FE"/>
    <w:rsid w:val="005D2743"/>
    <w:rsid w:val="005D3A21"/>
    <w:rsid w:val="005E4C6A"/>
    <w:rsid w:val="005F09A1"/>
    <w:rsid w:val="005F5CF5"/>
    <w:rsid w:val="00602F8F"/>
    <w:rsid w:val="00613BC0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7592A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47F14"/>
    <w:rsid w:val="0075329C"/>
    <w:rsid w:val="007539EE"/>
    <w:rsid w:val="00766E17"/>
    <w:rsid w:val="007811C6"/>
    <w:rsid w:val="00791719"/>
    <w:rsid w:val="00793C17"/>
    <w:rsid w:val="007948A2"/>
    <w:rsid w:val="007959B2"/>
    <w:rsid w:val="007A0738"/>
    <w:rsid w:val="007C4095"/>
    <w:rsid w:val="007E549B"/>
    <w:rsid w:val="0080013A"/>
    <w:rsid w:val="00805430"/>
    <w:rsid w:val="008134AE"/>
    <w:rsid w:val="008178C2"/>
    <w:rsid w:val="00827284"/>
    <w:rsid w:val="00847272"/>
    <w:rsid w:val="00850A27"/>
    <w:rsid w:val="008B2FF1"/>
    <w:rsid w:val="008C5223"/>
    <w:rsid w:val="008D1201"/>
    <w:rsid w:val="008E00E4"/>
    <w:rsid w:val="008F16BA"/>
    <w:rsid w:val="008F4466"/>
    <w:rsid w:val="008F6AB0"/>
    <w:rsid w:val="00906BF1"/>
    <w:rsid w:val="00910D5E"/>
    <w:rsid w:val="00920568"/>
    <w:rsid w:val="00921B03"/>
    <w:rsid w:val="009332A4"/>
    <w:rsid w:val="0093706D"/>
    <w:rsid w:val="00941AC2"/>
    <w:rsid w:val="009448EE"/>
    <w:rsid w:val="00961CE2"/>
    <w:rsid w:val="0096576E"/>
    <w:rsid w:val="009815E1"/>
    <w:rsid w:val="00986575"/>
    <w:rsid w:val="009A60AA"/>
    <w:rsid w:val="009B29C0"/>
    <w:rsid w:val="009B7481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5C6F"/>
    <w:rsid w:val="00A561EA"/>
    <w:rsid w:val="00A610BD"/>
    <w:rsid w:val="00A6589C"/>
    <w:rsid w:val="00A717E5"/>
    <w:rsid w:val="00A76925"/>
    <w:rsid w:val="00A83A1D"/>
    <w:rsid w:val="00A85863"/>
    <w:rsid w:val="00A867D0"/>
    <w:rsid w:val="00A96D97"/>
    <w:rsid w:val="00A97D5A"/>
    <w:rsid w:val="00AC105E"/>
    <w:rsid w:val="00AC3BB1"/>
    <w:rsid w:val="00AC4148"/>
    <w:rsid w:val="00AC54DD"/>
    <w:rsid w:val="00AD04B6"/>
    <w:rsid w:val="00AD15BD"/>
    <w:rsid w:val="00AE0E88"/>
    <w:rsid w:val="00AF5CC5"/>
    <w:rsid w:val="00B00D17"/>
    <w:rsid w:val="00B03FCF"/>
    <w:rsid w:val="00B32634"/>
    <w:rsid w:val="00B365F7"/>
    <w:rsid w:val="00B40D2E"/>
    <w:rsid w:val="00B63196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113"/>
    <w:rsid w:val="00BF468A"/>
    <w:rsid w:val="00C003EC"/>
    <w:rsid w:val="00C029A8"/>
    <w:rsid w:val="00C11848"/>
    <w:rsid w:val="00C122E5"/>
    <w:rsid w:val="00C12EBE"/>
    <w:rsid w:val="00C16256"/>
    <w:rsid w:val="00C20373"/>
    <w:rsid w:val="00C2148B"/>
    <w:rsid w:val="00C334A5"/>
    <w:rsid w:val="00C3535F"/>
    <w:rsid w:val="00C46A57"/>
    <w:rsid w:val="00C56576"/>
    <w:rsid w:val="00C619D1"/>
    <w:rsid w:val="00C61B65"/>
    <w:rsid w:val="00C65673"/>
    <w:rsid w:val="00C71160"/>
    <w:rsid w:val="00C950A6"/>
    <w:rsid w:val="00CA13D4"/>
    <w:rsid w:val="00CA7934"/>
    <w:rsid w:val="00CB4CF6"/>
    <w:rsid w:val="00CD0EDE"/>
    <w:rsid w:val="00CD2637"/>
    <w:rsid w:val="00CE48F4"/>
    <w:rsid w:val="00CE6F50"/>
    <w:rsid w:val="00CF15E9"/>
    <w:rsid w:val="00CF245A"/>
    <w:rsid w:val="00D04C48"/>
    <w:rsid w:val="00D205C8"/>
    <w:rsid w:val="00D45A14"/>
    <w:rsid w:val="00D658B2"/>
    <w:rsid w:val="00D90DD7"/>
    <w:rsid w:val="00DA5C13"/>
    <w:rsid w:val="00DB5EB9"/>
    <w:rsid w:val="00DC0151"/>
    <w:rsid w:val="00DC104A"/>
    <w:rsid w:val="00DE7085"/>
    <w:rsid w:val="00DE7E81"/>
    <w:rsid w:val="00E01113"/>
    <w:rsid w:val="00E12FAD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32B3"/>
    <w:rsid w:val="00E97844"/>
    <w:rsid w:val="00EA3142"/>
    <w:rsid w:val="00EA626D"/>
    <w:rsid w:val="00EA6EBE"/>
    <w:rsid w:val="00EC1AD0"/>
    <w:rsid w:val="00EC7F85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A6C56"/>
    <w:rsid w:val="00FB1617"/>
    <w:rsid w:val="00FB1FF2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466E7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7D82-2F14-4DE3-9F52-CA1ADF06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10</cp:revision>
  <cp:lastPrinted>2022-03-17T22:06:00Z</cp:lastPrinted>
  <dcterms:created xsi:type="dcterms:W3CDTF">2022-05-10T16:37:00Z</dcterms:created>
  <dcterms:modified xsi:type="dcterms:W3CDTF">2022-05-10T17:28:00Z</dcterms:modified>
</cp:coreProperties>
</file>