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1A" w:rsidRDefault="0099598C">
      <w:r>
        <w:t>Locate Driveway B as far east as practicable.  This will improve the access to the westbound left-turn at 98</w:t>
      </w:r>
      <w:r w:rsidRPr="0099598C">
        <w:rPr>
          <w:vertAlign w:val="superscript"/>
        </w:rPr>
        <w:t>th</w:t>
      </w:r>
      <w:r>
        <w:t xml:space="preserve"> St. </w:t>
      </w:r>
    </w:p>
    <w:p w:rsidR="0099598C" w:rsidRDefault="0099598C"/>
    <w:p w:rsidR="0099598C" w:rsidRDefault="0099598C">
      <w:r>
        <w:t xml:space="preserve">Relocate Driveway A to the north limits of the development.  Add right-turn lane, the length will be less than the DPM requirement.  The City would accept the reduced length of the turn lane.  </w:t>
      </w:r>
      <w:r w:rsidR="00707232">
        <w:t>The access to the PNM facility should remain.  The transit stop should remain as is with the northbound right-turn lane starting immediately north of the transit shelter.</w:t>
      </w:r>
      <w:bookmarkStart w:id="0" w:name="_GoBack"/>
      <w:bookmarkEnd w:id="0"/>
    </w:p>
    <w:p w:rsidR="0099598C" w:rsidRDefault="0099598C"/>
    <w:p w:rsidR="0099598C" w:rsidRDefault="0099598C">
      <w:r>
        <w:t xml:space="preserve">Summary of recommendations on page 3 describes Driveway A as right-in only.  The analysis has this as a partial right-in/right-out.  Please correct this to be a </w:t>
      </w:r>
      <w:r>
        <w:t>partial right-in/right-out</w:t>
      </w:r>
      <w:r>
        <w:t xml:space="preserve"> access.</w:t>
      </w:r>
    </w:p>
    <w:p w:rsidR="0099598C" w:rsidRDefault="0099598C">
      <w:pPr>
        <w:rPr>
          <w:b/>
        </w:rPr>
      </w:pPr>
    </w:p>
    <w:p w:rsidR="00707232" w:rsidRDefault="00707232" w:rsidP="00707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98th and 86</w:t>
      </w:r>
      <w:r w:rsidRPr="00707232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color w:val="000000"/>
          <w:sz w:val="20"/>
          <w:szCs w:val="20"/>
        </w:rPr>
        <w:t>/De Anza</w:t>
      </w:r>
      <w:r>
        <w:rPr>
          <w:rFonts w:ascii="Segoe UI" w:hAnsi="Segoe UI" w:cs="Segoe UI"/>
          <w:color w:val="000000"/>
          <w:sz w:val="20"/>
          <w:szCs w:val="20"/>
        </w:rPr>
        <w:t xml:space="preserve"> NB right-turn and SB right-turn lanes </w:t>
      </w:r>
    </w:p>
    <w:p w:rsidR="00707232" w:rsidRDefault="00707232" w:rsidP="00707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Lengthen the existing turn lanes lane to meet the current DPM.  When this intersection is signalized the geometry will need reconfiguration.  Until then the turn lanes should be lightened.</w:t>
      </w:r>
    </w:p>
    <w:p w:rsidR="00707232" w:rsidRDefault="00707232" w:rsidP="00707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707232" w:rsidRDefault="00707232" w:rsidP="00707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98th and Gibson SB right-turn </w:t>
      </w:r>
    </w:p>
    <w:p w:rsidR="00707232" w:rsidRDefault="00707232" w:rsidP="00707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Lengthen the existing RT lane to meet the current DPM.</w:t>
      </w:r>
    </w:p>
    <w:p w:rsidR="00707232" w:rsidRDefault="00707232" w:rsidP="00707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9598C" w:rsidRPr="0099598C" w:rsidRDefault="0099598C">
      <w:pPr>
        <w:rPr>
          <w:b/>
        </w:rPr>
      </w:pPr>
    </w:p>
    <w:sectPr w:rsidR="0099598C" w:rsidRPr="0099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C"/>
    <w:rsid w:val="004714D3"/>
    <w:rsid w:val="00505675"/>
    <w:rsid w:val="00707232"/>
    <w:rsid w:val="0099598C"/>
    <w:rsid w:val="00E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C2A2"/>
  <w15:chartTrackingRefBased/>
  <w15:docId w15:val="{1A622D64-EED2-46E7-AD9C-D56CD5F1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Grush, Matthew P.</dc:creator>
  <cp:keywords/>
  <dc:description/>
  <cp:lastModifiedBy>Grush, Matthew P.</cp:lastModifiedBy>
  <cp:revision>2</cp:revision>
  <dcterms:created xsi:type="dcterms:W3CDTF">2022-12-01T17:47:00Z</dcterms:created>
  <dcterms:modified xsi:type="dcterms:W3CDTF">2022-12-01T18:11:00Z</dcterms:modified>
</cp:coreProperties>
</file>