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25" w:rsidRDefault="00990125" w:rsidP="006D3422">
      <w:pPr>
        <w:pStyle w:val="Date"/>
        <w:rPr>
          <w:sz w:val="24"/>
        </w:rPr>
      </w:pPr>
    </w:p>
    <w:p w:rsidR="00BA4170" w:rsidRPr="00BA4170" w:rsidRDefault="00BA4170" w:rsidP="00BA4170"/>
    <w:p w:rsidR="00B83947" w:rsidRDefault="00B83947" w:rsidP="006D3422">
      <w:pPr>
        <w:rPr>
          <w:sz w:val="24"/>
        </w:rPr>
      </w:pPr>
    </w:p>
    <w:p w:rsidR="00B83947" w:rsidRDefault="00B83947" w:rsidP="006D3422">
      <w:pPr>
        <w:rPr>
          <w:sz w:val="24"/>
        </w:rPr>
      </w:pPr>
    </w:p>
    <w:p w:rsidR="00B83947" w:rsidRDefault="00B83947" w:rsidP="006D3422">
      <w:pPr>
        <w:rPr>
          <w:sz w:val="24"/>
        </w:rPr>
      </w:pPr>
    </w:p>
    <w:p w:rsidR="006D3422" w:rsidRDefault="00A754F5" w:rsidP="006D3422">
      <w:pPr>
        <w:rPr>
          <w:rFonts w:ascii="Arial" w:hAnsi="Arial"/>
          <w:sz w:val="24"/>
        </w:rPr>
      </w:pPr>
      <w:r>
        <w:rPr>
          <w:rFonts w:ascii="Arial" w:hAnsi="Arial"/>
          <w:noProof/>
          <w:sz w:val="24"/>
        </w:rPr>
        <mc:AlternateContent>
          <mc:Choice Requires="wps">
            <w:drawing>
              <wp:anchor distT="0" distB="0" distL="114300" distR="114300" simplePos="0" relativeHeight="251657728" behindDoc="1" locked="0" layoutInCell="1" allowOverlap="1" wp14:anchorId="6FA08240" wp14:editId="7BB1BE91">
                <wp:simplePos x="0" y="0"/>
                <wp:positionH relativeFrom="page">
                  <wp:posOffset>5423535</wp:posOffset>
                </wp:positionH>
                <wp:positionV relativeFrom="page">
                  <wp:posOffset>1600200</wp:posOffset>
                </wp:positionV>
                <wp:extent cx="16002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415BF" w:rsidRDefault="00F415BF" w:rsidP="002747A7">
                            <w:pPr>
                              <w:pStyle w:val="DIRECTORNAME"/>
                              <w:tabs>
                                <w:tab w:val="left" w:pos="360"/>
                              </w:tabs>
                            </w:pPr>
                            <w:r>
                              <w:tab/>
                              <w:t>Richard J. Berry, 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7.05pt;margin-top:126pt;width:1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aWrQIAAKoFAAAOAAAAZHJzL2Uyb0RvYy54bWysVO1umzAU/T9p72D5P+VjJAVUMrUhTJO6&#10;D6ndAzjGBGtgM9sJdNPefdcmpGmrSdM2fqBr+/rcj3N8r96OXYsOTGkuRY7DiwAjJqisuNjl+Mt9&#10;6SUYaUNERVopWI4fmMZvV69fXQ19xiLZyLZiCgGI0NnQ57gxps98X9OGdURfyJ4JOKyl6oiBpdr5&#10;lSIDoHetHwXB0h+kqnolKdMadovpEK8cfl0zaj7VtWYGtTmG3Iz7K/ff2r+/uiLZTpG+4fSYBvmL&#10;LDrCBQQ9QRXEELRX/AVUx6mSWtbmgsrOl3XNKXM1QDVh8Kyau4b0zNUCzdH9qU36/8HSj4fPCvEK&#10;uMNIkA4oumejQTdyRKFrz9DrDLzuevAzI+xbV1uq7m8l/aqRkOuGiB27VkoODSMVpBfaxvpnVy0h&#10;Gq4AyHb4ICuIQ/ZGOqCxVp0FhG4gQAeaHk7U2FyoDbkMAuAbIwpnUZTA0oUg2Xy7V9q8Y7JD1six&#10;AuodOjncamOzIdnsYoMJWfK2dfS34skGOE47EBuu2jObhWPzRxqkm2STxF4cLTdeHBSFd12uY29Z&#10;hpeL4k2xXhfhTxs3jLOGVxUTNsysrDD+M+aOGp80cdKWli2vLJxNSavddt0qdCCg7NJ9x4acuflP&#10;03BNgFqelRRGcXATpV65TC69uIwXXnoZJF4QpjfpMojTuCiflnTLBfv3ktCQ43QRLSYx/ba2AL6y&#10;fFkbyTpuYHa0vMtxYr2Or9lKcCMqR60hvJ3ss1bY9B9bAXTPRDvBWo1OajXjdgQUK9ytrB5AukqC&#10;skCEMPDAaKT6jtEAwyPH+tueKIZR+16A/O2kmQ01G9vZIILC1RwbjCZzbaaJtO8V3zWAPD0wIa/h&#10;idTcqfcxi+PDgoHgijgOLztxztfO63HErn4BAAD//wMAUEsDBBQABgAIAAAAIQDO57C+3wAAAAwB&#10;AAAPAAAAZHJzL2Rvd25yZXYueG1sTI89T8MwEIZ3JP6DdUhs1E6gVQhxKlSKWCFlYHSSI3GJz1Hs&#10;tum/5zrBeO89ej+K9ewGccQpWE8akoUCgdT41lKn4XP3epeBCNFQawZPqOGMAdbl9VVh8taf6AOP&#10;VewEm1DIjYY+xjGXMjQ9OhMWfkTi37efnIl8Tp1sJ3NiczfIVKmVdMYSJ/RmxE2PzU91cBp2Vd18&#10;vdntyyNt7/fzvrPj+X2j9e3N/PwEIuIc/2C41OfqUHKn2h+oDWLQkC0fEkY1pMuUR12IRK1YqlnK&#10;MgWyLOT/EeUvAAAA//8DAFBLAQItABQABgAIAAAAIQC2gziS/gAAAOEBAAATAAAAAAAAAAAAAAAA&#10;AAAAAABbQ29udGVudF9UeXBlc10ueG1sUEsBAi0AFAAGAAgAAAAhADj9If/WAAAAlAEAAAsAAAAA&#10;AAAAAAAAAAAALwEAAF9yZWxzLy5yZWxzUEsBAi0AFAAGAAgAAAAhAMo/BpatAgAAqgUAAA4AAAAA&#10;AAAAAAAAAAAALgIAAGRycy9lMm9Eb2MueG1sUEsBAi0AFAAGAAgAAAAhAM7nsL7fAAAADAEAAA8A&#10;AAAAAAAAAAAAAAAABwUAAGRycy9kb3ducmV2LnhtbFBLBQYAAAAABAAEAPMAAAATBgAAAAA=&#10;" filled="f" stroked="f" strokecolor="blue">
                <v:textbox inset="0,0,0,0">
                  <w:txbxContent>
                    <w:p w:rsidR="00F415BF" w:rsidRDefault="00F415BF" w:rsidP="002747A7">
                      <w:pPr>
                        <w:pStyle w:val="DIRECTORNAME"/>
                        <w:tabs>
                          <w:tab w:val="left" w:pos="360"/>
                        </w:tabs>
                      </w:pPr>
                      <w:r>
                        <w:tab/>
                        <w:t>Richard J. Berry, Mayor</w:t>
                      </w:r>
                    </w:p>
                  </w:txbxContent>
                </v:textbox>
                <w10:wrap anchorx="page" anchory="page"/>
              </v:shape>
            </w:pict>
          </mc:Fallback>
        </mc:AlternateContent>
      </w:r>
      <w:r w:rsidR="003447DC">
        <w:rPr>
          <w:sz w:val="22"/>
        </w:rPr>
        <w:t>December 30, 2016</w:t>
      </w:r>
    </w:p>
    <w:p w:rsidR="006C6060" w:rsidRDefault="006C6060" w:rsidP="007F2054">
      <w:pPr>
        <w:pStyle w:val="BodyTextIndent"/>
        <w:ind w:firstLine="0"/>
        <w:rPr>
          <w:sz w:val="22"/>
        </w:rPr>
      </w:pPr>
    </w:p>
    <w:p w:rsidR="003447DC" w:rsidRDefault="003447DC" w:rsidP="007F2054">
      <w:pPr>
        <w:pStyle w:val="BodyTextIndent"/>
        <w:ind w:firstLine="0"/>
        <w:rPr>
          <w:sz w:val="22"/>
        </w:rPr>
      </w:pPr>
    </w:p>
    <w:p w:rsidR="003447DC" w:rsidRDefault="003447DC" w:rsidP="007F2054">
      <w:pPr>
        <w:pStyle w:val="BodyTextIndent"/>
        <w:ind w:firstLine="0"/>
        <w:rPr>
          <w:sz w:val="22"/>
        </w:rPr>
      </w:pPr>
      <w:r>
        <w:rPr>
          <w:sz w:val="22"/>
        </w:rPr>
        <w:t xml:space="preserve">Gilbert </w:t>
      </w:r>
      <w:proofErr w:type="spellStart"/>
      <w:r>
        <w:rPr>
          <w:sz w:val="22"/>
        </w:rPr>
        <w:t>Aldaz</w:t>
      </w:r>
      <w:proofErr w:type="spellEnd"/>
    </w:p>
    <w:p w:rsidR="003447DC" w:rsidRDefault="003447DC" w:rsidP="007F2054">
      <w:pPr>
        <w:pStyle w:val="BodyTextIndent"/>
        <w:ind w:firstLine="0"/>
        <w:rPr>
          <w:sz w:val="22"/>
        </w:rPr>
      </w:pPr>
      <w:proofErr w:type="gramStart"/>
      <w:r>
        <w:rPr>
          <w:sz w:val="22"/>
        </w:rPr>
        <w:t>Applied Engineering &amp; Surveying, Inc.</w:t>
      </w:r>
      <w:proofErr w:type="gramEnd"/>
    </w:p>
    <w:p w:rsidR="003447DC" w:rsidRPr="00EE4A5A" w:rsidRDefault="003447DC" w:rsidP="007F2054">
      <w:pPr>
        <w:pStyle w:val="BodyTextIndent"/>
        <w:ind w:firstLine="0"/>
        <w:rPr>
          <w:sz w:val="22"/>
        </w:rPr>
      </w:pPr>
      <w:r>
        <w:rPr>
          <w:sz w:val="22"/>
        </w:rPr>
        <w:t>1605 Blair Drive NE</w:t>
      </w:r>
    </w:p>
    <w:p w:rsidR="00FE0D65" w:rsidRPr="00FE0D65" w:rsidRDefault="00FE0D65" w:rsidP="00FE0D65">
      <w:pPr>
        <w:rPr>
          <w:sz w:val="24"/>
        </w:rPr>
      </w:pPr>
      <w:r w:rsidRPr="00FE0D65">
        <w:rPr>
          <w:sz w:val="24"/>
        </w:rPr>
        <w:t xml:space="preserve">Albuquerque, NM </w:t>
      </w:r>
      <w:r w:rsidR="003447DC">
        <w:rPr>
          <w:sz w:val="24"/>
        </w:rPr>
        <w:t>87112</w:t>
      </w:r>
    </w:p>
    <w:p w:rsidR="00FE0D65" w:rsidRPr="00FE0D65" w:rsidRDefault="00FE0D65" w:rsidP="00FE0D65">
      <w:pPr>
        <w:rPr>
          <w:sz w:val="24"/>
        </w:rPr>
      </w:pPr>
    </w:p>
    <w:p w:rsidR="00FE0D65" w:rsidRDefault="00FE0D65" w:rsidP="00DC4AD5"/>
    <w:p w:rsidR="00DC4AD5" w:rsidRPr="00570237" w:rsidRDefault="00DC4AD5" w:rsidP="00DC4AD5">
      <w:pPr>
        <w:rPr>
          <w:b/>
          <w:sz w:val="24"/>
          <w:szCs w:val="24"/>
        </w:rPr>
      </w:pPr>
      <w:r w:rsidRPr="00570237">
        <w:rPr>
          <w:b/>
          <w:sz w:val="24"/>
          <w:szCs w:val="24"/>
        </w:rPr>
        <w:t xml:space="preserve">RE:        </w:t>
      </w:r>
      <w:proofErr w:type="spellStart"/>
      <w:r w:rsidRPr="00570237">
        <w:rPr>
          <w:b/>
          <w:sz w:val="24"/>
          <w:szCs w:val="24"/>
        </w:rPr>
        <w:t>Sotogrande</w:t>
      </w:r>
      <w:proofErr w:type="spellEnd"/>
      <w:r w:rsidRPr="00570237">
        <w:rPr>
          <w:b/>
          <w:sz w:val="24"/>
          <w:szCs w:val="24"/>
        </w:rPr>
        <w:t xml:space="preserve"> Housing </w:t>
      </w:r>
    </w:p>
    <w:p w:rsidR="00DC4AD5" w:rsidRPr="00570237" w:rsidRDefault="00DC4AD5" w:rsidP="00DC4AD5">
      <w:pPr>
        <w:rPr>
          <w:b/>
          <w:sz w:val="24"/>
          <w:szCs w:val="24"/>
        </w:rPr>
      </w:pPr>
      <w:r w:rsidRPr="00570237">
        <w:rPr>
          <w:b/>
          <w:sz w:val="24"/>
          <w:szCs w:val="24"/>
        </w:rPr>
        <w:t xml:space="preserve">              Conceptual Grading and Drainage Plan</w:t>
      </w:r>
    </w:p>
    <w:p w:rsidR="00DC4AD5" w:rsidRPr="00570237" w:rsidRDefault="00DC4AD5" w:rsidP="00DC4AD5">
      <w:pPr>
        <w:rPr>
          <w:b/>
          <w:sz w:val="24"/>
          <w:szCs w:val="24"/>
        </w:rPr>
      </w:pPr>
      <w:r w:rsidRPr="00570237">
        <w:rPr>
          <w:b/>
          <w:sz w:val="24"/>
          <w:szCs w:val="24"/>
        </w:rPr>
        <w:t xml:space="preserve">              Engineer’s Stamp Date 12-6-2016 (File: M15D23H)</w:t>
      </w:r>
    </w:p>
    <w:p w:rsidR="00FE0D65" w:rsidRDefault="00FE0D65" w:rsidP="00FE0D65">
      <w:pPr>
        <w:keepNext/>
        <w:outlineLvl w:val="1"/>
        <w:rPr>
          <w:rFonts w:ascii="Arial" w:hAnsi="Arial"/>
          <w:b/>
        </w:rPr>
      </w:pPr>
      <w:r w:rsidRPr="00FE0D65">
        <w:rPr>
          <w:rFonts w:ascii="Arial" w:hAnsi="Arial"/>
          <w:b/>
        </w:rPr>
        <w:tab/>
      </w:r>
    </w:p>
    <w:p w:rsidR="001F6DA2" w:rsidRPr="00FE0D65" w:rsidRDefault="001F6DA2" w:rsidP="00FE0D65">
      <w:pPr>
        <w:keepNext/>
        <w:outlineLvl w:val="1"/>
        <w:rPr>
          <w:rFonts w:ascii="Arial" w:hAnsi="Arial"/>
          <w:b/>
        </w:rPr>
      </w:pPr>
    </w:p>
    <w:p w:rsidR="00FE0D65" w:rsidRDefault="00DC4AD5" w:rsidP="00DC4AD5">
      <w:pPr>
        <w:rPr>
          <w:sz w:val="24"/>
        </w:rPr>
      </w:pPr>
      <w:r>
        <w:rPr>
          <w:sz w:val="24"/>
        </w:rPr>
        <w:t xml:space="preserve">Dear Mr. </w:t>
      </w:r>
      <w:proofErr w:type="spellStart"/>
      <w:r>
        <w:rPr>
          <w:sz w:val="24"/>
        </w:rPr>
        <w:t>Aldaz</w:t>
      </w:r>
      <w:proofErr w:type="spellEnd"/>
    </w:p>
    <w:p w:rsidR="00DC4AD5" w:rsidRDefault="00DC4AD5" w:rsidP="00DC4AD5">
      <w:pPr>
        <w:rPr>
          <w:sz w:val="24"/>
        </w:rPr>
      </w:pPr>
    </w:p>
    <w:p w:rsidR="00DC4AD5" w:rsidRDefault="00DC4AD5" w:rsidP="00DC4AD5">
      <w:pPr>
        <w:rPr>
          <w:sz w:val="24"/>
        </w:rPr>
      </w:pPr>
      <w:r>
        <w:rPr>
          <w:sz w:val="24"/>
        </w:rPr>
        <w:t>Based upon information provided in your submittal received 12-6-2016, the above reference</w:t>
      </w:r>
      <w:r w:rsidR="00615CC1">
        <w:rPr>
          <w:sz w:val="24"/>
        </w:rPr>
        <w:t>d</w:t>
      </w:r>
      <w:r>
        <w:rPr>
          <w:sz w:val="24"/>
        </w:rPr>
        <w:t xml:space="preserve"> plan </w:t>
      </w:r>
      <w:r w:rsidR="00056D93">
        <w:rPr>
          <w:sz w:val="24"/>
        </w:rPr>
        <w:t>cannot be approved for Building Permit until the following comments are addressed:</w:t>
      </w:r>
    </w:p>
    <w:p w:rsidR="00056D93" w:rsidRDefault="00056D93" w:rsidP="00DC4AD5">
      <w:pPr>
        <w:rPr>
          <w:sz w:val="24"/>
        </w:rPr>
      </w:pPr>
    </w:p>
    <w:p w:rsidR="003600CD" w:rsidRPr="003600CD" w:rsidRDefault="003600CD" w:rsidP="003600CD">
      <w:pPr>
        <w:pStyle w:val="ListParagraph"/>
        <w:numPr>
          <w:ilvl w:val="0"/>
          <w:numId w:val="19"/>
        </w:numPr>
        <w:rPr>
          <w:sz w:val="24"/>
        </w:rPr>
      </w:pPr>
      <w:r>
        <w:rPr>
          <w:sz w:val="24"/>
        </w:rPr>
        <w:t xml:space="preserve">Provide Benchmark. </w:t>
      </w:r>
    </w:p>
    <w:p w:rsidR="00056D93" w:rsidRDefault="00570237" w:rsidP="00056D93">
      <w:pPr>
        <w:pStyle w:val="ListParagraph"/>
        <w:numPr>
          <w:ilvl w:val="0"/>
          <w:numId w:val="19"/>
        </w:numPr>
        <w:rPr>
          <w:sz w:val="24"/>
        </w:rPr>
      </w:pPr>
      <w:r>
        <w:rPr>
          <w:sz w:val="24"/>
        </w:rPr>
        <w:t>The project is large enough that the plan need</w:t>
      </w:r>
      <w:r w:rsidR="00DC4105">
        <w:rPr>
          <w:sz w:val="24"/>
        </w:rPr>
        <w:t>s</w:t>
      </w:r>
      <w:r>
        <w:rPr>
          <w:sz w:val="24"/>
        </w:rPr>
        <w:t xml:space="preserve"> to show</w:t>
      </w:r>
      <w:r w:rsidR="00615CC1">
        <w:rPr>
          <w:sz w:val="24"/>
        </w:rPr>
        <w:t xml:space="preserve"> the</w:t>
      </w:r>
      <w:r>
        <w:rPr>
          <w:sz w:val="24"/>
        </w:rPr>
        <w:t xml:space="preserve"> design element</w:t>
      </w:r>
      <w:r w:rsidR="00615CC1">
        <w:rPr>
          <w:sz w:val="24"/>
        </w:rPr>
        <w:t>s</w:t>
      </w:r>
      <w:r>
        <w:rPr>
          <w:sz w:val="24"/>
        </w:rPr>
        <w:t xml:space="preserve"> developed beyond a conceptual site sketch for Grading Permit Approval. For example, no curb ramps are shown, and it is not clear if the line type used for curbing is the back, or flowline of t</w:t>
      </w:r>
      <w:r w:rsidR="00615CC1">
        <w:rPr>
          <w:sz w:val="24"/>
        </w:rPr>
        <w:t>he curb. Side walk beginning and ends are not defined.</w:t>
      </w:r>
    </w:p>
    <w:p w:rsidR="00570237" w:rsidRDefault="00570237" w:rsidP="00056D93">
      <w:pPr>
        <w:pStyle w:val="ListParagraph"/>
        <w:numPr>
          <w:ilvl w:val="0"/>
          <w:numId w:val="19"/>
        </w:numPr>
        <w:rPr>
          <w:sz w:val="24"/>
        </w:rPr>
      </w:pPr>
      <w:r>
        <w:rPr>
          <w:sz w:val="24"/>
        </w:rPr>
        <w:t>Provide a cross section for the offsite flow swales.</w:t>
      </w:r>
    </w:p>
    <w:p w:rsidR="00570237" w:rsidRDefault="003600CD" w:rsidP="00056D93">
      <w:pPr>
        <w:pStyle w:val="ListParagraph"/>
        <w:numPr>
          <w:ilvl w:val="0"/>
          <w:numId w:val="19"/>
        </w:numPr>
        <w:rPr>
          <w:sz w:val="24"/>
        </w:rPr>
      </w:pPr>
      <w:r>
        <w:rPr>
          <w:sz w:val="24"/>
        </w:rPr>
        <w:t>Provide information and build notes for the driveways (curb, ramps, slops, limits of side walk construction, valley gutter).</w:t>
      </w:r>
    </w:p>
    <w:p w:rsidR="003600CD" w:rsidRDefault="003600CD" w:rsidP="00056D93">
      <w:pPr>
        <w:pStyle w:val="ListParagraph"/>
        <w:numPr>
          <w:ilvl w:val="0"/>
          <w:numId w:val="19"/>
        </w:numPr>
        <w:rPr>
          <w:sz w:val="24"/>
        </w:rPr>
      </w:pPr>
      <w:r>
        <w:rPr>
          <w:sz w:val="24"/>
        </w:rPr>
        <w:t>Should propose</w:t>
      </w:r>
      <w:r w:rsidR="00DC4105">
        <w:rPr>
          <w:sz w:val="24"/>
        </w:rPr>
        <w:t xml:space="preserve"> </w:t>
      </w:r>
      <w:proofErr w:type="gramStart"/>
      <w:r w:rsidR="00DC4105">
        <w:rPr>
          <w:sz w:val="24"/>
        </w:rPr>
        <w:t xml:space="preserve">an </w:t>
      </w:r>
      <w:r>
        <w:rPr>
          <w:sz w:val="24"/>
        </w:rPr>
        <w:t>inlet</w:t>
      </w:r>
      <w:proofErr w:type="gramEnd"/>
      <w:r>
        <w:rPr>
          <w:sz w:val="24"/>
        </w:rPr>
        <w:t xml:space="preserve"> vs a manhole or give detail if it is a specialty</w:t>
      </w:r>
      <w:r w:rsidR="00615CC1">
        <w:rPr>
          <w:sz w:val="24"/>
        </w:rPr>
        <w:t xml:space="preserve"> manhole (plastic, or other)</w:t>
      </w:r>
      <w:r>
        <w:rPr>
          <w:sz w:val="24"/>
        </w:rPr>
        <w:t>.</w:t>
      </w:r>
    </w:p>
    <w:p w:rsidR="003600CD" w:rsidRDefault="000020FF" w:rsidP="00056D93">
      <w:pPr>
        <w:pStyle w:val="ListParagraph"/>
        <w:numPr>
          <w:ilvl w:val="0"/>
          <w:numId w:val="19"/>
        </w:numPr>
        <w:rPr>
          <w:sz w:val="24"/>
        </w:rPr>
      </w:pPr>
      <w:r>
        <w:rPr>
          <w:sz w:val="24"/>
        </w:rPr>
        <w:t>Show how roof</w:t>
      </w:r>
      <w:r w:rsidR="00615CC1">
        <w:rPr>
          <w:sz w:val="24"/>
        </w:rPr>
        <w:t>s</w:t>
      </w:r>
      <w:r>
        <w:rPr>
          <w:sz w:val="24"/>
        </w:rPr>
        <w:t xml:space="preserve"> drain on </w:t>
      </w:r>
      <w:r w:rsidR="00615CC1">
        <w:rPr>
          <w:sz w:val="24"/>
        </w:rPr>
        <w:t xml:space="preserve">the </w:t>
      </w:r>
      <w:r>
        <w:rPr>
          <w:sz w:val="24"/>
        </w:rPr>
        <w:t>plan.</w:t>
      </w:r>
    </w:p>
    <w:p w:rsidR="000020FF" w:rsidRDefault="00615CC1" w:rsidP="00056D93">
      <w:pPr>
        <w:pStyle w:val="ListParagraph"/>
        <w:numPr>
          <w:ilvl w:val="0"/>
          <w:numId w:val="19"/>
        </w:numPr>
        <w:rPr>
          <w:sz w:val="24"/>
        </w:rPr>
      </w:pPr>
      <w:r>
        <w:rPr>
          <w:sz w:val="24"/>
        </w:rPr>
        <w:t>The a</w:t>
      </w:r>
      <w:r w:rsidR="000020FF">
        <w:rPr>
          <w:sz w:val="24"/>
        </w:rPr>
        <w:t xml:space="preserve">rea between back of curb and </w:t>
      </w:r>
      <w:r>
        <w:rPr>
          <w:sz w:val="24"/>
        </w:rPr>
        <w:t>property</w:t>
      </w:r>
      <w:r w:rsidR="000020FF">
        <w:rPr>
          <w:sz w:val="24"/>
        </w:rPr>
        <w:t xml:space="preserve"> line should be depressed or provided erosion control behind curb.</w:t>
      </w:r>
    </w:p>
    <w:p w:rsidR="00615CC1" w:rsidRDefault="00615CC1" w:rsidP="00056D93">
      <w:pPr>
        <w:pStyle w:val="ListParagraph"/>
        <w:numPr>
          <w:ilvl w:val="0"/>
          <w:numId w:val="19"/>
        </w:numPr>
        <w:rPr>
          <w:sz w:val="24"/>
        </w:rPr>
      </w:pPr>
      <w:r>
        <w:rPr>
          <w:sz w:val="24"/>
        </w:rPr>
        <w:t xml:space="preserve">Is there an existing cross lot drainage easement on this property to accept flows from the adjacent lot? </w:t>
      </w:r>
    </w:p>
    <w:p w:rsidR="00615CC1" w:rsidRDefault="00615CC1" w:rsidP="00056D93">
      <w:pPr>
        <w:pStyle w:val="ListParagraph"/>
        <w:numPr>
          <w:ilvl w:val="0"/>
          <w:numId w:val="19"/>
        </w:numPr>
        <w:rPr>
          <w:sz w:val="24"/>
        </w:rPr>
      </w:pPr>
      <w:r>
        <w:rPr>
          <w:sz w:val="24"/>
        </w:rPr>
        <w:t xml:space="preserve">If possible, the swale </w:t>
      </w:r>
      <w:proofErr w:type="gramStart"/>
      <w:r>
        <w:rPr>
          <w:sz w:val="24"/>
        </w:rPr>
        <w:t>that outfalls</w:t>
      </w:r>
      <w:proofErr w:type="gramEnd"/>
      <w:r>
        <w:rPr>
          <w:sz w:val="24"/>
        </w:rPr>
        <w:t xml:space="preserve"> </w:t>
      </w:r>
      <w:r w:rsidR="0050369D">
        <w:rPr>
          <w:sz w:val="24"/>
        </w:rPr>
        <w:t>to the wood ward Rd driveway should pass through a water Quality Pond just prior to the curb cut.</w:t>
      </w:r>
    </w:p>
    <w:p w:rsidR="0050369D" w:rsidRDefault="0050369D" w:rsidP="00056D93">
      <w:pPr>
        <w:pStyle w:val="ListParagraph"/>
        <w:numPr>
          <w:ilvl w:val="0"/>
          <w:numId w:val="19"/>
        </w:numPr>
        <w:rPr>
          <w:sz w:val="24"/>
        </w:rPr>
      </w:pPr>
      <w:r>
        <w:rPr>
          <w:sz w:val="24"/>
        </w:rPr>
        <w:t>Storm Drain connections</w:t>
      </w:r>
      <w:r w:rsidR="00F42BE1">
        <w:rPr>
          <w:sz w:val="24"/>
        </w:rPr>
        <w:t xml:space="preserve"> to the</w:t>
      </w:r>
      <w:r>
        <w:rPr>
          <w:sz w:val="24"/>
        </w:rPr>
        <w:t xml:space="preserve"> back of a public inlet must be completed through </w:t>
      </w:r>
      <w:proofErr w:type="gramStart"/>
      <w:r>
        <w:rPr>
          <w:sz w:val="24"/>
        </w:rPr>
        <w:t>the</w:t>
      </w:r>
      <w:r w:rsidR="00F42BE1">
        <w:rPr>
          <w:sz w:val="24"/>
        </w:rPr>
        <w:t xml:space="preserve"> </w:t>
      </w:r>
      <w:r>
        <w:rPr>
          <w:sz w:val="24"/>
        </w:rPr>
        <w:t xml:space="preserve"> SO</w:t>
      </w:r>
      <w:proofErr w:type="gramEnd"/>
      <w:r>
        <w:rPr>
          <w:sz w:val="24"/>
        </w:rPr>
        <w:t xml:space="preserve">-19 </w:t>
      </w:r>
      <w:r w:rsidR="00F42BE1">
        <w:rPr>
          <w:sz w:val="24"/>
        </w:rPr>
        <w:t xml:space="preserve">permit process. Please include the standard SO-19 Notes on the plan. </w:t>
      </w:r>
      <w:r>
        <w:rPr>
          <w:sz w:val="24"/>
        </w:rPr>
        <w:t>The connection will need to reference and comply with Std. DWG 2237.</w:t>
      </w:r>
    </w:p>
    <w:p w:rsidR="0050369D" w:rsidRDefault="0050369D" w:rsidP="00056D93">
      <w:pPr>
        <w:pStyle w:val="ListParagraph"/>
        <w:numPr>
          <w:ilvl w:val="0"/>
          <w:numId w:val="19"/>
        </w:numPr>
        <w:rPr>
          <w:sz w:val="24"/>
        </w:rPr>
      </w:pPr>
      <w:r>
        <w:rPr>
          <w:sz w:val="24"/>
        </w:rPr>
        <w:t>Clarify how the concrete channel referenced with key</w:t>
      </w:r>
      <w:r w:rsidR="00F42BE1">
        <w:rPr>
          <w:sz w:val="24"/>
        </w:rPr>
        <w:t xml:space="preserve">ed note #2 is to be </w:t>
      </w:r>
      <w:r>
        <w:rPr>
          <w:sz w:val="24"/>
        </w:rPr>
        <w:t xml:space="preserve">constructed. It is missing information. </w:t>
      </w:r>
    </w:p>
    <w:p w:rsidR="006015B4" w:rsidRDefault="006015B4" w:rsidP="00056D93">
      <w:pPr>
        <w:pStyle w:val="ListParagraph"/>
        <w:numPr>
          <w:ilvl w:val="0"/>
          <w:numId w:val="19"/>
        </w:numPr>
        <w:rPr>
          <w:sz w:val="24"/>
        </w:rPr>
      </w:pPr>
      <w:r>
        <w:rPr>
          <w:sz w:val="24"/>
        </w:rPr>
        <w:lastRenderedPageBreak/>
        <w:t>Provide details for the above mentioned concrete channel. Provide cross section of retaining wall segment as well.</w:t>
      </w:r>
    </w:p>
    <w:p w:rsidR="006015B4" w:rsidRDefault="006015B4" w:rsidP="00056D93">
      <w:pPr>
        <w:pStyle w:val="ListParagraph"/>
        <w:numPr>
          <w:ilvl w:val="0"/>
          <w:numId w:val="19"/>
        </w:numPr>
        <w:rPr>
          <w:sz w:val="24"/>
        </w:rPr>
      </w:pPr>
      <w:r>
        <w:rPr>
          <w:sz w:val="24"/>
        </w:rPr>
        <w:t>Include the cross section of retaining wall</w:t>
      </w:r>
      <w:r w:rsidR="006B0449">
        <w:rPr>
          <w:sz w:val="24"/>
        </w:rPr>
        <w:t>s</w:t>
      </w:r>
      <w:r>
        <w:rPr>
          <w:sz w:val="24"/>
        </w:rPr>
        <w:t xml:space="preserve"> referenced in keyed note #4.</w:t>
      </w:r>
    </w:p>
    <w:p w:rsidR="006015B4" w:rsidRPr="00056D93" w:rsidRDefault="006015B4" w:rsidP="00056D93">
      <w:pPr>
        <w:pStyle w:val="ListParagraph"/>
        <w:numPr>
          <w:ilvl w:val="0"/>
          <w:numId w:val="19"/>
        </w:numPr>
        <w:rPr>
          <w:sz w:val="24"/>
        </w:rPr>
      </w:pPr>
      <w:r>
        <w:rPr>
          <w:sz w:val="24"/>
        </w:rPr>
        <w:t xml:space="preserve">The </w:t>
      </w:r>
      <w:r w:rsidR="006B0449">
        <w:rPr>
          <w:sz w:val="24"/>
        </w:rPr>
        <w:t>plan should show how</w:t>
      </w:r>
      <w:r>
        <w:rPr>
          <w:sz w:val="24"/>
        </w:rPr>
        <w:t xml:space="preserve"> roofs flow will be conveyed across the sidewalks </w:t>
      </w:r>
      <w:r w:rsidR="006B0449">
        <w:rPr>
          <w:sz w:val="24"/>
        </w:rPr>
        <w:t xml:space="preserve">that </w:t>
      </w:r>
      <w:r>
        <w:rPr>
          <w:sz w:val="24"/>
        </w:rPr>
        <w:t xml:space="preserve">surround the buildings (sidewalk culvert or piping should be used). </w:t>
      </w:r>
    </w:p>
    <w:p w:rsidR="00FE0D65" w:rsidRPr="00FE0D65" w:rsidRDefault="00FE0D65" w:rsidP="00FE0D65">
      <w:pPr>
        <w:rPr>
          <w:sz w:val="24"/>
        </w:rPr>
      </w:pPr>
    </w:p>
    <w:p w:rsidR="00F42BE1" w:rsidRDefault="00F42BE1" w:rsidP="00FE0D65">
      <w:pPr>
        <w:rPr>
          <w:sz w:val="24"/>
        </w:rPr>
      </w:pPr>
    </w:p>
    <w:p w:rsidR="000020FF" w:rsidRPr="00FE0D65" w:rsidRDefault="000020FF" w:rsidP="00FE0D65">
      <w:pPr>
        <w:rPr>
          <w:sz w:val="24"/>
        </w:rPr>
      </w:pPr>
      <w:r>
        <w:rPr>
          <w:sz w:val="24"/>
        </w:rPr>
        <w:t>If you have any questions, you can contact me at 924-3986.</w:t>
      </w:r>
    </w:p>
    <w:p w:rsidR="00F42BE1" w:rsidRDefault="00F42BE1" w:rsidP="00B57C22">
      <w:pPr>
        <w:ind w:firstLine="720"/>
        <w:rPr>
          <w:sz w:val="24"/>
        </w:rPr>
      </w:pPr>
    </w:p>
    <w:p w:rsidR="00F42BE1" w:rsidRDefault="00F42BE1" w:rsidP="00B57C22">
      <w:pPr>
        <w:ind w:firstLine="720"/>
        <w:rPr>
          <w:sz w:val="24"/>
        </w:rPr>
      </w:pPr>
    </w:p>
    <w:p w:rsidR="00FE0D65" w:rsidRPr="00FE0D65" w:rsidRDefault="00FE0D65" w:rsidP="00B57C22">
      <w:pPr>
        <w:ind w:firstLine="720"/>
        <w:rPr>
          <w:sz w:val="24"/>
        </w:rPr>
      </w:pPr>
      <w:r w:rsidRPr="00FE0D65">
        <w:rPr>
          <w:sz w:val="24"/>
        </w:rPr>
        <w:t>Sincerely,</w:t>
      </w:r>
    </w:p>
    <w:p w:rsidR="00FE0D65" w:rsidRPr="00FE0D65" w:rsidRDefault="00FE0D65" w:rsidP="00FE0D65">
      <w:pPr>
        <w:rPr>
          <w:sz w:val="24"/>
        </w:rPr>
      </w:pPr>
    </w:p>
    <w:p w:rsidR="00FE0D65" w:rsidRPr="00FE0D65" w:rsidRDefault="00FE0D65" w:rsidP="00FE0D65">
      <w:pPr>
        <w:rPr>
          <w:sz w:val="24"/>
        </w:rPr>
      </w:pPr>
      <w:r w:rsidRPr="00FE0D65">
        <w:rPr>
          <w:sz w:val="24"/>
        </w:rPr>
        <w:tab/>
      </w:r>
      <w:r w:rsidRPr="00FE0D65">
        <w:rPr>
          <w:sz w:val="24"/>
        </w:rPr>
        <w:tab/>
      </w:r>
      <w:r w:rsidRPr="00FE0D65">
        <w:rPr>
          <w:sz w:val="24"/>
        </w:rPr>
        <w:tab/>
      </w:r>
      <w:r w:rsidRPr="00FE0D65">
        <w:rPr>
          <w:sz w:val="24"/>
        </w:rPr>
        <w:tab/>
      </w:r>
      <w:r w:rsidRPr="00FE0D65">
        <w:rPr>
          <w:sz w:val="24"/>
        </w:rPr>
        <w:tab/>
      </w:r>
      <w:r w:rsidRPr="00FE0D65">
        <w:rPr>
          <w:sz w:val="24"/>
        </w:rPr>
        <w:tab/>
      </w:r>
      <w:r w:rsidRPr="00FE0D65">
        <w:rPr>
          <w:sz w:val="24"/>
        </w:rPr>
        <w:tab/>
      </w:r>
    </w:p>
    <w:p w:rsidR="00B57C22" w:rsidRDefault="00B57C22" w:rsidP="00FE0D65">
      <w:pPr>
        <w:rPr>
          <w:sz w:val="24"/>
        </w:rPr>
      </w:pPr>
    </w:p>
    <w:p w:rsidR="006B0449" w:rsidRDefault="006B0449" w:rsidP="00B57C22">
      <w:pPr>
        <w:ind w:firstLine="720"/>
        <w:rPr>
          <w:sz w:val="24"/>
        </w:rPr>
      </w:pPr>
    </w:p>
    <w:p w:rsidR="006B0449" w:rsidRDefault="006B0449" w:rsidP="00B57C22">
      <w:pPr>
        <w:ind w:firstLine="720"/>
        <w:rPr>
          <w:sz w:val="24"/>
        </w:rPr>
      </w:pPr>
    </w:p>
    <w:p w:rsidR="00FE0D65" w:rsidRPr="00FE0D65" w:rsidRDefault="00960ADE" w:rsidP="00B57C22">
      <w:pPr>
        <w:ind w:firstLine="720"/>
        <w:rPr>
          <w:sz w:val="24"/>
        </w:rPr>
      </w:pPr>
      <w:r>
        <w:rPr>
          <w:sz w:val="24"/>
        </w:rPr>
        <w:t>Abiel Carrillo</w:t>
      </w:r>
      <w:r w:rsidR="00FE0D65" w:rsidRPr="00FE0D65">
        <w:rPr>
          <w:sz w:val="24"/>
        </w:rPr>
        <w:t>, P.E.</w:t>
      </w:r>
    </w:p>
    <w:p w:rsidR="00FE0D65" w:rsidRPr="00FE0D65" w:rsidRDefault="00960ADE" w:rsidP="00B57C22">
      <w:pPr>
        <w:ind w:firstLine="720"/>
        <w:rPr>
          <w:sz w:val="24"/>
        </w:rPr>
      </w:pPr>
      <w:proofErr w:type="gramStart"/>
      <w:r>
        <w:rPr>
          <w:sz w:val="24"/>
        </w:rPr>
        <w:t>Principal Engineer</w:t>
      </w:r>
      <w:r w:rsidR="00FE0D65" w:rsidRPr="00FE0D65">
        <w:rPr>
          <w:sz w:val="24"/>
        </w:rPr>
        <w:t>, Planning Dept.</w:t>
      </w:r>
      <w:proofErr w:type="gramEnd"/>
    </w:p>
    <w:p w:rsidR="000020FF" w:rsidRDefault="00FE0D65" w:rsidP="000020FF">
      <w:pPr>
        <w:ind w:firstLine="720"/>
        <w:rPr>
          <w:sz w:val="24"/>
        </w:rPr>
      </w:pPr>
      <w:r w:rsidRPr="00FE0D65">
        <w:rPr>
          <w:sz w:val="24"/>
        </w:rPr>
        <w:t xml:space="preserve">Development </w:t>
      </w:r>
      <w:r w:rsidR="0078490B">
        <w:rPr>
          <w:sz w:val="24"/>
        </w:rPr>
        <w:t>Review</w:t>
      </w:r>
      <w:r w:rsidRPr="00FE0D65">
        <w:rPr>
          <w:sz w:val="24"/>
        </w:rPr>
        <w:t xml:space="preserve"> Services</w:t>
      </w:r>
    </w:p>
    <w:p w:rsidR="000020FF" w:rsidRDefault="000020FF" w:rsidP="000020FF">
      <w:pPr>
        <w:ind w:firstLine="720"/>
        <w:rPr>
          <w:sz w:val="24"/>
        </w:rPr>
      </w:pPr>
    </w:p>
    <w:p w:rsidR="006B0449" w:rsidRDefault="006B0449" w:rsidP="000020FF">
      <w:pPr>
        <w:ind w:firstLine="720"/>
        <w:rPr>
          <w:sz w:val="24"/>
        </w:rPr>
      </w:pPr>
    </w:p>
    <w:p w:rsidR="006B0449" w:rsidRDefault="006B0449" w:rsidP="000020FF">
      <w:pPr>
        <w:ind w:firstLine="720"/>
        <w:rPr>
          <w:sz w:val="24"/>
        </w:rPr>
      </w:pPr>
    </w:p>
    <w:p w:rsidR="000020FF" w:rsidRPr="000020FF" w:rsidRDefault="000020FF" w:rsidP="000020FF">
      <w:pPr>
        <w:ind w:firstLine="720"/>
        <w:rPr>
          <w:sz w:val="24"/>
        </w:rPr>
      </w:pPr>
      <w:bookmarkStart w:id="0" w:name="_GoBack"/>
      <w:bookmarkEnd w:id="0"/>
      <w:r>
        <w:rPr>
          <w:sz w:val="24"/>
        </w:rPr>
        <w:t>MA/AC</w:t>
      </w:r>
    </w:p>
    <w:sectPr w:rsidR="000020FF" w:rsidRPr="000020FF" w:rsidSect="0023185F">
      <w:footerReference w:type="default" r:id="rId8"/>
      <w:headerReference w:type="first" r:id="rId9"/>
      <w:footerReference w:type="first" r:id="rId10"/>
      <w:pgSz w:w="12240" w:h="15840" w:code="1"/>
      <w:pgMar w:top="1152" w:right="1152" w:bottom="1152" w:left="2160" w:header="792" w:footer="720" w:gutter="0"/>
      <w:paperSrc w:first="258" w:other="2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46" w:rsidRDefault="003A4B46">
      <w:r>
        <w:separator/>
      </w:r>
    </w:p>
  </w:endnote>
  <w:endnote w:type="continuationSeparator" w:id="0">
    <w:p w:rsidR="003A4B46" w:rsidRDefault="003A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BF" w:rsidRDefault="00F415BF">
    <w:pPr>
      <w:pStyle w:val="Footer"/>
      <w:rPr>
        <w:rStyle w:val="PageNumber"/>
        <w:rFonts w:ascii="Arial" w:hAnsi="Arial" w:cs="Arial"/>
      </w:rPr>
    </w:pPr>
  </w:p>
  <w:p w:rsidR="00F415BF" w:rsidRPr="00613B9D" w:rsidRDefault="00F415BF">
    <w:pPr>
      <w:pStyle w:val="Footer"/>
      <w:rPr>
        <w:rStyle w:val="PageNumber"/>
        <w:rFonts w:ascii="Arial" w:hAnsi="Arial" w:cs="Arial"/>
        <w:sz w:val="16"/>
        <w:szCs w:val="16"/>
      </w:rPr>
    </w:pPr>
    <w:r>
      <w:rPr>
        <w:rStyle w:val="PageNumber"/>
        <w:rFonts w:ascii="Arial" w:hAnsi="Arial" w:cs="Arial"/>
      </w:rPr>
      <w:tab/>
    </w:r>
    <w:r>
      <w:rPr>
        <w:rStyle w:val="PageNumber"/>
        <w:rFonts w:ascii="Arial" w:hAnsi="Arial" w:cs="Arial"/>
      </w:rPr>
      <w:tab/>
    </w:r>
    <w:r w:rsidRPr="00613B9D">
      <w:rPr>
        <w:rStyle w:val="PageNumber"/>
        <w:rFonts w:ascii="Arial" w:hAnsi="Arial" w:cs="Arial"/>
        <w:sz w:val="16"/>
        <w:szCs w:val="16"/>
      </w:rPr>
      <w:fldChar w:fldCharType="begin"/>
    </w:r>
    <w:r w:rsidRPr="00613B9D">
      <w:rPr>
        <w:rStyle w:val="PageNumber"/>
        <w:rFonts w:ascii="Arial" w:hAnsi="Arial" w:cs="Arial"/>
        <w:sz w:val="16"/>
        <w:szCs w:val="16"/>
      </w:rPr>
      <w:instrText xml:space="preserve"> PAGE </w:instrText>
    </w:r>
    <w:r w:rsidRPr="00613B9D">
      <w:rPr>
        <w:rStyle w:val="PageNumber"/>
        <w:rFonts w:ascii="Arial" w:hAnsi="Arial" w:cs="Arial"/>
        <w:sz w:val="16"/>
        <w:szCs w:val="16"/>
      </w:rPr>
      <w:fldChar w:fldCharType="separate"/>
    </w:r>
    <w:r w:rsidR="006B0449">
      <w:rPr>
        <w:rStyle w:val="PageNumber"/>
        <w:rFonts w:ascii="Arial" w:hAnsi="Arial" w:cs="Arial"/>
        <w:noProof/>
        <w:sz w:val="16"/>
        <w:szCs w:val="16"/>
      </w:rPr>
      <w:t>2</w:t>
    </w:r>
    <w:r w:rsidRPr="00613B9D">
      <w:rPr>
        <w:rStyle w:val="PageNumber"/>
        <w:rFonts w:ascii="Arial" w:hAnsi="Arial" w:cs="Arial"/>
        <w:sz w:val="16"/>
        <w:szCs w:val="16"/>
      </w:rPr>
      <w:fldChar w:fldCharType="end"/>
    </w:r>
    <w:r w:rsidRPr="00613B9D">
      <w:rPr>
        <w:rStyle w:val="PageNumber"/>
        <w:rFonts w:ascii="Arial" w:hAnsi="Arial" w:cs="Arial"/>
        <w:sz w:val="16"/>
        <w:szCs w:val="16"/>
      </w:rPr>
      <w:t xml:space="preserve"> of </w:t>
    </w:r>
    <w:r w:rsidRPr="00613B9D">
      <w:rPr>
        <w:rStyle w:val="PageNumber"/>
        <w:rFonts w:ascii="Arial" w:hAnsi="Arial" w:cs="Arial"/>
        <w:sz w:val="16"/>
        <w:szCs w:val="16"/>
      </w:rPr>
      <w:fldChar w:fldCharType="begin"/>
    </w:r>
    <w:r w:rsidRPr="00613B9D">
      <w:rPr>
        <w:rStyle w:val="PageNumber"/>
        <w:rFonts w:ascii="Arial" w:hAnsi="Arial" w:cs="Arial"/>
        <w:sz w:val="16"/>
        <w:szCs w:val="16"/>
      </w:rPr>
      <w:instrText xml:space="preserve"> NUMPAGES </w:instrText>
    </w:r>
    <w:r w:rsidRPr="00613B9D">
      <w:rPr>
        <w:rStyle w:val="PageNumber"/>
        <w:rFonts w:ascii="Arial" w:hAnsi="Arial" w:cs="Arial"/>
        <w:sz w:val="16"/>
        <w:szCs w:val="16"/>
      </w:rPr>
      <w:fldChar w:fldCharType="separate"/>
    </w:r>
    <w:r w:rsidR="006B0449">
      <w:rPr>
        <w:rStyle w:val="PageNumber"/>
        <w:rFonts w:ascii="Arial" w:hAnsi="Arial" w:cs="Arial"/>
        <w:noProof/>
        <w:sz w:val="16"/>
        <w:szCs w:val="16"/>
      </w:rPr>
      <w:t>2</w:t>
    </w:r>
    <w:r w:rsidRPr="00613B9D">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BF" w:rsidRPr="00696217" w:rsidRDefault="00F415BF">
    <w:pPr>
      <w:pStyle w:val="Footer"/>
      <w:rPr>
        <w:rFonts w:ascii="Arial" w:hAnsi="Arial" w:cs="Arial"/>
      </w:rPr>
    </w:pPr>
    <w:r>
      <w:rPr>
        <w:rStyle w:val="PageNumber"/>
        <w:rFonts w:ascii="Arial" w:hAnsi="Arial" w:cs="Arial"/>
        <w:sz w:val="13"/>
        <w:szCs w:val="1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46" w:rsidRDefault="003A4B46">
      <w:r>
        <w:separator/>
      </w:r>
    </w:p>
  </w:footnote>
  <w:footnote w:type="continuationSeparator" w:id="0">
    <w:p w:rsidR="003A4B46" w:rsidRDefault="003A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5BF" w:rsidRDefault="00F415BF">
    <w:pPr>
      <w:pStyle w:val="Header"/>
      <w:ind w:hanging="990"/>
      <w:rPr>
        <w:rFonts w:ascii="Arial" w:hAnsi="Arial" w:cs="Arial"/>
        <w:sz w:val="22"/>
      </w:rPr>
    </w:pPr>
  </w:p>
  <w:p w:rsidR="00F415BF" w:rsidRDefault="00F415BF">
    <w:pPr>
      <w:pStyle w:val="Header"/>
      <w:ind w:hanging="990"/>
      <w:rPr>
        <w:rFonts w:ascii="Arial" w:hAnsi="Arial" w:cs="Arial"/>
        <w:sz w:val="22"/>
      </w:rPr>
    </w:pPr>
    <w:r>
      <w:rPr>
        <w:rFonts w:ascii="Arial" w:hAnsi="Arial" w:cs="Arial"/>
        <w:sz w:val="22"/>
      </w:rPr>
      <w:t xml:space="preserve">PLANNING DEPARTMENT – Development </w:t>
    </w:r>
    <w:r w:rsidR="000A6857">
      <w:rPr>
        <w:rFonts w:ascii="Arial" w:hAnsi="Arial" w:cs="Arial"/>
        <w:sz w:val="22"/>
      </w:rPr>
      <w:t>Review</w:t>
    </w:r>
    <w:r>
      <w:rPr>
        <w:rFonts w:ascii="Arial" w:hAnsi="Arial" w:cs="Arial"/>
        <w:sz w:val="22"/>
      </w:rPr>
      <w:t xml:space="preserve"> Services</w:t>
    </w:r>
  </w:p>
  <w:p w:rsidR="00F415BF" w:rsidRDefault="00F41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C94"/>
    <w:multiLevelType w:val="hybridMultilevel"/>
    <w:tmpl w:val="13A4E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5E26C5"/>
    <w:multiLevelType w:val="hybridMultilevel"/>
    <w:tmpl w:val="10EEFB56"/>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
    <w:nsid w:val="071443B1"/>
    <w:multiLevelType w:val="hybridMultilevel"/>
    <w:tmpl w:val="BE30C384"/>
    <w:lvl w:ilvl="0" w:tplc="0409000F">
      <w:start w:val="1"/>
      <w:numFmt w:val="decimal"/>
      <w:lvlText w:val="%1."/>
      <w:lvlJc w:val="left"/>
      <w:pPr>
        <w:tabs>
          <w:tab w:val="num" w:pos="360"/>
        </w:tabs>
        <w:ind w:left="360" w:hanging="360"/>
      </w:pPr>
    </w:lvl>
    <w:lvl w:ilvl="1" w:tplc="28FEECC2">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4">
    <w:nsid w:val="18C62199"/>
    <w:multiLevelType w:val="hybridMultilevel"/>
    <w:tmpl w:val="227E8A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9656003"/>
    <w:multiLevelType w:val="hybridMultilevel"/>
    <w:tmpl w:val="7A742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F4992"/>
    <w:multiLevelType w:val="hybridMultilevel"/>
    <w:tmpl w:val="9850CAB8"/>
    <w:lvl w:ilvl="0" w:tplc="2D6012D4">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B516DC"/>
    <w:multiLevelType w:val="hybridMultilevel"/>
    <w:tmpl w:val="E85E02DA"/>
    <w:lvl w:ilvl="0" w:tplc="A386CCF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785023"/>
    <w:multiLevelType w:val="multilevel"/>
    <w:tmpl w:val="13A4E6A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0A26621"/>
    <w:multiLevelType w:val="hybridMultilevel"/>
    <w:tmpl w:val="FC7CD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C701BE"/>
    <w:multiLevelType w:val="hybridMultilevel"/>
    <w:tmpl w:val="5F00FC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7A6E61"/>
    <w:multiLevelType w:val="hybridMultilevel"/>
    <w:tmpl w:val="AC6E6CD6"/>
    <w:lvl w:ilvl="0" w:tplc="B26AF8A6">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D60976"/>
    <w:multiLevelType w:val="hybridMultilevel"/>
    <w:tmpl w:val="316C58FA"/>
    <w:lvl w:ilvl="0" w:tplc="67E425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3375BF"/>
    <w:multiLevelType w:val="hybridMultilevel"/>
    <w:tmpl w:val="F2C4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BF05F0"/>
    <w:multiLevelType w:val="hybridMultilevel"/>
    <w:tmpl w:val="D86A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73105"/>
    <w:multiLevelType w:val="hybridMultilevel"/>
    <w:tmpl w:val="7EB2DEF2"/>
    <w:lvl w:ilvl="0" w:tplc="2BE2EE3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2517DD"/>
    <w:multiLevelType w:val="hybridMultilevel"/>
    <w:tmpl w:val="5E206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F1661C8"/>
    <w:multiLevelType w:val="hybridMultilevel"/>
    <w:tmpl w:val="01DA3FBA"/>
    <w:lvl w:ilvl="0" w:tplc="154ED360">
      <w:start w:val="1"/>
      <w:numFmt w:val="bullet"/>
      <w:lvlText w:val=""/>
      <w:lvlJc w:val="left"/>
      <w:pPr>
        <w:tabs>
          <w:tab w:val="num" w:pos="1800"/>
        </w:tabs>
        <w:ind w:left="144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0122DCB"/>
    <w:multiLevelType w:val="hybridMultilevel"/>
    <w:tmpl w:val="E89EB442"/>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num w:numId="1">
    <w:abstractNumId w:val="3"/>
  </w:num>
  <w:num w:numId="2">
    <w:abstractNumId w:val="16"/>
  </w:num>
  <w:num w:numId="3">
    <w:abstractNumId w:val="17"/>
  </w:num>
  <w:num w:numId="4">
    <w:abstractNumId w:val="6"/>
  </w:num>
  <w:num w:numId="5">
    <w:abstractNumId w:val="15"/>
  </w:num>
  <w:num w:numId="6">
    <w:abstractNumId w:val="0"/>
  </w:num>
  <w:num w:numId="7">
    <w:abstractNumId w:val="8"/>
  </w:num>
  <w:num w:numId="8">
    <w:abstractNumId w:val="4"/>
  </w:num>
  <w:num w:numId="9">
    <w:abstractNumId w:val="9"/>
  </w:num>
  <w:num w:numId="10">
    <w:abstractNumId w:val="18"/>
  </w:num>
  <w:num w:numId="11">
    <w:abstractNumId w:val="2"/>
  </w:num>
  <w:num w:numId="12">
    <w:abstractNumId w:val="10"/>
  </w:num>
  <w:num w:numId="13">
    <w:abstractNumId w:val="7"/>
  </w:num>
  <w:num w:numId="14">
    <w:abstractNumId w:val="11"/>
  </w:num>
  <w:num w:numId="15">
    <w:abstractNumId w:val="12"/>
  </w:num>
  <w:num w:numId="16">
    <w:abstractNumId w:val="14"/>
  </w:num>
  <w:num w:numId="17">
    <w:abstractNumId w:val="13"/>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0F"/>
    <w:rsid w:val="000020FF"/>
    <w:rsid w:val="00007AAC"/>
    <w:rsid w:val="0001053A"/>
    <w:rsid w:val="00017A9A"/>
    <w:rsid w:val="00020D9D"/>
    <w:rsid w:val="00022A26"/>
    <w:rsid w:val="00040C3A"/>
    <w:rsid w:val="00042AF2"/>
    <w:rsid w:val="00044CA6"/>
    <w:rsid w:val="00054478"/>
    <w:rsid w:val="00056D93"/>
    <w:rsid w:val="00062E2C"/>
    <w:rsid w:val="0007140F"/>
    <w:rsid w:val="00074AC5"/>
    <w:rsid w:val="000842E8"/>
    <w:rsid w:val="000930EB"/>
    <w:rsid w:val="00096483"/>
    <w:rsid w:val="000A2D72"/>
    <w:rsid w:val="000A6857"/>
    <w:rsid w:val="000B210B"/>
    <w:rsid w:val="000B2FD8"/>
    <w:rsid w:val="000B35A0"/>
    <w:rsid w:val="000C06B6"/>
    <w:rsid w:val="000C3B67"/>
    <w:rsid w:val="000D0667"/>
    <w:rsid w:val="000D2E83"/>
    <w:rsid w:val="000D4286"/>
    <w:rsid w:val="000E4BA4"/>
    <w:rsid w:val="000E5697"/>
    <w:rsid w:val="000F3AC7"/>
    <w:rsid w:val="000F570A"/>
    <w:rsid w:val="000F5D9A"/>
    <w:rsid w:val="00101BE9"/>
    <w:rsid w:val="0010611E"/>
    <w:rsid w:val="00106E18"/>
    <w:rsid w:val="00110178"/>
    <w:rsid w:val="00115BB6"/>
    <w:rsid w:val="00122B11"/>
    <w:rsid w:val="001231D2"/>
    <w:rsid w:val="001276C0"/>
    <w:rsid w:val="00132F24"/>
    <w:rsid w:val="00137675"/>
    <w:rsid w:val="00141528"/>
    <w:rsid w:val="00157C4F"/>
    <w:rsid w:val="00161F38"/>
    <w:rsid w:val="001716EB"/>
    <w:rsid w:val="00171A6C"/>
    <w:rsid w:val="001964C7"/>
    <w:rsid w:val="001972BE"/>
    <w:rsid w:val="001A0826"/>
    <w:rsid w:val="001A578B"/>
    <w:rsid w:val="001A66C2"/>
    <w:rsid w:val="001B780F"/>
    <w:rsid w:val="001C3DCF"/>
    <w:rsid w:val="001C657A"/>
    <w:rsid w:val="001F6DA2"/>
    <w:rsid w:val="002019B9"/>
    <w:rsid w:val="002051F0"/>
    <w:rsid w:val="002252F7"/>
    <w:rsid w:val="0023185F"/>
    <w:rsid w:val="002323EE"/>
    <w:rsid w:val="00252EF8"/>
    <w:rsid w:val="00264F89"/>
    <w:rsid w:val="002670DB"/>
    <w:rsid w:val="00267745"/>
    <w:rsid w:val="002747A7"/>
    <w:rsid w:val="0028461D"/>
    <w:rsid w:val="00286860"/>
    <w:rsid w:val="0029133C"/>
    <w:rsid w:val="002918B9"/>
    <w:rsid w:val="00293E8D"/>
    <w:rsid w:val="002A0890"/>
    <w:rsid w:val="002D056B"/>
    <w:rsid w:val="002D3344"/>
    <w:rsid w:val="002E1D7B"/>
    <w:rsid w:val="002E2B2C"/>
    <w:rsid w:val="002F06AC"/>
    <w:rsid w:val="0030277A"/>
    <w:rsid w:val="00322359"/>
    <w:rsid w:val="00324D1C"/>
    <w:rsid w:val="00330718"/>
    <w:rsid w:val="0033227F"/>
    <w:rsid w:val="00340133"/>
    <w:rsid w:val="003447DC"/>
    <w:rsid w:val="00345C6D"/>
    <w:rsid w:val="003501ED"/>
    <w:rsid w:val="0035086F"/>
    <w:rsid w:val="003541AF"/>
    <w:rsid w:val="00355345"/>
    <w:rsid w:val="00355969"/>
    <w:rsid w:val="00357924"/>
    <w:rsid w:val="003600CD"/>
    <w:rsid w:val="00360CA4"/>
    <w:rsid w:val="00370453"/>
    <w:rsid w:val="003734E8"/>
    <w:rsid w:val="00376835"/>
    <w:rsid w:val="003844A1"/>
    <w:rsid w:val="003A1335"/>
    <w:rsid w:val="003A289F"/>
    <w:rsid w:val="003A3AC2"/>
    <w:rsid w:val="003A4B46"/>
    <w:rsid w:val="003A68A6"/>
    <w:rsid w:val="003B7D43"/>
    <w:rsid w:val="003D1102"/>
    <w:rsid w:val="003D36DB"/>
    <w:rsid w:val="003E0D84"/>
    <w:rsid w:val="003F3C98"/>
    <w:rsid w:val="00414EAE"/>
    <w:rsid w:val="004152FE"/>
    <w:rsid w:val="00442082"/>
    <w:rsid w:val="00445BD9"/>
    <w:rsid w:val="00446C14"/>
    <w:rsid w:val="004500A6"/>
    <w:rsid w:val="00450184"/>
    <w:rsid w:val="00456F19"/>
    <w:rsid w:val="00460C48"/>
    <w:rsid w:val="004632D0"/>
    <w:rsid w:val="00464960"/>
    <w:rsid w:val="00472C34"/>
    <w:rsid w:val="004743E2"/>
    <w:rsid w:val="00490F9A"/>
    <w:rsid w:val="0049358E"/>
    <w:rsid w:val="00494BF3"/>
    <w:rsid w:val="004B3C7F"/>
    <w:rsid w:val="004B45EA"/>
    <w:rsid w:val="004B7882"/>
    <w:rsid w:val="004C2D03"/>
    <w:rsid w:val="004C37F2"/>
    <w:rsid w:val="004C5531"/>
    <w:rsid w:val="004D0066"/>
    <w:rsid w:val="004D06A4"/>
    <w:rsid w:val="004D3575"/>
    <w:rsid w:val="004D5610"/>
    <w:rsid w:val="004D59FE"/>
    <w:rsid w:val="004D5E49"/>
    <w:rsid w:val="004E042F"/>
    <w:rsid w:val="004E2DC4"/>
    <w:rsid w:val="004F0229"/>
    <w:rsid w:val="004F0BA0"/>
    <w:rsid w:val="004F0FD9"/>
    <w:rsid w:val="00500D5A"/>
    <w:rsid w:val="0050369D"/>
    <w:rsid w:val="00533E94"/>
    <w:rsid w:val="005340A4"/>
    <w:rsid w:val="00534E96"/>
    <w:rsid w:val="005415D5"/>
    <w:rsid w:val="0054445F"/>
    <w:rsid w:val="00547BEA"/>
    <w:rsid w:val="00570237"/>
    <w:rsid w:val="005715F4"/>
    <w:rsid w:val="00572F2A"/>
    <w:rsid w:val="00574E1E"/>
    <w:rsid w:val="00580F0F"/>
    <w:rsid w:val="00583670"/>
    <w:rsid w:val="00584CAD"/>
    <w:rsid w:val="005850BB"/>
    <w:rsid w:val="00586D83"/>
    <w:rsid w:val="00590CC2"/>
    <w:rsid w:val="005B144E"/>
    <w:rsid w:val="005C584A"/>
    <w:rsid w:val="005C73A5"/>
    <w:rsid w:val="005D12A0"/>
    <w:rsid w:val="005D5D7A"/>
    <w:rsid w:val="005D7B29"/>
    <w:rsid w:val="005E4B09"/>
    <w:rsid w:val="005E558C"/>
    <w:rsid w:val="005E7D8C"/>
    <w:rsid w:val="006015B4"/>
    <w:rsid w:val="00607704"/>
    <w:rsid w:val="00611779"/>
    <w:rsid w:val="00613B9D"/>
    <w:rsid w:val="00613FD7"/>
    <w:rsid w:val="00615CC1"/>
    <w:rsid w:val="00615E40"/>
    <w:rsid w:val="00616D64"/>
    <w:rsid w:val="006174F4"/>
    <w:rsid w:val="00620443"/>
    <w:rsid w:val="00622379"/>
    <w:rsid w:val="00633E48"/>
    <w:rsid w:val="00645D61"/>
    <w:rsid w:val="006515A8"/>
    <w:rsid w:val="006659F2"/>
    <w:rsid w:val="00667716"/>
    <w:rsid w:val="00670F62"/>
    <w:rsid w:val="00682002"/>
    <w:rsid w:val="00682F6B"/>
    <w:rsid w:val="00683463"/>
    <w:rsid w:val="006955E5"/>
    <w:rsid w:val="00696217"/>
    <w:rsid w:val="006A1688"/>
    <w:rsid w:val="006A5865"/>
    <w:rsid w:val="006A5CF4"/>
    <w:rsid w:val="006B0449"/>
    <w:rsid w:val="006B1FFA"/>
    <w:rsid w:val="006B3C26"/>
    <w:rsid w:val="006B4CC2"/>
    <w:rsid w:val="006C5CCE"/>
    <w:rsid w:val="006C6060"/>
    <w:rsid w:val="006C6D1A"/>
    <w:rsid w:val="006D3422"/>
    <w:rsid w:val="006D6AA7"/>
    <w:rsid w:val="006E053A"/>
    <w:rsid w:val="006E7EA5"/>
    <w:rsid w:val="00701855"/>
    <w:rsid w:val="00705810"/>
    <w:rsid w:val="00723069"/>
    <w:rsid w:val="00725C1A"/>
    <w:rsid w:val="00726D6B"/>
    <w:rsid w:val="00733597"/>
    <w:rsid w:val="00740548"/>
    <w:rsid w:val="007472A4"/>
    <w:rsid w:val="007616CE"/>
    <w:rsid w:val="007670C6"/>
    <w:rsid w:val="00767D08"/>
    <w:rsid w:val="0078490B"/>
    <w:rsid w:val="00786A0F"/>
    <w:rsid w:val="00795DC6"/>
    <w:rsid w:val="007A00CE"/>
    <w:rsid w:val="007A2625"/>
    <w:rsid w:val="007A537C"/>
    <w:rsid w:val="007B36BC"/>
    <w:rsid w:val="007B3EC7"/>
    <w:rsid w:val="007B7C42"/>
    <w:rsid w:val="007C303D"/>
    <w:rsid w:val="007C4F90"/>
    <w:rsid w:val="007D2A9B"/>
    <w:rsid w:val="007D354D"/>
    <w:rsid w:val="007D78CE"/>
    <w:rsid w:val="007E36F7"/>
    <w:rsid w:val="007E3F64"/>
    <w:rsid w:val="007E5E79"/>
    <w:rsid w:val="007F2054"/>
    <w:rsid w:val="007F3373"/>
    <w:rsid w:val="00803447"/>
    <w:rsid w:val="00805E2B"/>
    <w:rsid w:val="008151AE"/>
    <w:rsid w:val="00822CDE"/>
    <w:rsid w:val="00830285"/>
    <w:rsid w:val="00845FF3"/>
    <w:rsid w:val="0086389C"/>
    <w:rsid w:val="00870900"/>
    <w:rsid w:val="00875980"/>
    <w:rsid w:val="0087748B"/>
    <w:rsid w:val="008852F0"/>
    <w:rsid w:val="00891828"/>
    <w:rsid w:val="008979CB"/>
    <w:rsid w:val="008A544C"/>
    <w:rsid w:val="008A6722"/>
    <w:rsid w:val="008C57CC"/>
    <w:rsid w:val="008C779F"/>
    <w:rsid w:val="008D7E77"/>
    <w:rsid w:val="008E6EE3"/>
    <w:rsid w:val="008F0A17"/>
    <w:rsid w:val="00902896"/>
    <w:rsid w:val="00922E9B"/>
    <w:rsid w:val="00924A15"/>
    <w:rsid w:val="009259B6"/>
    <w:rsid w:val="009265FD"/>
    <w:rsid w:val="00933478"/>
    <w:rsid w:val="00944F2A"/>
    <w:rsid w:val="00947B88"/>
    <w:rsid w:val="00957153"/>
    <w:rsid w:val="00960ADE"/>
    <w:rsid w:val="00960C88"/>
    <w:rsid w:val="009664BC"/>
    <w:rsid w:val="00970997"/>
    <w:rsid w:val="0097705B"/>
    <w:rsid w:val="0098574A"/>
    <w:rsid w:val="00990125"/>
    <w:rsid w:val="009918D8"/>
    <w:rsid w:val="00992446"/>
    <w:rsid w:val="00993AC0"/>
    <w:rsid w:val="009A660D"/>
    <w:rsid w:val="009B0C86"/>
    <w:rsid w:val="009B43E6"/>
    <w:rsid w:val="009C0315"/>
    <w:rsid w:val="009C7315"/>
    <w:rsid w:val="009D33AF"/>
    <w:rsid w:val="009E00F1"/>
    <w:rsid w:val="009E5CB3"/>
    <w:rsid w:val="00A04F2E"/>
    <w:rsid w:val="00A11DCD"/>
    <w:rsid w:val="00A12B28"/>
    <w:rsid w:val="00A15B26"/>
    <w:rsid w:val="00A20E85"/>
    <w:rsid w:val="00A21B50"/>
    <w:rsid w:val="00A34B01"/>
    <w:rsid w:val="00A46343"/>
    <w:rsid w:val="00A46C9B"/>
    <w:rsid w:val="00A547CC"/>
    <w:rsid w:val="00A54868"/>
    <w:rsid w:val="00A56DBB"/>
    <w:rsid w:val="00A575B4"/>
    <w:rsid w:val="00A64A87"/>
    <w:rsid w:val="00A754F5"/>
    <w:rsid w:val="00A80AEC"/>
    <w:rsid w:val="00A80F65"/>
    <w:rsid w:val="00A90A5B"/>
    <w:rsid w:val="00A922EA"/>
    <w:rsid w:val="00AA7447"/>
    <w:rsid w:val="00AB3F3A"/>
    <w:rsid w:val="00AB6433"/>
    <w:rsid w:val="00AC7745"/>
    <w:rsid w:val="00AD01FF"/>
    <w:rsid w:val="00AE0396"/>
    <w:rsid w:val="00AE1C2E"/>
    <w:rsid w:val="00AE2FA6"/>
    <w:rsid w:val="00AE3001"/>
    <w:rsid w:val="00AF77C9"/>
    <w:rsid w:val="00B04B4D"/>
    <w:rsid w:val="00B04FCA"/>
    <w:rsid w:val="00B32722"/>
    <w:rsid w:val="00B50377"/>
    <w:rsid w:val="00B53B85"/>
    <w:rsid w:val="00B56098"/>
    <w:rsid w:val="00B57C22"/>
    <w:rsid w:val="00B61E02"/>
    <w:rsid w:val="00B620D8"/>
    <w:rsid w:val="00B6322E"/>
    <w:rsid w:val="00B66793"/>
    <w:rsid w:val="00B737BB"/>
    <w:rsid w:val="00B739B9"/>
    <w:rsid w:val="00B80FAB"/>
    <w:rsid w:val="00B83947"/>
    <w:rsid w:val="00B96071"/>
    <w:rsid w:val="00B97B3B"/>
    <w:rsid w:val="00BA4170"/>
    <w:rsid w:val="00BB6BB3"/>
    <w:rsid w:val="00BC12E7"/>
    <w:rsid w:val="00BC3520"/>
    <w:rsid w:val="00BD04D5"/>
    <w:rsid w:val="00BD1090"/>
    <w:rsid w:val="00C046BE"/>
    <w:rsid w:val="00C27CB0"/>
    <w:rsid w:val="00C3166A"/>
    <w:rsid w:val="00C34304"/>
    <w:rsid w:val="00C35858"/>
    <w:rsid w:val="00C42E44"/>
    <w:rsid w:val="00C45AC5"/>
    <w:rsid w:val="00C5501A"/>
    <w:rsid w:val="00C57394"/>
    <w:rsid w:val="00C61292"/>
    <w:rsid w:val="00C70EBF"/>
    <w:rsid w:val="00C809A3"/>
    <w:rsid w:val="00C84693"/>
    <w:rsid w:val="00C9081B"/>
    <w:rsid w:val="00C9190B"/>
    <w:rsid w:val="00C9525B"/>
    <w:rsid w:val="00C96650"/>
    <w:rsid w:val="00CA3588"/>
    <w:rsid w:val="00CB3602"/>
    <w:rsid w:val="00CB7391"/>
    <w:rsid w:val="00CB7D4C"/>
    <w:rsid w:val="00CC1E31"/>
    <w:rsid w:val="00CC4EFB"/>
    <w:rsid w:val="00CD25E3"/>
    <w:rsid w:val="00CD4450"/>
    <w:rsid w:val="00CD7644"/>
    <w:rsid w:val="00CE1031"/>
    <w:rsid w:val="00CE1061"/>
    <w:rsid w:val="00CE4CF8"/>
    <w:rsid w:val="00CE64B5"/>
    <w:rsid w:val="00CF1526"/>
    <w:rsid w:val="00CF68D0"/>
    <w:rsid w:val="00CF79DD"/>
    <w:rsid w:val="00D04708"/>
    <w:rsid w:val="00D055DD"/>
    <w:rsid w:val="00D06273"/>
    <w:rsid w:val="00D10680"/>
    <w:rsid w:val="00D12FA5"/>
    <w:rsid w:val="00D30219"/>
    <w:rsid w:val="00D32DAD"/>
    <w:rsid w:val="00D358C9"/>
    <w:rsid w:val="00D36421"/>
    <w:rsid w:val="00D44EBC"/>
    <w:rsid w:val="00D45F21"/>
    <w:rsid w:val="00D51F85"/>
    <w:rsid w:val="00D53FCE"/>
    <w:rsid w:val="00D57734"/>
    <w:rsid w:val="00D57836"/>
    <w:rsid w:val="00D60004"/>
    <w:rsid w:val="00D85B05"/>
    <w:rsid w:val="00D94685"/>
    <w:rsid w:val="00D9691B"/>
    <w:rsid w:val="00DC1B66"/>
    <w:rsid w:val="00DC4105"/>
    <w:rsid w:val="00DC4AD5"/>
    <w:rsid w:val="00DF44BD"/>
    <w:rsid w:val="00E006D1"/>
    <w:rsid w:val="00E00D33"/>
    <w:rsid w:val="00E0278E"/>
    <w:rsid w:val="00E12986"/>
    <w:rsid w:val="00E152BF"/>
    <w:rsid w:val="00E15743"/>
    <w:rsid w:val="00E42D04"/>
    <w:rsid w:val="00E57A1A"/>
    <w:rsid w:val="00E60781"/>
    <w:rsid w:val="00E63683"/>
    <w:rsid w:val="00E6475F"/>
    <w:rsid w:val="00E64BB3"/>
    <w:rsid w:val="00E665DD"/>
    <w:rsid w:val="00E7127A"/>
    <w:rsid w:val="00E71510"/>
    <w:rsid w:val="00E76F47"/>
    <w:rsid w:val="00E80C8C"/>
    <w:rsid w:val="00E86F2E"/>
    <w:rsid w:val="00E92EE2"/>
    <w:rsid w:val="00E93892"/>
    <w:rsid w:val="00EA1DCB"/>
    <w:rsid w:val="00EA2C34"/>
    <w:rsid w:val="00EC34A2"/>
    <w:rsid w:val="00ED43A6"/>
    <w:rsid w:val="00ED4FB9"/>
    <w:rsid w:val="00ED52E8"/>
    <w:rsid w:val="00EE101F"/>
    <w:rsid w:val="00EE3D9E"/>
    <w:rsid w:val="00EE4403"/>
    <w:rsid w:val="00EE4A5A"/>
    <w:rsid w:val="00EF6C2E"/>
    <w:rsid w:val="00EF7413"/>
    <w:rsid w:val="00F028D7"/>
    <w:rsid w:val="00F03E99"/>
    <w:rsid w:val="00F12D52"/>
    <w:rsid w:val="00F20D33"/>
    <w:rsid w:val="00F22AD6"/>
    <w:rsid w:val="00F26281"/>
    <w:rsid w:val="00F272D9"/>
    <w:rsid w:val="00F415BF"/>
    <w:rsid w:val="00F41688"/>
    <w:rsid w:val="00F42BE1"/>
    <w:rsid w:val="00F509AA"/>
    <w:rsid w:val="00F57271"/>
    <w:rsid w:val="00F61A18"/>
    <w:rsid w:val="00F67B63"/>
    <w:rsid w:val="00F848AA"/>
    <w:rsid w:val="00F85F3C"/>
    <w:rsid w:val="00F97BE0"/>
    <w:rsid w:val="00FA2044"/>
    <w:rsid w:val="00FA6BD0"/>
    <w:rsid w:val="00FB0B3F"/>
    <w:rsid w:val="00FB1933"/>
    <w:rsid w:val="00FB4124"/>
    <w:rsid w:val="00FB58A6"/>
    <w:rsid w:val="00FC068E"/>
    <w:rsid w:val="00FC288D"/>
    <w:rsid w:val="00FD1F4F"/>
    <w:rsid w:val="00FE0831"/>
    <w:rsid w:val="00FE0D65"/>
    <w:rsid w:val="00FE1150"/>
    <w:rsid w:val="00FF0A79"/>
    <w:rsid w:val="00FF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8C57CC"/>
    <w:rPr>
      <w:color w:val="800080"/>
      <w:u w:val="single"/>
    </w:rPr>
  </w:style>
  <w:style w:type="paragraph" w:styleId="PlainText">
    <w:name w:val="Plain Text"/>
    <w:basedOn w:val="Normal"/>
    <w:rsid w:val="00110178"/>
    <w:rPr>
      <w:rFonts w:ascii="Courier New" w:hAnsi="Courier New" w:cs="Courier New"/>
    </w:rPr>
  </w:style>
  <w:style w:type="paragraph" w:styleId="BodyTextIndent">
    <w:name w:val="Body Text Indent"/>
    <w:basedOn w:val="Normal"/>
    <w:rsid w:val="00110178"/>
    <w:pPr>
      <w:ind w:firstLine="360"/>
    </w:pPr>
    <w:rPr>
      <w:sz w:val="24"/>
    </w:rPr>
  </w:style>
  <w:style w:type="paragraph" w:customStyle="1" w:styleId="DIRECTORNAME">
    <w:name w:val="•DIRECTOR NAME"/>
    <w:basedOn w:val="Normal"/>
    <w:rsid w:val="002747A7"/>
    <w:rPr>
      <w:rFonts w:ascii="Garamond" w:eastAsia="Times" w:hAnsi="Garamond"/>
      <w:sz w:val="22"/>
    </w:rPr>
  </w:style>
  <w:style w:type="paragraph" w:styleId="BalloonText">
    <w:name w:val="Balloon Text"/>
    <w:basedOn w:val="Normal"/>
    <w:link w:val="BalloonTextChar"/>
    <w:rsid w:val="00957153"/>
    <w:rPr>
      <w:rFonts w:ascii="Tahoma" w:hAnsi="Tahoma" w:cs="Tahoma"/>
      <w:sz w:val="16"/>
      <w:szCs w:val="16"/>
    </w:rPr>
  </w:style>
  <w:style w:type="character" w:customStyle="1" w:styleId="BalloonTextChar">
    <w:name w:val="Balloon Text Char"/>
    <w:link w:val="BalloonText"/>
    <w:rsid w:val="00957153"/>
    <w:rPr>
      <w:rFonts w:ascii="Tahoma" w:hAnsi="Tahoma" w:cs="Tahoma"/>
      <w:sz w:val="16"/>
      <w:szCs w:val="16"/>
    </w:rPr>
  </w:style>
  <w:style w:type="paragraph" w:styleId="NormalWeb">
    <w:name w:val="Normal (Web)"/>
    <w:basedOn w:val="Normal"/>
    <w:uiPriority w:val="99"/>
    <w:unhideWhenUsed/>
    <w:rsid w:val="00464960"/>
    <w:pPr>
      <w:spacing w:before="100" w:beforeAutospacing="1" w:after="100" w:afterAutospacing="1"/>
    </w:pPr>
    <w:rPr>
      <w:sz w:val="24"/>
      <w:szCs w:val="24"/>
    </w:rPr>
  </w:style>
  <w:style w:type="character" w:customStyle="1" w:styleId="SalutationChar">
    <w:name w:val="Salutation Char"/>
    <w:basedOn w:val="DefaultParagraphFont"/>
    <w:link w:val="Salutation"/>
    <w:rsid w:val="00C70EBF"/>
  </w:style>
  <w:style w:type="paragraph" w:styleId="ListParagraph">
    <w:name w:val="List Paragraph"/>
    <w:basedOn w:val="Normal"/>
    <w:uiPriority w:val="34"/>
    <w:qFormat/>
    <w:rsid w:val="00571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8C57CC"/>
    <w:rPr>
      <w:color w:val="800080"/>
      <w:u w:val="single"/>
    </w:rPr>
  </w:style>
  <w:style w:type="paragraph" w:styleId="PlainText">
    <w:name w:val="Plain Text"/>
    <w:basedOn w:val="Normal"/>
    <w:rsid w:val="00110178"/>
    <w:rPr>
      <w:rFonts w:ascii="Courier New" w:hAnsi="Courier New" w:cs="Courier New"/>
    </w:rPr>
  </w:style>
  <w:style w:type="paragraph" w:styleId="BodyTextIndent">
    <w:name w:val="Body Text Indent"/>
    <w:basedOn w:val="Normal"/>
    <w:rsid w:val="00110178"/>
    <w:pPr>
      <w:ind w:firstLine="360"/>
    </w:pPr>
    <w:rPr>
      <w:sz w:val="24"/>
    </w:rPr>
  </w:style>
  <w:style w:type="paragraph" w:customStyle="1" w:styleId="DIRECTORNAME">
    <w:name w:val="•DIRECTOR NAME"/>
    <w:basedOn w:val="Normal"/>
    <w:rsid w:val="002747A7"/>
    <w:rPr>
      <w:rFonts w:ascii="Garamond" w:eastAsia="Times" w:hAnsi="Garamond"/>
      <w:sz w:val="22"/>
    </w:rPr>
  </w:style>
  <w:style w:type="paragraph" w:styleId="BalloonText">
    <w:name w:val="Balloon Text"/>
    <w:basedOn w:val="Normal"/>
    <w:link w:val="BalloonTextChar"/>
    <w:rsid w:val="00957153"/>
    <w:rPr>
      <w:rFonts w:ascii="Tahoma" w:hAnsi="Tahoma" w:cs="Tahoma"/>
      <w:sz w:val="16"/>
      <w:szCs w:val="16"/>
    </w:rPr>
  </w:style>
  <w:style w:type="character" w:customStyle="1" w:styleId="BalloonTextChar">
    <w:name w:val="Balloon Text Char"/>
    <w:link w:val="BalloonText"/>
    <w:rsid w:val="00957153"/>
    <w:rPr>
      <w:rFonts w:ascii="Tahoma" w:hAnsi="Tahoma" w:cs="Tahoma"/>
      <w:sz w:val="16"/>
      <w:szCs w:val="16"/>
    </w:rPr>
  </w:style>
  <w:style w:type="paragraph" w:styleId="NormalWeb">
    <w:name w:val="Normal (Web)"/>
    <w:basedOn w:val="Normal"/>
    <w:uiPriority w:val="99"/>
    <w:unhideWhenUsed/>
    <w:rsid w:val="00464960"/>
    <w:pPr>
      <w:spacing w:before="100" w:beforeAutospacing="1" w:after="100" w:afterAutospacing="1"/>
    </w:pPr>
    <w:rPr>
      <w:sz w:val="24"/>
      <w:szCs w:val="24"/>
    </w:rPr>
  </w:style>
  <w:style w:type="character" w:customStyle="1" w:styleId="SalutationChar">
    <w:name w:val="Salutation Char"/>
    <w:basedOn w:val="DefaultParagraphFont"/>
    <w:link w:val="Salutation"/>
    <w:rsid w:val="00C70EBF"/>
  </w:style>
  <w:style w:type="paragraph" w:styleId="ListParagraph">
    <w:name w:val="List Paragraph"/>
    <w:basedOn w:val="Normal"/>
    <w:uiPriority w:val="34"/>
    <w:qFormat/>
    <w:rsid w:val="00571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7742">
      <w:bodyDiv w:val="1"/>
      <w:marLeft w:val="0"/>
      <w:marRight w:val="0"/>
      <w:marTop w:val="0"/>
      <w:marBottom w:val="0"/>
      <w:divBdr>
        <w:top w:val="none" w:sz="0" w:space="0" w:color="auto"/>
        <w:left w:val="none" w:sz="0" w:space="0" w:color="auto"/>
        <w:bottom w:val="none" w:sz="0" w:space="0" w:color="auto"/>
        <w:right w:val="none" w:sz="0" w:space="0" w:color="auto"/>
      </w:divBdr>
    </w:div>
    <w:div w:id="491412533">
      <w:bodyDiv w:val="1"/>
      <w:marLeft w:val="0"/>
      <w:marRight w:val="0"/>
      <w:marTop w:val="0"/>
      <w:marBottom w:val="0"/>
      <w:divBdr>
        <w:top w:val="none" w:sz="0" w:space="0" w:color="auto"/>
        <w:left w:val="none" w:sz="0" w:space="0" w:color="auto"/>
        <w:bottom w:val="none" w:sz="0" w:space="0" w:color="auto"/>
        <w:right w:val="none" w:sz="0" w:space="0" w:color="auto"/>
      </w:divBdr>
    </w:div>
    <w:div w:id="818037537">
      <w:bodyDiv w:val="1"/>
      <w:marLeft w:val="0"/>
      <w:marRight w:val="0"/>
      <w:marTop w:val="0"/>
      <w:marBottom w:val="0"/>
      <w:divBdr>
        <w:top w:val="none" w:sz="0" w:space="0" w:color="auto"/>
        <w:left w:val="none" w:sz="0" w:space="0" w:color="auto"/>
        <w:bottom w:val="none" w:sz="0" w:space="0" w:color="auto"/>
        <w:right w:val="none" w:sz="0" w:space="0" w:color="auto"/>
      </w:divBdr>
    </w:div>
    <w:div w:id="939410065">
      <w:bodyDiv w:val="1"/>
      <w:marLeft w:val="0"/>
      <w:marRight w:val="0"/>
      <w:marTop w:val="0"/>
      <w:marBottom w:val="0"/>
      <w:divBdr>
        <w:top w:val="none" w:sz="0" w:space="0" w:color="auto"/>
        <w:left w:val="none" w:sz="0" w:space="0" w:color="auto"/>
        <w:bottom w:val="none" w:sz="0" w:space="0" w:color="auto"/>
        <w:right w:val="none" w:sz="0" w:space="0" w:color="auto"/>
      </w:divBdr>
    </w:div>
    <w:div w:id="13836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Al-Najjar, Marwa G.</cp:lastModifiedBy>
  <cp:revision>7</cp:revision>
  <cp:lastPrinted>2016-12-30T22:04:00Z</cp:lastPrinted>
  <dcterms:created xsi:type="dcterms:W3CDTF">2016-07-14T21:24:00Z</dcterms:created>
  <dcterms:modified xsi:type="dcterms:W3CDTF">2016-12-30T22:08:00Z</dcterms:modified>
</cp:coreProperties>
</file>