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6A5E9853" w:rsidR="002C5F1B" w:rsidRDefault="0059646F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July 1</w:t>
      </w:r>
      <w:r w:rsidR="00377343">
        <w:rPr>
          <w:rFonts w:asciiTheme="minorHAnsi" w:hAnsiTheme="minorHAnsi" w:cstheme="minorHAnsi"/>
        </w:rPr>
        <w:t>, 202</w:t>
      </w:r>
      <w:r w:rsidR="004F7E75">
        <w:rPr>
          <w:rFonts w:asciiTheme="minorHAnsi" w:hAnsiTheme="minorHAnsi" w:cstheme="minorHAnsi"/>
        </w:rPr>
        <w:t>4</w:t>
      </w:r>
    </w:p>
    <w:p w14:paraId="05738104" w14:textId="77777777" w:rsidR="004B40AD" w:rsidRPr="004B40AD" w:rsidRDefault="004B40AD" w:rsidP="002C5F1B">
      <w:pPr>
        <w:rPr>
          <w:rFonts w:asciiTheme="minorHAnsi" w:hAnsiTheme="minorHAnsi" w:cstheme="minorHAnsi"/>
        </w:rPr>
      </w:pPr>
    </w:p>
    <w:p w14:paraId="3B293458" w14:textId="7BE41332" w:rsidR="002C5F1B" w:rsidRPr="004D0611" w:rsidRDefault="004F7E7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C63199">
        <w:rPr>
          <w:rFonts w:asciiTheme="minorHAnsi" w:hAnsiTheme="minorHAnsi" w:cstheme="minorHAnsi"/>
        </w:rPr>
        <w:t>erry Brown, PE</w:t>
      </w:r>
    </w:p>
    <w:p w14:paraId="36C9EF28" w14:textId="3AE8854E" w:rsidR="002C5F1B" w:rsidRPr="004D0611" w:rsidRDefault="00C6319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Tierra West, LLC</w:t>
      </w:r>
    </w:p>
    <w:p w14:paraId="7BE8AD8A" w14:textId="055DDCDC" w:rsidR="002C5F1B" w:rsidRPr="004D0611" w:rsidRDefault="00C6319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5571 Midway Park Pl NE</w:t>
      </w:r>
    </w:p>
    <w:p w14:paraId="1AE33C5F" w14:textId="65EEDBB0"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</w:t>
      </w:r>
      <w:r w:rsidR="00C63199">
        <w:rPr>
          <w:rFonts w:asciiTheme="minorHAnsi" w:hAnsiTheme="minorHAnsi" w:cstheme="minorHAnsi"/>
        </w:rPr>
        <w:t>09</w:t>
      </w:r>
    </w:p>
    <w:p w14:paraId="1A8FC236" w14:textId="77777777"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14:paraId="31843705" w14:textId="7CFF2E91" w:rsidR="007A5A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C63199">
        <w:rPr>
          <w:rFonts w:asciiTheme="minorHAnsi" w:hAnsiTheme="minorHAnsi" w:cstheme="minorHAnsi"/>
          <w:b/>
          <w:sz w:val="22"/>
          <w:szCs w:val="22"/>
        </w:rPr>
        <w:t>Opus Transport Apartments</w:t>
      </w:r>
    </w:p>
    <w:p w14:paraId="42104472" w14:textId="4F925B82"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A1B">
        <w:rPr>
          <w:rFonts w:asciiTheme="minorHAnsi" w:hAnsiTheme="minorHAnsi" w:cstheme="minorHAnsi"/>
          <w:b/>
          <w:sz w:val="22"/>
          <w:szCs w:val="22"/>
        </w:rPr>
        <w:t>(</w:t>
      </w:r>
      <w:r w:rsidR="00C63199">
        <w:rPr>
          <w:rFonts w:asciiTheme="minorHAnsi" w:hAnsiTheme="minorHAnsi" w:cstheme="minorHAnsi"/>
          <w:b/>
          <w:sz w:val="22"/>
          <w:szCs w:val="22"/>
        </w:rPr>
        <w:t>M15D023H</w:t>
      </w:r>
      <w:r w:rsidR="007A5A1B">
        <w:rPr>
          <w:rFonts w:asciiTheme="minorHAnsi" w:hAnsiTheme="minorHAnsi" w:cstheme="minorHAnsi"/>
          <w:b/>
          <w:sz w:val="22"/>
          <w:szCs w:val="22"/>
        </w:rPr>
        <w:t>)</w:t>
      </w:r>
    </w:p>
    <w:p w14:paraId="009566E1" w14:textId="3C8C6CCF" w:rsidR="002C5F1B" w:rsidRDefault="002C5F1B" w:rsidP="007A5A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  <w:t xml:space="preserve">Engineer’s Stamp </w:t>
      </w:r>
      <w:r w:rsidR="00C63199">
        <w:rPr>
          <w:rFonts w:asciiTheme="minorHAnsi" w:hAnsiTheme="minorHAnsi" w:cstheme="minorHAnsi"/>
          <w:sz w:val="22"/>
          <w:szCs w:val="22"/>
        </w:rPr>
        <w:t>DRAFT</w:t>
      </w:r>
    </w:p>
    <w:p w14:paraId="7E987B75" w14:textId="1AF2A375"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C63199">
        <w:rPr>
          <w:rFonts w:asciiTheme="minorHAnsi" w:eastAsiaTheme="minorHAnsi" w:hAnsiTheme="minorHAnsi" w:cstheme="minorHAnsi"/>
          <w:sz w:val="22"/>
          <w:szCs w:val="22"/>
        </w:rPr>
        <w:t>jroberts@tierrawestllc.com</w:t>
      </w:r>
    </w:p>
    <w:p w14:paraId="3AC540C6" w14:textId="77777777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C52C851" w14:textId="6A99C9E7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7A5A1B">
        <w:rPr>
          <w:rFonts w:asciiTheme="minorHAnsi" w:hAnsiTheme="minorHAnsi" w:cstheme="minorHAnsi"/>
        </w:rPr>
        <w:t xml:space="preserve"> </w:t>
      </w:r>
      <w:r w:rsidR="00C63199">
        <w:rPr>
          <w:rFonts w:asciiTheme="minorHAnsi" w:hAnsiTheme="minorHAnsi" w:cstheme="minorHAnsi"/>
        </w:rPr>
        <w:t>Brown</w:t>
      </w:r>
      <w:r w:rsidRPr="004D0611">
        <w:rPr>
          <w:rFonts w:asciiTheme="minorHAnsi" w:hAnsiTheme="minorHAnsi" w:cstheme="minorHAnsi"/>
        </w:rPr>
        <w:t>,</w:t>
      </w:r>
    </w:p>
    <w:p w14:paraId="3E63D0E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4EDBA3D7" w14:textId="078FB4A1"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</w:t>
      </w:r>
      <w:r w:rsidR="005514F2">
        <w:rPr>
          <w:rFonts w:asciiTheme="minorHAnsi" w:hAnsiTheme="minorHAnsi" w:cstheme="minorHAnsi"/>
        </w:rPr>
        <w:t xml:space="preserve">(Study) </w:t>
      </w:r>
      <w:r w:rsidR="001B685F">
        <w:rPr>
          <w:rFonts w:asciiTheme="minorHAnsi" w:hAnsiTheme="minorHAnsi" w:cstheme="minorHAnsi"/>
        </w:rPr>
        <w:t>draft</w:t>
      </w:r>
      <w:r w:rsidRPr="004D0611">
        <w:rPr>
          <w:rFonts w:asciiTheme="minorHAnsi" w:hAnsiTheme="minorHAnsi" w:cstheme="minorHAnsi"/>
        </w:rPr>
        <w:t xml:space="preserve"> received on </w:t>
      </w:r>
      <w:r w:rsidR="00E52838">
        <w:rPr>
          <w:rFonts w:asciiTheme="minorHAnsi" w:hAnsiTheme="minorHAnsi" w:cstheme="minorHAnsi"/>
        </w:rPr>
        <w:t xml:space="preserve">June </w:t>
      </w:r>
      <w:r w:rsidR="00AF4E88">
        <w:rPr>
          <w:rFonts w:asciiTheme="minorHAnsi" w:hAnsiTheme="minorHAnsi" w:cstheme="minorHAnsi"/>
        </w:rPr>
        <w:t>17</w:t>
      </w:r>
      <w:r w:rsidR="00377343">
        <w:rPr>
          <w:rFonts w:asciiTheme="minorHAnsi" w:hAnsiTheme="minorHAnsi" w:cstheme="minorHAnsi"/>
        </w:rPr>
        <w:t>, 202</w:t>
      </w:r>
      <w:r w:rsidR="007A5A1B">
        <w:rPr>
          <w:rFonts w:asciiTheme="minorHAnsi" w:hAnsiTheme="minorHAnsi" w:cstheme="minorHAnsi"/>
        </w:rPr>
        <w:t xml:space="preserve">4 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>has the following comments to be addressed.</w:t>
      </w:r>
    </w:p>
    <w:p w14:paraId="161E201F" w14:textId="5440584A" w:rsidR="00C63199" w:rsidRDefault="00C63199" w:rsidP="00C63199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Numerous Synchro Results Summary Sheets are labeled “Signalized”.  Per our discussion they were run as STOP sign controlled.  Please </w:t>
      </w:r>
      <w:r w:rsidR="0027294A">
        <w:rPr>
          <w:rFonts w:asciiTheme="minorHAnsi" w:hAnsiTheme="minorHAnsi" w:cstheme="minorHAnsi"/>
        </w:rPr>
        <w:t xml:space="preserve">confirm and </w:t>
      </w:r>
      <w:r>
        <w:rPr>
          <w:rFonts w:asciiTheme="minorHAnsi" w:hAnsiTheme="minorHAnsi" w:cstheme="minorHAnsi"/>
        </w:rPr>
        <w:t>revise</w:t>
      </w:r>
      <w:r w:rsidR="009073AD">
        <w:rPr>
          <w:rFonts w:asciiTheme="minorHAnsi" w:hAnsiTheme="minorHAnsi" w:cstheme="minorHAnsi"/>
        </w:rPr>
        <w:t xml:space="preserve"> as necessary.</w:t>
      </w:r>
    </w:p>
    <w:p w14:paraId="45D57FAA" w14:textId="5D669603" w:rsidR="00F87F6B" w:rsidRDefault="00F87F6B" w:rsidP="00C63199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Woodward Rd  and University Blvd:</w:t>
      </w:r>
    </w:p>
    <w:p w14:paraId="209A5DFF" w14:textId="7A9ED787" w:rsidR="00C63199" w:rsidRDefault="00C63199" w:rsidP="00F87F6B">
      <w:pPr>
        <w:pStyle w:val="BodyText"/>
        <w:numPr>
          <w:ilvl w:val="2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Eastbound Woodard to northbound University has an LOS of F in the 2025 and 2035 Conditions, with the 2035 condition having a longer de</w:t>
      </w:r>
      <w:r w:rsidR="009714DE">
        <w:rPr>
          <w:rFonts w:asciiTheme="minorHAnsi" w:hAnsiTheme="minorHAnsi" w:cstheme="minorHAnsi"/>
        </w:rPr>
        <w:t>lay (104 vs 72 seconds)</w:t>
      </w:r>
      <w:r>
        <w:rPr>
          <w:rFonts w:asciiTheme="minorHAnsi" w:hAnsiTheme="minorHAnsi" w:cstheme="minorHAnsi"/>
        </w:rPr>
        <w:t xml:space="preserve"> than in 2025</w:t>
      </w:r>
      <w:r w:rsidR="00643EA8">
        <w:rPr>
          <w:rFonts w:asciiTheme="minorHAnsi" w:hAnsiTheme="minorHAnsi" w:cstheme="minorHAnsi"/>
        </w:rPr>
        <w:t xml:space="preserve"> and appears to meet the signal warrants</w:t>
      </w:r>
      <w:r>
        <w:rPr>
          <w:rFonts w:asciiTheme="minorHAnsi" w:hAnsiTheme="minorHAnsi" w:cstheme="minorHAnsi"/>
        </w:rPr>
        <w:t>.</w:t>
      </w:r>
      <w:r w:rsidR="009714DE">
        <w:rPr>
          <w:rFonts w:asciiTheme="minorHAnsi" w:hAnsiTheme="minorHAnsi" w:cstheme="minorHAnsi"/>
        </w:rPr>
        <w:t xml:space="preserve">  The City agrees the signal would be too close to the signal at Sunport Blvd. </w:t>
      </w:r>
    </w:p>
    <w:p w14:paraId="1230CC84" w14:textId="7B6EA869" w:rsidR="00A369E3" w:rsidRDefault="00C72626" w:rsidP="002C7A7F">
      <w:pPr>
        <w:pStyle w:val="BodyText"/>
        <w:numPr>
          <w:ilvl w:val="2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over 840 vehicles southbound on University and 183 (2025 Build Volume) cars turning right from Woodward Rd onto University Blvd and</w:t>
      </w:r>
      <w:r w:rsidR="002C7A7F">
        <w:rPr>
          <w:rFonts w:asciiTheme="minorHAnsi" w:hAnsiTheme="minorHAnsi" w:cstheme="minorHAnsi"/>
        </w:rPr>
        <w:t xml:space="preserve"> no striped right-turn lane</w:t>
      </w:r>
      <w:r w:rsidR="00F87F6B">
        <w:rPr>
          <w:rFonts w:asciiTheme="minorHAnsi" w:hAnsiTheme="minorHAnsi" w:cstheme="minorHAnsi"/>
        </w:rPr>
        <w:t xml:space="preserve">, </w:t>
      </w:r>
      <w:r w:rsidR="002C7A7F">
        <w:rPr>
          <w:rFonts w:asciiTheme="minorHAnsi" w:hAnsiTheme="minorHAnsi" w:cstheme="minorHAnsi"/>
        </w:rPr>
        <w:t>why is there no delay for cars turning right</w:t>
      </w:r>
      <w:r>
        <w:rPr>
          <w:rFonts w:asciiTheme="minorHAnsi" w:hAnsiTheme="minorHAnsi" w:cstheme="minorHAnsi"/>
        </w:rPr>
        <w:t xml:space="preserve"> onto southbound University Blvd</w:t>
      </w:r>
      <w:r w:rsidR="002C7A7F">
        <w:rPr>
          <w:rFonts w:asciiTheme="minorHAnsi" w:hAnsiTheme="minorHAnsi" w:cstheme="minorHAnsi"/>
        </w:rPr>
        <w:t>?</w:t>
      </w:r>
    </w:p>
    <w:p w14:paraId="55A45A55" w14:textId="19F8723F" w:rsidR="002C7A7F" w:rsidRDefault="002C7A7F" w:rsidP="002C7A7F">
      <w:pPr>
        <w:pStyle w:val="BodyText"/>
        <w:numPr>
          <w:ilvl w:val="2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extrapolate</w:t>
      </w:r>
      <w:r w:rsidR="00AF4E88">
        <w:rPr>
          <w:rFonts w:asciiTheme="minorHAnsi" w:hAnsiTheme="minorHAnsi" w:cstheme="minorHAnsi"/>
        </w:rPr>
        <w:t xml:space="preserve">/provide details </w:t>
      </w:r>
      <w:r>
        <w:rPr>
          <w:rFonts w:asciiTheme="minorHAnsi" w:hAnsiTheme="minorHAnsi" w:cstheme="minorHAnsi"/>
        </w:rPr>
        <w:t>on the recommendation “Striping is recommended along the entire roadway to delineate lanes…”.</w:t>
      </w:r>
    </w:p>
    <w:p w14:paraId="05D75E17" w14:textId="3F868803" w:rsidR="002C7A7F" w:rsidRPr="009714DE" w:rsidRDefault="002C7A7F" w:rsidP="002C7A7F">
      <w:pPr>
        <w:pStyle w:val="BodyText"/>
        <w:numPr>
          <w:ilvl w:val="2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do not think that accounting for autonomous vehicles becoming more prevalent in the future can be used to assume a delay will be reduced.</w:t>
      </w:r>
    </w:p>
    <w:p w14:paraId="20DCCBB4" w14:textId="7522A5E3" w:rsidR="00A369E3" w:rsidRDefault="00A369E3" w:rsidP="00A369E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questions, please contact me at </w:t>
      </w:r>
      <w:hyperlink r:id="rId8" w:history="1">
        <w:r w:rsidRPr="00962DE1">
          <w:rPr>
            <w:rStyle w:val="Hyperlink"/>
            <w:rFonts w:asciiTheme="minorHAnsi" w:hAnsiTheme="minorHAnsi" w:cstheme="minorHAnsi"/>
          </w:rPr>
          <w:t>ccherne@cabq.gov</w:t>
        </w:r>
      </w:hyperlink>
      <w:r>
        <w:rPr>
          <w:rFonts w:asciiTheme="minorHAnsi" w:hAnsiTheme="minorHAnsi" w:cstheme="minorHAnsi"/>
        </w:rPr>
        <w:t xml:space="preserve"> or (505) 924-3986.</w:t>
      </w:r>
    </w:p>
    <w:p w14:paraId="73065992" w14:textId="77777777" w:rsidR="00A33546" w:rsidRDefault="00A33546" w:rsidP="002C5F1B">
      <w:pPr>
        <w:rPr>
          <w:rFonts w:asciiTheme="minorHAnsi" w:hAnsiTheme="minorHAnsi" w:cstheme="minorHAnsi"/>
        </w:rPr>
      </w:pPr>
    </w:p>
    <w:p w14:paraId="062A049D" w14:textId="343F149B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14:paraId="4EEE2D5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14FFB927" w14:textId="64B682A2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16ED6E6" w14:textId="6756E502" w:rsidR="002C5F1B" w:rsidRPr="004D0611" w:rsidRDefault="007A5A1B" w:rsidP="002C5F1B">
      <w:pPr>
        <w:tabs>
          <w:tab w:val="left" w:pos="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Curtis Cherne</w:t>
      </w:r>
      <w:r w:rsidR="002C5F1B" w:rsidRPr="004D0611">
        <w:rPr>
          <w:rFonts w:asciiTheme="minorHAnsi" w:hAnsiTheme="minorHAnsi" w:cstheme="minorHAnsi"/>
        </w:rPr>
        <w:t>, P.E.</w:t>
      </w:r>
    </w:p>
    <w:p w14:paraId="4DCF78F3" w14:textId="07E545D8" w:rsidR="002C5F1B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14:paraId="2B5FF30C" w14:textId="608686CD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sectPr w:rsidR="002C5F1B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7294A"/>
    <w:rsid w:val="002744F7"/>
    <w:rsid w:val="002A37A4"/>
    <w:rsid w:val="002B3EFF"/>
    <w:rsid w:val="002B4CC0"/>
    <w:rsid w:val="002B6FBA"/>
    <w:rsid w:val="002C4126"/>
    <w:rsid w:val="002C5F1B"/>
    <w:rsid w:val="002C7A7F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3EA8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50B2"/>
    <w:rsid w:val="00874A93"/>
    <w:rsid w:val="008959BD"/>
    <w:rsid w:val="008A6180"/>
    <w:rsid w:val="008C75A0"/>
    <w:rsid w:val="008D1201"/>
    <w:rsid w:val="008E00E4"/>
    <w:rsid w:val="008E3070"/>
    <w:rsid w:val="008F16BA"/>
    <w:rsid w:val="008F6AB0"/>
    <w:rsid w:val="00906AD7"/>
    <w:rsid w:val="009073AD"/>
    <w:rsid w:val="00920568"/>
    <w:rsid w:val="00921B03"/>
    <w:rsid w:val="0093706D"/>
    <w:rsid w:val="00941AC2"/>
    <w:rsid w:val="009448EE"/>
    <w:rsid w:val="00961CE2"/>
    <w:rsid w:val="009714DE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C5669"/>
    <w:rsid w:val="00AD04B6"/>
    <w:rsid w:val="00AD15BD"/>
    <w:rsid w:val="00AF4E88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3199"/>
    <w:rsid w:val="00C64171"/>
    <w:rsid w:val="00C65673"/>
    <w:rsid w:val="00C72626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E01113"/>
    <w:rsid w:val="00E1032F"/>
    <w:rsid w:val="00E23C78"/>
    <w:rsid w:val="00E324CA"/>
    <w:rsid w:val="00E42949"/>
    <w:rsid w:val="00E47F5D"/>
    <w:rsid w:val="00E51BE0"/>
    <w:rsid w:val="00E52838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4D3E"/>
    <w:rsid w:val="00F75CCD"/>
    <w:rsid w:val="00F83C38"/>
    <w:rsid w:val="00F87F6B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8</cp:revision>
  <cp:lastPrinted>2024-07-01T18:48:00Z</cp:lastPrinted>
  <dcterms:created xsi:type="dcterms:W3CDTF">2024-07-01T16:53:00Z</dcterms:created>
  <dcterms:modified xsi:type="dcterms:W3CDTF">2024-07-01T18:48:00Z</dcterms:modified>
</cp:coreProperties>
</file>