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41B25" w:rsidRPr="000B1E55" w:rsidRDefault="00001B01" w:rsidP="00641B25">
      <w:pPr>
        <w:rPr>
          <w:rFonts w:ascii="Arial" w:hAnsi="Arial"/>
        </w:rPr>
      </w:pPr>
      <w:r>
        <w:rPr>
          <w:rFonts w:ascii="Arial" w:hAnsi="Arial"/>
        </w:rPr>
        <w:t>October 2</w:t>
      </w:r>
      <w:r w:rsidR="00641B25">
        <w:rPr>
          <w:rFonts w:ascii="Arial" w:hAnsi="Arial"/>
        </w:rPr>
        <w:t>, 2020</w:t>
      </w:r>
    </w:p>
    <w:p w:rsidR="00641B25" w:rsidRPr="000B1E55" w:rsidRDefault="00641B25" w:rsidP="00641B25">
      <w:pPr>
        <w:rPr>
          <w:rFonts w:ascii="Arial" w:hAnsi="Arial" w:cs="Arial"/>
        </w:rPr>
      </w:pPr>
    </w:p>
    <w:p w:rsidR="00283C1F" w:rsidRPr="00283C1F" w:rsidRDefault="00283C1F" w:rsidP="00C95B85">
      <w:pPr>
        <w:pStyle w:val="InsideAddress"/>
        <w:rPr>
          <w:rFonts w:ascii="Arial" w:eastAsiaTheme="minorHAnsi" w:hAnsi="Arial"/>
          <w:sz w:val="22"/>
          <w:szCs w:val="22"/>
        </w:rPr>
      </w:pPr>
      <w:hyperlink r:id="rId8" w:history="1">
        <w:r w:rsidRPr="00283C1F">
          <w:rPr>
            <w:rFonts w:ascii="Arial" w:eastAsiaTheme="minorHAnsi" w:hAnsi="Arial"/>
            <w:sz w:val="22"/>
            <w:szCs w:val="22"/>
          </w:rPr>
          <w:t>Paul Barricklow, PE, PTOE</w:t>
        </w:r>
      </w:hyperlink>
    </w:p>
    <w:p w:rsidR="00C95B85" w:rsidRPr="00C95B85" w:rsidRDefault="00C95B85" w:rsidP="00C95B85">
      <w:pPr>
        <w:pStyle w:val="InsideAddress"/>
        <w:rPr>
          <w:rFonts w:ascii="Arial" w:eastAsiaTheme="minorHAnsi" w:hAnsi="Arial"/>
          <w:sz w:val="22"/>
          <w:szCs w:val="22"/>
        </w:rPr>
      </w:pPr>
      <w:r w:rsidRPr="00C95B85">
        <w:rPr>
          <w:rFonts w:ascii="Arial" w:eastAsiaTheme="minorHAnsi" w:hAnsi="Arial"/>
          <w:sz w:val="22"/>
          <w:szCs w:val="22"/>
        </w:rPr>
        <w:t xml:space="preserve">8220 San Pedro Drive NE, </w:t>
      </w:r>
    </w:p>
    <w:p w:rsidR="00C95B85" w:rsidRPr="00C95B85" w:rsidRDefault="00C95B85" w:rsidP="00C95B85">
      <w:pPr>
        <w:pStyle w:val="InsideAddress"/>
        <w:rPr>
          <w:rFonts w:ascii="Arial" w:eastAsiaTheme="minorHAnsi" w:hAnsi="Arial"/>
          <w:sz w:val="22"/>
          <w:szCs w:val="22"/>
        </w:rPr>
      </w:pPr>
      <w:r w:rsidRPr="00C95B85">
        <w:rPr>
          <w:rFonts w:ascii="Arial" w:eastAsiaTheme="minorHAnsi" w:hAnsi="Arial"/>
          <w:sz w:val="22"/>
          <w:szCs w:val="22"/>
        </w:rPr>
        <w:t xml:space="preserve">Suite 150 </w:t>
      </w:r>
    </w:p>
    <w:p w:rsidR="00641B25" w:rsidRPr="00C95B85" w:rsidRDefault="00C95B85" w:rsidP="00C95B85">
      <w:pPr>
        <w:pStyle w:val="InsideAddress"/>
        <w:rPr>
          <w:rFonts w:ascii="Arial" w:eastAsiaTheme="minorHAnsi" w:hAnsi="Arial"/>
          <w:sz w:val="22"/>
          <w:szCs w:val="22"/>
        </w:rPr>
      </w:pPr>
      <w:r w:rsidRPr="00C95B85">
        <w:rPr>
          <w:rFonts w:ascii="Arial" w:eastAsiaTheme="minorHAnsi" w:hAnsi="Arial"/>
          <w:sz w:val="22"/>
          <w:szCs w:val="22"/>
        </w:rPr>
        <w:t>Albuquerque, NM 87113</w:t>
      </w:r>
    </w:p>
    <w:p w:rsidR="00C95B85" w:rsidRDefault="00C95B85" w:rsidP="00C95B85">
      <w:pPr>
        <w:pStyle w:val="InsideAddress"/>
        <w:rPr>
          <w:rFonts w:ascii="Arial" w:hAnsi="Arial" w:cs="Arial"/>
          <w:sz w:val="22"/>
          <w:szCs w:val="22"/>
        </w:rPr>
      </w:pPr>
    </w:p>
    <w:p w:rsidR="00641B25" w:rsidRPr="00A3269C" w:rsidRDefault="00641B25" w:rsidP="00641B25">
      <w:pPr>
        <w:pStyle w:val="InsideAddress"/>
        <w:rPr>
          <w:rFonts w:ascii="Arial" w:hAnsi="Arial" w:cs="Arial"/>
          <w:b/>
          <w:sz w:val="22"/>
          <w:szCs w:val="22"/>
          <w:highlight w:val="yellow"/>
        </w:rPr>
      </w:pPr>
      <w:r>
        <w:rPr>
          <w:rFonts w:ascii="Arial" w:hAnsi="Arial" w:cs="Arial"/>
          <w:b/>
          <w:sz w:val="22"/>
          <w:szCs w:val="22"/>
        </w:rPr>
        <w:t>Re:</w:t>
      </w:r>
      <w:r>
        <w:rPr>
          <w:rFonts w:ascii="Arial" w:hAnsi="Arial" w:cs="Arial"/>
          <w:b/>
          <w:sz w:val="22"/>
          <w:szCs w:val="22"/>
        </w:rPr>
        <w:tab/>
      </w:r>
      <w:r w:rsidR="00001B01">
        <w:rPr>
          <w:rFonts w:ascii="Arial" w:hAnsi="Arial" w:cs="Arial"/>
          <w:b/>
          <w:sz w:val="22"/>
          <w:szCs w:val="22"/>
        </w:rPr>
        <w:t>Project Orion</w:t>
      </w:r>
    </w:p>
    <w:p w:rsidR="00641B25" w:rsidRPr="000B1E55" w:rsidRDefault="00641B25" w:rsidP="00641B25">
      <w:pPr>
        <w:pStyle w:val="InsideAddress"/>
        <w:rPr>
          <w:rFonts w:ascii="Arial" w:hAnsi="Arial" w:cs="Arial"/>
          <w:b/>
          <w:sz w:val="22"/>
          <w:szCs w:val="22"/>
        </w:rPr>
      </w:pPr>
      <w:r w:rsidRPr="000B1E55">
        <w:rPr>
          <w:rFonts w:ascii="Arial" w:hAnsi="Arial" w:cs="Arial"/>
          <w:b/>
          <w:sz w:val="22"/>
          <w:szCs w:val="22"/>
        </w:rPr>
        <w:tab/>
      </w:r>
      <w:r w:rsidR="00001B01">
        <w:rPr>
          <w:rFonts w:ascii="Arial" w:hAnsi="Arial" w:cs="Arial"/>
          <w:b/>
          <w:sz w:val="22"/>
          <w:szCs w:val="22"/>
        </w:rPr>
        <w:t>Gibson Blvd at Girard</w:t>
      </w:r>
      <w:r w:rsidR="00B675E3">
        <w:rPr>
          <w:rFonts w:ascii="Arial" w:hAnsi="Arial" w:cs="Arial"/>
          <w:b/>
          <w:sz w:val="22"/>
          <w:szCs w:val="22"/>
        </w:rPr>
        <w:t xml:space="preserve"> Blvd SE Quadrant</w:t>
      </w:r>
    </w:p>
    <w:p w:rsidR="00641B25" w:rsidRDefault="00001B01" w:rsidP="00641B25">
      <w:pPr>
        <w:pStyle w:val="InsideAddress"/>
        <w:ind w:firstLine="720"/>
        <w:rPr>
          <w:rFonts w:ascii="Arial" w:hAnsi="Arial" w:cs="Arial"/>
          <w:b/>
          <w:sz w:val="22"/>
          <w:szCs w:val="22"/>
        </w:rPr>
      </w:pPr>
      <w:r>
        <w:rPr>
          <w:rFonts w:ascii="Arial" w:hAnsi="Arial" w:cs="Arial"/>
          <w:b/>
          <w:sz w:val="22"/>
          <w:szCs w:val="22"/>
        </w:rPr>
        <w:t>Draft Report Phase 1</w:t>
      </w:r>
    </w:p>
    <w:p w:rsidR="00641B25" w:rsidRPr="008C38A7" w:rsidRDefault="00641B25" w:rsidP="00641B25">
      <w:pPr>
        <w:pStyle w:val="InsideAddress"/>
        <w:rPr>
          <w:rFonts w:ascii="Arial" w:hAnsi="Arial" w:cs="Arial"/>
          <w:b/>
          <w:sz w:val="22"/>
          <w:szCs w:val="22"/>
          <w:highlight w:val="yellow"/>
        </w:rPr>
      </w:pPr>
      <w:r>
        <w:rPr>
          <w:rFonts w:ascii="Arial" w:hAnsi="Arial" w:cs="Arial"/>
          <w:sz w:val="22"/>
          <w:szCs w:val="22"/>
        </w:rPr>
        <w:tab/>
      </w:r>
      <w:r w:rsidR="00B675E3">
        <w:rPr>
          <w:rFonts w:ascii="Arial" w:hAnsi="Arial" w:cs="Arial"/>
          <w:b/>
          <w:sz w:val="22"/>
          <w:szCs w:val="22"/>
        </w:rPr>
        <w:t xml:space="preserve">Dated September </w:t>
      </w:r>
      <w:r w:rsidR="00B675E3" w:rsidRPr="00283C1F">
        <w:rPr>
          <w:rFonts w:ascii="Arial" w:hAnsi="Arial" w:cs="Arial"/>
          <w:b/>
          <w:sz w:val="22"/>
          <w:szCs w:val="22"/>
        </w:rPr>
        <w:t>2020</w:t>
      </w:r>
      <w:r w:rsidR="00283C1F" w:rsidRPr="00283C1F">
        <w:rPr>
          <w:rFonts w:ascii="Arial" w:hAnsi="Arial" w:cs="Arial"/>
          <w:b/>
          <w:sz w:val="22"/>
          <w:szCs w:val="22"/>
        </w:rPr>
        <w:t xml:space="preserve">, </w:t>
      </w:r>
      <w:r w:rsidR="00283C1F" w:rsidRPr="00283C1F">
        <w:rPr>
          <w:rFonts w:ascii="Arial" w:hAnsi="Arial" w:cs="Arial"/>
          <w:b/>
          <w:sz w:val="22"/>
          <w:szCs w:val="22"/>
        </w:rPr>
        <w:t>received 9/24/2020</w:t>
      </w:r>
    </w:p>
    <w:p w:rsidR="00641B25" w:rsidRDefault="00641B25" w:rsidP="00641B25">
      <w:pPr>
        <w:pStyle w:val="ReferenceLine"/>
        <w:spacing w:after="0"/>
        <w:rPr>
          <w:rFonts w:ascii="Arial" w:hAnsi="Arial" w:cs="Arial"/>
          <w:sz w:val="22"/>
          <w:szCs w:val="22"/>
        </w:rPr>
      </w:pPr>
    </w:p>
    <w:p w:rsidR="00641B25" w:rsidRDefault="00641B25" w:rsidP="00641B25">
      <w:pPr>
        <w:pStyle w:val="InsideAddress"/>
        <w:rPr>
          <w:rFonts w:ascii="Arial" w:hAnsi="Arial" w:cs="Arial"/>
          <w:sz w:val="22"/>
          <w:szCs w:val="22"/>
        </w:rPr>
      </w:pPr>
      <w:r w:rsidRPr="000B1E55">
        <w:rPr>
          <w:rFonts w:ascii="Arial" w:hAnsi="Arial" w:cs="Arial"/>
          <w:sz w:val="22"/>
          <w:szCs w:val="22"/>
        </w:rPr>
        <w:t xml:space="preserve">Dear Mr. </w:t>
      </w:r>
      <w:r w:rsidR="00283C1F">
        <w:rPr>
          <w:rFonts w:ascii="Arial" w:hAnsi="Arial" w:cs="Arial"/>
          <w:sz w:val="22"/>
          <w:szCs w:val="22"/>
        </w:rPr>
        <w:t>Barricklow</w:t>
      </w:r>
      <w:r w:rsidRPr="000B1E55">
        <w:rPr>
          <w:rFonts w:ascii="Arial" w:hAnsi="Arial" w:cs="Arial"/>
          <w:sz w:val="22"/>
          <w:szCs w:val="22"/>
        </w:rPr>
        <w:t>,</w:t>
      </w:r>
    </w:p>
    <w:p w:rsidR="00543412" w:rsidRDefault="00543412" w:rsidP="00641B25">
      <w:pPr>
        <w:rPr>
          <w:rFonts w:ascii="Arial" w:hAnsi="Arial" w:cs="Arial"/>
        </w:rPr>
      </w:pPr>
    </w:p>
    <w:p w:rsidR="000347BA" w:rsidRDefault="000347BA" w:rsidP="00641B25">
      <w:pPr>
        <w:rPr>
          <w:rFonts w:ascii="Arial" w:hAnsi="Arial" w:cs="Arial"/>
        </w:rPr>
      </w:pPr>
      <w:r>
        <w:rPr>
          <w:rFonts w:ascii="Arial" w:hAnsi="Arial" w:cs="Arial"/>
        </w:rPr>
        <w:t xml:space="preserve">I have reviewed the Project Orion Phase 1 draft initial submittal.  </w:t>
      </w:r>
      <w:r w:rsidR="00DF796A">
        <w:rPr>
          <w:rFonts w:ascii="Arial" w:hAnsi="Arial" w:cs="Arial"/>
        </w:rPr>
        <w:t xml:space="preserve">Additional comments from other City Transportation reviewers are expected soon and will be provide when ready.  </w:t>
      </w:r>
      <w:r w:rsidR="00DF796A">
        <w:rPr>
          <w:rFonts w:ascii="Arial" w:hAnsi="Arial" w:cs="Arial"/>
        </w:rPr>
        <w:t>Please address the follow comments</w:t>
      </w:r>
      <w:r w:rsidR="00DF796A">
        <w:rPr>
          <w:rFonts w:ascii="Arial" w:hAnsi="Arial" w:cs="Arial"/>
        </w:rPr>
        <w:t>:</w:t>
      </w:r>
    </w:p>
    <w:p w:rsidR="000347BA" w:rsidRDefault="000347BA" w:rsidP="00641B25">
      <w:pPr>
        <w:rPr>
          <w:rFonts w:ascii="Arial" w:hAnsi="Arial" w:cs="Arial"/>
        </w:rPr>
      </w:pPr>
    </w:p>
    <w:p w:rsidR="00FF09BF" w:rsidRPr="00FF09BF" w:rsidRDefault="00FF09BF" w:rsidP="00FF09BF">
      <w:pPr>
        <w:pStyle w:val="ListParagraph"/>
        <w:numPr>
          <w:ilvl w:val="0"/>
          <w:numId w:val="30"/>
        </w:numPr>
        <w:spacing w:after="160" w:line="259" w:lineRule="auto"/>
        <w:contextualSpacing w:val="0"/>
        <w:rPr>
          <w:rFonts w:ascii="Arial" w:hAnsi="Arial" w:cs="Arial"/>
        </w:rPr>
      </w:pPr>
      <w:r w:rsidRPr="00FF09BF">
        <w:rPr>
          <w:rFonts w:ascii="Arial" w:hAnsi="Arial" w:cs="Arial"/>
          <w:color w:val="000000"/>
        </w:rPr>
        <w:t>Include an exhibit with emphasis on access points showing driveway locations, number of lanes and access/turning restrictions.</w:t>
      </w:r>
    </w:p>
    <w:p w:rsidR="00FF09BF" w:rsidRPr="00FF09BF" w:rsidRDefault="00FF09BF" w:rsidP="00FF09BF">
      <w:pPr>
        <w:pStyle w:val="ListParagraph"/>
        <w:numPr>
          <w:ilvl w:val="0"/>
          <w:numId w:val="30"/>
        </w:numPr>
        <w:spacing w:after="160" w:line="259" w:lineRule="auto"/>
        <w:contextualSpacing w:val="0"/>
        <w:rPr>
          <w:rFonts w:ascii="Arial" w:hAnsi="Arial" w:cs="Arial"/>
        </w:rPr>
      </w:pPr>
      <w:r w:rsidRPr="00FF09BF">
        <w:rPr>
          <w:rFonts w:ascii="Arial" w:hAnsi="Arial" w:cs="Arial"/>
          <w:color w:val="000000"/>
        </w:rPr>
        <w:t>Sunport Blvd. through the AIS will require access control improvements reducing the pedestrian conflict points and increasing the speed limit.  The road alignment should be improved to provide efficient operation with minimal access points.</w:t>
      </w:r>
    </w:p>
    <w:p w:rsidR="00FF09BF" w:rsidRPr="00FF09BF" w:rsidRDefault="00FF09BF" w:rsidP="00FF09BF">
      <w:pPr>
        <w:pStyle w:val="ListParagraph"/>
        <w:numPr>
          <w:ilvl w:val="0"/>
          <w:numId w:val="30"/>
        </w:numPr>
        <w:spacing w:after="160" w:line="259" w:lineRule="auto"/>
        <w:contextualSpacing w:val="0"/>
        <w:rPr>
          <w:rFonts w:ascii="Arial" w:hAnsi="Arial" w:cs="Arial"/>
        </w:rPr>
      </w:pPr>
      <w:r w:rsidRPr="00FF09BF">
        <w:rPr>
          <w:rFonts w:ascii="Arial" w:hAnsi="Arial" w:cs="Arial"/>
          <w:color w:val="000000"/>
        </w:rPr>
        <w:t>Girard Blvd. north of Gibson has low traffic capacity and should not be used as a commuting route.</w:t>
      </w:r>
      <w:r w:rsidR="000347BA">
        <w:rPr>
          <w:rFonts w:ascii="Arial" w:hAnsi="Arial" w:cs="Arial"/>
          <w:color w:val="000000"/>
        </w:rPr>
        <w:t xml:space="preserve">  The 5% trip distribution is reasonable. </w:t>
      </w:r>
    </w:p>
    <w:p w:rsidR="00FF09BF" w:rsidRPr="00FF09BF" w:rsidRDefault="00FF09BF" w:rsidP="00FF09BF">
      <w:pPr>
        <w:pStyle w:val="ListParagraph"/>
        <w:numPr>
          <w:ilvl w:val="0"/>
          <w:numId w:val="30"/>
        </w:numPr>
        <w:spacing w:after="160" w:line="259" w:lineRule="auto"/>
        <w:contextualSpacing w:val="0"/>
        <w:rPr>
          <w:rFonts w:ascii="Arial" w:hAnsi="Arial" w:cs="Arial"/>
        </w:rPr>
      </w:pPr>
      <w:r w:rsidRPr="00FF09BF">
        <w:rPr>
          <w:rFonts w:ascii="Arial" w:hAnsi="Arial" w:cs="Arial"/>
          <w:color w:val="000000"/>
        </w:rPr>
        <w:t xml:space="preserve">Indicate that Carlisle Blvd. and Truman St. access south of Gibson currently is to the AFB </w:t>
      </w:r>
      <w:r w:rsidR="00DF796A">
        <w:rPr>
          <w:rFonts w:ascii="Arial" w:hAnsi="Arial" w:cs="Arial"/>
          <w:color w:val="000000"/>
        </w:rPr>
        <w:t xml:space="preserve">gates </w:t>
      </w:r>
      <w:r w:rsidRPr="00FF09BF">
        <w:rPr>
          <w:rFonts w:ascii="Arial" w:hAnsi="Arial" w:cs="Arial"/>
          <w:color w:val="000000"/>
        </w:rPr>
        <w:t>only.</w:t>
      </w:r>
    </w:p>
    <w:p w:rsidR="00FF09BF" w:rsidRPr="00FF09BF" w:rsidRDefault="00FF09BF" w:rsidP="00FF09BF">
      <w:pPr>
        <w:pStyle w:val="ListParagraph"/>
        <w:numPr>
          <w:ilvl w:val="0"/>
          <w:numId w:val="30"/>
        </w:numPr>
        <w:spacing w:after="160" w:line="259" w:lineRule="auto"/>
        <w:contextualSpacing w:val="0"/>
        <w:rPr>
          <w:rFonts w:ascii="Arial" w:hAnsi="Arial" w:cs="Arial"/>
        </w:rPr>
      </w:pPr>
      <w:r w:rsidRPr="00FF09BF">
        <w:rPr>
          <w:rFonts w:ascii="Arial" w:hAnsi="Arial" w:cs="Arial"/>
        </w:rPr>
        <w:t>The Albuquerque/Bernalillo County Comprehensive Plan indicates Gibson Blvd as a commuter corridor.  Commuter corridor should have a LOS that provides progression and serves the traffic with minimal delay.  Access should be limited.  Traffic signals should be timed for progression.  Consider adaptive signal control to improve operations.  From the DPM Section. 7-3(C)(3) ABC Comp Plan Corridors “Commuter Corridors are intended for long-distance trips across town by automobile, including limited-access streets, and development along Commuter Corridors should be more auto-oriented."</w:t>
      </w:r>
    </w:p>
    <w:p w:rsidR="00FF09BF" w:rsidRPr="00FF09BF" w:rsidRDefault="00FF09BF" w:rsidP="00FF09BF">
      <w:pPr>
        <w:pStyle w:val="ListParagraph"/>
        <w:numPr>
          <w:ilvl w:val="0"/>
          <w:numId w:val="30"/>
        </w:numPr>
        <w:spacing w:after="160" w:line="259" w:lineRule="auto"/>
        <w:contextualSpacing w:val="0"/>
        <w:rPr>
          <w:rFonts w:ascii="Arial" w:hAnsi="Arial" w:cs="Arial"/>
        </w:rPr>
      </w:pPr>
      <w:r w:rsidRPr="00FF09BF">
        <w:rPr>
          <w:rFonts w:ascii="Arial" w:hAnsi="Arial" w:cs="Arial"/>
        </w:rPr>
        <w:t>What is the Gibson Blvd. Arterial LOS between University and Carlisle?</w:t>
      </w:r>
    </w:p>
    <w:p w:rsidR="00FF09BF" w:rsidRPr="00FF09BF" w:rsidRDefault="00FF09BF" w:rsidP="00FF09BF">
      <w:pPr>
        <w:pStyle w:val="ListParagraph"/>
        <w:numPr>
          <w:ilvl w:val="0"/>
          <w:numId w:val="30"/>
        </w:numPr>
        <w:spacing w:after="160" w:line="259" w:lineRule="auto"/>
        <w:contextualSpacing w:val="0"/>
        <w:rPr>
          <w:rFonts w:ascii="Arial" w:hAnsi="Arial" w:cs="Arial"/>
        </w:rPr>
      </w:pPr>
      <w:r w:rsidRPr="00FF09BF">
        <w:rPr>
          <w:rFonts w:ascii="Arial" w:hAnsi="Arial" w:cs="Arial"/>
          <w:color w:val="000000"/>
        </w:rPr>
        <w:t xml:space="preserve">What is the multi-modal mode split?  Is this effective in moving traffic?  Should this be reconsidered for revision and elimination of ineffective/inefficient modes?  Which mode would best serve the traffic if improved; vehicle, transit, pedestrian or bicycle? </w:t>
      </w:r>
    </w:p>
    <w:p w:rsidR="00FF09BF" w:rsidRPr="00FF09BF" w:rsidRDefault="00FF09BF" w:rsidP="00FF09BF">
      <w:pPr>
        <w:pStyle w:val="ListParagraph"/>
        <w:numPr>
          <w:ilvl w:val="0"/>
          <w:numId w:val="30"/>
        </w:numPr>
        <w:spacing w:after="160" w:line="259" w:lineRule="auto"/>
        <w:contextualSpacing w:val="0"/>
        <w:rPr>
          <w:rFonts w:ascii="Arial" w:hAnsi="Arial" w:cs="Arial"/>
        </w:rPr>
      </w:pPr>
      <w:r w:rsidRPr="00FF09BF">
        <w:rPr>
          <w:rFonts w:ascii="Arial" w:hAnsi="Arial" w:cs="Arial"/>
          <w:color w:val="000000"/>
        </w:rPr>
        <w:t>Programmed Improvements: Overlay the programmed improvements on the existing infrastructure.  This will provide a graphic of the planne</w:t>
      </w:r>
      <w:bookmarkStart w:id="0" w:name="_GoBack"/>
      <w:bookmarkEnd w:id="0"/>
      <w:r w:rsidRPr="00FF09BF">
        <w:rPr>
          <w:rFonts w:ascii="Arial" w:hAnsi="Arial" w:cs="Arial"/>
          <w:color w:val="000000"/>
        </w:rPr>
        <w:t>d improvements.</w:t>
      </w:r>
    </w:p>
    <w:p w:rsidR="00FF09BF" w:rsidRPr="00FF09BF" w:rsidRDefault="00FF09BF" w:rsidP="00FF09BF">
      <w:pPr>
        <w:pStyle w:val="ListParagraph"/>
        <w:numPr>
          <w:ilvl w:val="0"/>
          <w:numId w:val="30"/>
        </w:numPr>
        <w:spacing w:after="160" w:line="259" w:lineRule="auto"/>
        <w:contextualSpacing w:val="0"/>
        <w:rPr>
          <w:rFonts w:ascii="Arial" w:hAnsi="Arial" w:cs="Arial"/>
        </w:rPr>
      </w:pPr>
      <w:r w:rsidRPr="00FF09BF">
        <w:rPr>
          <w:rFonts w:ascii="Arial" w:hAnsi="Arial" w:cs="Arial"/>
          <w:color w:val="000000"/>
        </w:rPr>
        <w:t>In table 4 and 5 use military time (24 hr</w:t>
      </w:r>
      <w:r w:rsidR="00AF3EEE">
        <w:rPr>
          <w:rFonts w:ascii="Arial" w:hAnsi="Arial" w:cs="Arial"/>
          <w:color w:val="000000"/>
        </w:rPr>
        <w:t>.</w:t>
      </w:r>
      <w:r w:rsidRPr="00FF09BF">
        <w:rPr>
          <w:rFonts w:ascii="Arial" w:hAnsi="Arial" w:cs="Arial"/>
          <w:color w:val="000000"/>
        </w:rPr>
        <w:t>) for the time period.</w:t>
      </w:r>
    </w:p>
    <w:p w:rsidR="00FF09BF" w:rsidRPr="00FF09BF" w:rsidRDefault="00FF09BF" w:rsidP="00FF09BF">
      <w:pPr>
        <w:pStyle w:val="ListParagraph"/>
        <w:numPr>
          <w:ilvl w:val="0"/>
          <w:numId w:val="30"/>
        </w:numPr>
        <w:spacing w:after="160" w:line="259" w:lineRule="auto"/>
        <w:contextualSpacing w:val="0"/>
        <w:rPr>
          <w:rFonts w:ascii="Arial" w:hAnsi="Arial" w:cs="Arial"/>
        </w:rPr>
      </w:pPr>
      <w:r w:rsidRPr="00FF09BF">
        <w:rPr>
          <w:rFonts w:ascii="Arial" w:hAnsi="Arial" w:cs="Arial"/>
        </w:rPr>
        <w:lastRenderedPageBreak/>
        <w:t xml:space="preserve">Check the site traffic distribution diagram in figure 8.  What is the 44% on Yale?  Traffic exiting #5 and #51 is missing.  Don't most driveway distributions mirror the entering and exiting volumes?  </w:t>
      </w:r>
    </w:p>
    <w:p w:rsidR="00FF09BF" w:rsidRPr="00FF09BF" w:rsidRDefault="00FF09BF" w:rsidP="00FF09BF">
      <w:pPr>
        <w:pStyle w:val="ListParagraph"/>
        <w:numPr>
          <w:ilvl w:val="0"/>
          <w:numId w:val="30"/>
        </w:numPr>
        <w:spacing w:after="160" w:line="259" w:lineRule="auto"/>
        <w:contextualSpacing w:val="0"/>
        <w:rPr>
          <w:rFonts w:ascii="Arial" w:hAnsi="Arial" w:cs="Arial"/>
        </w:rPr>
      </w:pPr>
      <w:r w:rsidRPr="00FF09BF">
        <w:rPr>
          <w:rFonts w:ascii="Arial" w:hAnsi="Arial" w:cs="Arial"/>
        </w:rPr>
        <w:t>Is there a difference in distribution depending on time of day?  Would the arrivals at 5 AM take the same route as the 3 PM arrivals?</w:t>
      </w:r>
    </w:p>
    <w:p w:rsidR="00FF09BF" w:rsidRPr="00FF09BF" w:rsidRDefault="00FF09BF" w:rsidP="00FF09BF">
      <w:pPr>
        <w:pStyle w:val="ListParagraph"/>
        <w:numPr>
          <w:ilvl w:val="0"/>
          <w:numId w:val="30"/>
        </w:numPr>
        <w:spacing w:after="160" w:line="259" w:lineRule="auto"/>
        <w:contextualSpacing w:val="0"/>
        <w:rPr>
          <w:rFonts w:ascii="Arial" w:hAnsi="Arial" w:cs="Arial"/>
        </w:rPr>
      </w:pPr>
      <w:r w:rsidRPr="00FF09BF">
        <w:rPr>
          <w:rFonts w:ascii="Arial" w:hAnsi="Arial" w:cs="Arial"/>
        </w:rPr>
        <w:t>The 2/3/2016 crash happened at 2:30 PM but state DARK.  Is this correct?  Verify time of day.</w:t>
      </w:r>
    </w:p>
    <w:p w:rsidR="00FF09BF" w:rsidRDefault="00FF09BF" w:rsidP="00FF09BF">
      <w:pPr>
        <w:pStyle w:val="ListParagraph"/>
        <w:numPr>
          <w:ilvl w:val="0"/>
          <w:numId w:val="30"/>
        </w:numPr>
        <w:spacing w:after="160" w:line="259" w:lineRule="auto"/>
        <w:contextualSpacing w:val="0"/>
        <w:rPr>
          <w:rFonts w:ascii="Arial" w:hAnsi="Arial" w:cs="Arial"/>
        </w:rPr>
      </w:pPr>
      <w:r w:rsidRPr="00FF09BF">
        <w:rPr>
          <w:rFonts w:ascii="Arial" w:hAnsi="Arial" w:cs="Arial"/>
        </w:rPr>
        <w:t>Are the crash rates in table 22 excessive?  What is the rate for a typical intersection?  What can be done to reduce the rates?</w:t>
      </w:r>
    </w:p>
    <w:p w:rsidR="00DF796A" w:rsidRPr="00FF09BF" w:rsidRDefault="00DF796A" w:rsidP="00FF09BF">
      <w:pPr>
        <w:pStyle w:val="ListParagraph"/>
        <w:numPr>
          <w:ilvl w:val="0"/>
          <w:numId w:val="30"/>
        </w:numPr>
        <w:spacing w:after="160" w:line="259" w:lineRule="auto"/>
        <w:contextualSpacing w:val="0"/>
        <w:rPr>
          <w:rFonts w:ascii="Arial" w:hAnsi="Arial" w:cs="Arial"/>
        </w:rPr>
      </w:pPr>
      <w:r>
        <w:rPr>
          <w:rFonts w:ascii="Arial" w:hAnsi="Arial" w:cs="Arial"/>
        </w:rPr>
        <w:t xml:space="preserve">Investigate the possibility of transit improvements and other multi-modal treatments to reduce the traffic impacts along the corridor. </w:t>
      </w:r>
    </w:p>
    <w:p w:rsidR="00FF09BF" w:rsidRPr="00FF09BF" w:rsidRDefault="00FF09BF" w:rsidP="00FF09BF">
      <w:pPr>
        <w:pStyle w:val="ListParagraph"/>
        <w:numPr>
          <w:ilvl w:val="0"/>
          <w:numId w:val="30"/>
        </w:numPr>
        <w:spacing w:after="160" w:line="259" w:lineRule="auto"/>
        <w:contextualSpacing w:val="0"/>
        <w:rPr>
          <w:rFonts w:ascii="Arial" w:hAnsi="Arial" w:cs="Arial"/>
        </w:rPr>
      </w:pPr>
      <w:r w:rsidRPr="00FF09BF">
        <w:rPr>
          <w:rFonts w:ascii="Arial" w:hAnsi="Arial" w:cs="Arial"/>
        </w:rPr>
        <w:t>Provide recommendations.  The City consider this submittal to be incomplete without recommendations.</w:t>
      </w:r>
    </w:p>
    <w:p w:rsidR="00641B25" w:rsidRPr="001020DE" w:rsidRDefault="00641B25" w:rsidP="00641B25">
      <w:pPr>
        <w:rPr>
          <w:rFonts w:ascii="Arial" w:hAnsi="Arial" w:cs="Arial"/>
        </w:rPr>
      </w:pPr>
    </w:p>
    <w:p w:rsidR="00641B25" w:rsidRDefault="00641B25" w:rsidP="00641B25">
      <w:pPr>
        <w:ind w:firstLine="540"/>
        <w:rPr>
          <w:rFonts w:ascii="Arial" w:hAnsi="Arial" w:cs="Arial"/>
        </w:rPr>
      </w:pPr>
    </w:p>
    <w:p w:rsidR="00641B25" w:rsidRDefault="00641B25" w:rsidP="00641B25">
      <w:pPr>
        <w:rPr>
          <w:rFonts w:ascii="Arial" w:hAnsi="Arial" w:cs="Arial"/>
        </w:rPr>
      </w:pPr>
      <w:r>
        <w:rPr>
          <w:rFonts w:ascii="Arial" w:hAnsi="Arial" w:cs="Arial"/>
        </w:rPr>
        <w:t>If you have any questions, please contact me at (505) 924-</w:t>
      </w:r>
      <w:r w:rsidR="00305235">
        <w:rPr>
          <w:rFonts w:ascii="Arial" w:hAnsi="Arial" w:cs="Arial"/>
        </w:rPr>
        <w:t>3362</w:t>
      </w:r>
      <w:r>
        <w:rPr>
          <w:rFonts w:ascii="Arial" w:hAnsi="Arial" w:cs="Arial"/>
        </w:rPr>
        <w:t>.</w:t>
      </w:r>
    </w:p>
    <w:p w:rsidR="00641B25" w:rsidRDefault="00641B25" w:rsidP="00641B25">
      <w:pPr>
        <w:rPr>
          <w:rFonts w:ascii="Arial" w:hAnsi="Arial" w:cs="Arial"/>
        </w:rPr>
      </w:pPr>
    </w:p>
    <w:p w:rsidR="00641B25" w:rsidRDefault="00641B25" w:rsidP="00641B25">
      <w:pPr>
        <w:rPr>
          <w:rFonts w:ascii="Arial" w:hAnsi="Arial" w:cs="Arial"/>
        </w:rPr>
      </w:pPr>
    </w:p>
    <w:p w:rsidR="00641B25" w:rsidRDefault="00641B25" w:rsidP="00641B25">
      <w:pPr>
        <w:rPr>
          <w:rFonts w:ascii="Arial" w:hAnsi="Arial" w:cs="Arial"/>
        </w:rPr>
      </w:pPr>
      <w:r>
        <w:rPr>
          <w:rFonts w:ascii="Arial" w:hAnsi="Arial" w:cs="Arial"/>
        </w:rPr>
        <w:t>Sincerely,</w:t>
      </w:r>
    </w:p>
    <w:p w:rsidR="00641B25" w:rsidRDefault="00641B25" w:rsidP="00641B25">
      <w:pPr>
        <w:rPr>
          <w:rFonts w:ascii="Arial" w:hAnsi="Arial" w:cs="Arial"/>
        </w:rPr>
      </w:pPr>
      <w:r w:rsidRPr="001E66BF">
        <w:rPr>
          <w:rFonts w:ascii="Times New Roman" w:hAnsi="Times New Roman"/>
          <w:noProof/>
          <w:sz w:val="24"/>
          <w:szCs w:val="24"/>
        </w:rPr>
        <w:drawing>
          <wp:inline distT="0" distB="0" distL="0" distR="0" wp14:anchorId="05A73BC7" wp14:editId="7BACF909">
            <wp:extent cx="1318260" cy="34886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74980" cy="496188"/>
                    </a:xfrm>
                    <a:prstGeom prst="rect">
                      <a:avLst/>
                    </a:prstGeom>
                    <a:noFill/>
                    <a:ln>
                      <a:noFill/>
                    </a:ln>
                  </pic:spPr>
                </pic:pic>
              </a:graphicData>
            </a:graphic>
          </wp:inline>
        </w:drawing>
      </w:r>
    </w:p>
    <w:p w:rsidR="00641B25" w:rsidRDefault="00641B25" w:rsidP="00641B25">
      <w:pPr>
        <w:rPr>
          <w:rFonts w:ascii="Arial" w:hAnsi="Arial" w:cs="Arial"/>
        </w:rPr>
      </w:pPr>
    </w:p>
    <w:p w:rsidR="00641B25" w:rsidRPr="00B918B8" w:rsidRDefault="00641B25" w:rsidP="00641B25">
      <w:pPr>
        <w:tabs>
          <w:tab w:val="left" w:pos="540"/>
        </w:tabs>
        <w:rPr>
          <w:rFonts w:ascii="Arial" w:hAnsi="Arial"/>
        </w:rPr>
      </w:pPr>
      <w:r>
        <w:rPr>
          <w:rFonts w:ascii="Arial" w:hAnsi="Arial"/>
        </w:rPr>
        <w:t>Matt Grush,</w:t>
      </w:r>
      <w:r w:rsidRPr="00B918B8">
        <w:rPr>
          <w:rFonts w:ascii="Arial" w:hAnsi="Arial"/>
        </w:rPr>
        <w:t xml:space="preserve"> P.E.</w:t>
      </w:r>
      <w:r>
        <w:rPr>
          <w:rFonts w:ascii="Arial" w:hAnsi="Arial"/>
        </w:rPr>
        <w:t>, PTOE</w:t>
      </w:r>
    </w:p>
    <w:p w:rsidR="00641B25" w:rsidRDefault="00641B25" w:rsidP="00641B25">
      <w:pPr>
        <w:tabs>
          <w:tab w:val="left" w:pos="540"/>
        </w:tabs>
        <w:rPr>
          <w:rFonts w:ascii="Arial" w:hAnsi="Arial"/>
        </w:rPr>
      </w:pPr>
      <w:r w:rsidRPr="00B918B8">
        <w:rPr>
          <w:rFonts w:ascii="Arial" w:hAnsi="Arial"/>
        </w:rPr>
        <w:t>Senior Engineer</w:t>
      </w:r>
    </w:p>
    <w:p w:rsidR="00641B25" w:rsidRDefault="00641B25" w:rsidP="00641B25">
      <w:pPr>
        <w:tabs>
          <w:tab w:val="left" w:pos="540"/>
        </w:tabs>
        <w:rPr>
          <w:rFonts w:ascii="Arial" w:hAnsi="Arial"/>
        </w:rPr>
      </w:pPr>
      <w:r>
        <w:rPr>
          <w:rFonts w:ascii="Arial" w:hAnsi="Arial"/>
        </w:rPr>
        <w:t>City of Albuquerque</w:t>
      </w:r>
    </w:p>
    <w:p w:rsidR="00641B25" w:rsidRPr="00B918B8" w:rsidRDefault="00641B25" w:rsidP="00641B25">
      <w:pPr>
        <w:tabs>
          <w:tab w:val="left" w:pos="540"/>
        </w:tabs>
        <w:rPr>
          <w:rFonts w:ascii="Arial" w:hAnsi="Arial"/>
        </w:rPr>
      </w:pPr>
      <w:r w:rsidRPr="00B918B8">
        <w:rPr>
          <w:rFonts w:ascii="Arial" w:hAnsi="Arial"/>
        </w:rPr>
        <w:t>Planning Depa</w:t>
      </w:r>
      <w:r>
        <w:rPr>
          <w:rFonts w:ascii="Arial" w:hAnsi="Arial"/>
        </w:rPr>
        <w:t>rtment</w:t>
      </w:r>
    </w:p>
    <w:p w:rsidR="00641B25" w:rsidRPr="00B918B8" w:rsidRDefault="00641B25" w:rsidP="00641B25">
      <w:pPr>
        <w:tabs>
          <w:tab w:val="left" w:pos="540"/>
        </w:tabs>
        <w:rPr>
          <w:rFonts w:ascii="Arial" w:hAnsi="Arial"/>
        </w:rPr>
      </w:pPr>
      <w:r w:rsidRPr="00B918B8">
        <w:rPr>
          <w:rFonts w:ascii="Arial" w:hAnsi="Arial"/>
        </w:rPr>
        <w:t>Development Review Services</w:t>
      </w:r>
    </w:p>
    <w:p w:rsidR="00641B25" w:rsidRDefault="00641B25" w:rsidP="00641B25">
      <w:pPr>
        <w:rPr>
          <w:rFonts w:ascii="Arial" w:hAnsi="Arial" w:cs="Arial"/>
        </w:rPr>
      </w:pPr>
    </w:p>
    <w:p w:rsidR="00641B25" w:rsidRDefault="00641B25" w:rsidP="00641B25">
      <w:pPr>
        <w:rPr>
          <w:rFonts w:ascii="Arial" w:hAnsi="Arial" w:cs="Arial"/>
        </w:rPr>
      </w:pPr>
    </w:p>
    <w:p w:rsidR="00641B25" w:rsidRDefault="00641B25" w:rsidP="00641B25">
      <w:pPr>
        <w:rPr>
          <w:rFonts w:ascii="Arial" w:hAnsi="Arial" w:cs="Arial"/>
        </w:rPr>
      </w:pPr>
      <w:r>
        <w:rPr>
          <w:rFonts w:ascii="Arial" w:hAnsi="Arial" w:cs="Arial"/>
        </w:rPr>
        <w:t xml:space="preserve">via: </w:t>
      </w:r>
      <w:r>
        <w:rPr>
          <w:rFonts w:ascii="Arial" w:hAnsi="Arial" w:cs="Arial"/>
        </w:rPr>
        <w:tab/>
        <w:t>email</w:t>
      </w:r>
    </w:p>
    <w:p w:rsidR="00641B25" w:rsidRDefault="00641B25" w:rsidP="00641B25">
      <w:pPr>
        <w:rPr>
          <w:rFonts w:ascii="Arial" w:hAnsi="Arial"/>
        </w:rPr>
      </w:pPr>
      <w:r>
        <w:rPr>
          <w:rFonts w:ascii="Arial" w:hAnsi="Arial" w:cs="Arial"/>
        </w:rPr>
        <w:t>C:</w:t>
      </w:r>
      <w:r>
        <w:rPr>
          <w:rFonts w:ascii="Arial" w:hAnsi="Arial" w:cs="Arial"/>
        </w:rPr>
        <w:tab/>
        <w:t>Applicant, File</w:t>
      </w:r>
    </w:p>
    <w:p w:rsidR="001E66BF" w:rsidRDefault="001E66BF" w:rsidP="00343E6E">
      <w:pPr>
        <w:rPr>
          <w:rFonts w:ascii="Times New Roman" w:hAnsi="Times New Roman"/>
          <w:sz w:val="24"/>
          <w:szCs w:val="24"/>
        </w:rPr>
      </w:pPr>
    </w:p>
    <w:p w:rsidR="001E66BF" w:rsidRDefault="001E66BF" w:rsidP="00343E6E">
      <w:pPr>
        <w:rPr>
          <w:rFonts w:ascii="Times New Roman" w:hAnsi="Times New Roman"/>
          <w:sz w:val="24"/>
          <w:szCs w:val="24"/>
        </w:rPr>
      </w:pPr>
    </w:p>
    <w:p w:rsidR="001E66BF" w:rsidRDefault="001E66BF" w:rsidP="00343E6E">
      <w:pPr>
        <w:rPr>
          <w:rFonts w:ascii="Times New Roman" w:hAnsi="Times New Roman"/>
          <w:sz w:val="24"/>
          <w:szCs w:val="24"/>
        </w:rPr>
      </w:pPr>
    </w:p>
    <w:p w:rsidR="001E66BF" w:rsidRPr="00343E6E" w:rsidRDefault="001E66BF" w:rsidP="00343E6E">
      <w:pPr>
        <w:rPr>
          <w:rFonts w:ascii="Times New Roman" w:hAnsi="Times New Roman"/>
          <w:sz w:val="24"/>
          <w:szCs w:val="24"/>
        </w:rPr>
      </w:pPr>
    </w:p>
    <w:sectPr w:rsidR="001E66BF" w:rsidRPr="00343E6E" w:rsidSect="00EA626D">
      <w:headerReference w:type="even" r:id="rId10"/>
      <w:headerReference w:type="default" r:id="rId11"/>
      <w:footerReference w:type="even" r:id="rId12"/>
      <w:footerReference w:type="default" r:id="rId13"/>
      <w:headerReference w:type="first" r:id="rId14"/>
      <w:footerReference w:type="first" r:id="rId15"/>
      <w:pgSz w:w="12240" w:h="15840"/>
      <w:pgMar w:top="360" w:right="720" w:bottom="720" w:left="2160" w:header="360"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24A94" w:rsidRDefault="00F24A94" w:rsidP="00D45A14">
      <w:r>
        <w:separator/>
      </w:r>
    </w:p>
  </w:endnote>
  <w:endnote w:type="continuationSeparator" w:id="0">
    <w:p w:rsidR="00F24A94" w:rsidRDefault="00F24A94" w:rsidP="00D45A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abic Typesetting">
    <w:altName w:val="Arabic Typesetting"/>
    <w:charset w:val="B2"/>
    <w:family w:val="script"/>
    <w:pitch w:val="variable"/>
    <w:sig w:usb0="80002007" w:usb1="80000000" w:usb2="00000008" w:usb3="00000000" w:csb0="000000D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2513" w:rsidRDefault="006925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rPr>
      <w:id w:val="56216002"/>
      <w:docPartObj>
        <w:docPartGallery w:val="Page Numbers (Bottom of Page)"/>
        <w:docPartUnique/>
      </w:docPartObj>
    </w:sdtPr>
    <w:sdtEndPr>
      <w:rPr>
        <w:i/>
        <w:noProof/>
        <w:sz w:val="20"/>
        <w:szCs w:val="20"/>
      </w:rPr>
    </w:sdtEndPr>
    <w:sdtContent>
      <w:p w:rsidR="00371A6D" w:rsidRPr="0075329C" w:rsidRDefault="00692513" w:rsidP="0075329C">
        <w:pPr>
          <w:pStyle w:val="Footer"/>
          <w:ind w:hanging="1440"/>
          <w:jc w:val="both"/>
          <w:rPr>
            <w:rFonts w:ascii="Times New Roman" w:hAnsi="Times New Roman"/>
            <w:i/>
            <w:sz w:val="20"/>
            <w:szCs w:val="20"/>
          </w:rPr>
        </w:pPr>
        <w:r>
          <w:rPr>
            <w:rFonts w:ascii="Times New Roman" w:hAnsi="Times New Roman"/>
            <w:i/>
            <w:sz w:val="20"/>
            <w:szCs w:val="20"/>
          </w:rPr>
          <w:tab/>
        </w:r>
        <w:r>
          <w:rPr>
            <w:rFonts w:ascii="Times New Roman" w:hAnsi="Times New Roman"/>
            <w:i/>
            <w:sz w:val="20"/>
            <w:szCs w:val="20"/>
          </w:rPr>
          <w:tab/>
        </w:r>
        <w:r w:rsidR="0075329C" w:rsidRPr="0075329C">
          <w:rPr>
            <w:rFonts w:ascii="Times New Roman" w:hAnsi="Times New Roman"/>
            <w:sz w:val="20"/>
            <w:szCs w:val="20"/>
          </w:rPr>
          <w:tab/>
        </w:r>
        <w:r w:rsidR="00371A6D" w:rsidRPr="0075329C">
          <w:rPr>
            <w:rFonts w:ascii="Times New Roman" w:hAnsi="Times New Roman"/>
            <w:i/>
            <w:sz w:val="20"/>
            <w:szCs w:val="20"/>
          </w:rPr>
          <w:t xml:space="preserve">Page </w:t>
        </w:r>
        <w:r w:rsidR="00371A6D" w:rsidRPr="0075329C">
          <w:rPr>
            <w:rFonts w:ascii="Times New Roman" w:hAnsi="Times New Roman"/>
            <w:i/>
            <w:sz w:val="20"/>
            <w:szCs w:val="20"/>
          </w:rPr>
          <w:fldChar w:fldCharType="begin"/>
        </w:r>
        <w:r w:rsidR="00371A6D" w:rsidRPr="0075329C">
          <w:rPr>
            <w:rFonts w:ascii="Times New Roman" w:hAnsi="Times New Roman"/>
            <w:i/>
            <w:sz w:val="20"/>
            <w:szCs w:val="20"/>
          </w:rPr>
          <w:instrText xml:space="preserve"> PAGE  \* Arabic  \* MERGEFORMAT </w:instrText>
        </w:r>
        <w:r w:rsidR="00371A6D" w:rsidRPr="0075329C">
          <w:rPr>
            <w:rFonts w:ascii="Times New Roman" w:hAnsi="Times New Roman"/>
            <w:i/>
            <w:sz w:val="20"/>
            <w:szCs w:val="20"/>
          </w:rPr>
          <w:fldChar w:fldCharType="separate"/>
        </w:r>
        <w:r w:rsidR="00B827C0">
          <w:rPr>
            <w:rFonts w:ascii="Times New Roman" w:hAnsi="Times New Roman"/>
            <w:i/>
            <w:noProof/>
            <w:sz w:val="20"/>
            <w:szCs w:val="20"/>
          </w:rPr>
          <w:t>1</w:t>
        </w:r>
        <w:r w:rsidR="00371A6D" w:rsidRPr="0075329C">
          <w:rPr>
            <w:rFonts w:ascii="Times New Roman" w:hAnsi="Times New Roman"/>
            <w:i/>
            <w:sz w:val="20"/>
            <w:szCs w:val="20"/>
          </w:rPr>
          <w:fldChar w:fldCharType="end"/>
        </w:r>
        <w:r w:rsidR="00371A6D" w:rsidRPr="0075329C">
          <w:rPr>
            <w:rFonts w:ascii="Times New Roman" w:hAnsi="Times New Roman"/>
            <w:i/>
            <w:sz w:val="20"/>
            <w:szCs w:val="20"/>
          </w:rPr>
          <w:t xml:space="preserve"> of </w:t>
        </w:r>
        <w:r w:rsidR="00371A6D" w:rsidRPr="0075329C">
          <w:rPr>
            <w:rFonts w:ascii="Times New Roman" w:hAnsi="Times New Roman"/>
            <w:i/>
            <w:sz w:val="20"/>
            <w:szCs w:val="20"/>
          </w:rPr>
          <w:fldChar w:fldCharType="begin"/>
        </w:r>
        <w:r w:rsidR="00371A6D" w:rsidRPr="0075329C">
          <w:rPr>
            <w:rFonts w:ascii="Times New Roman" w:hAnsi="Times New Roman"/>
            <w:i/>
            <w:sz w:val="20"/>
            <w:szCs w:val="20"/>
          </w:rPr>
          <w:instrText xml:space="preserve"> NUMPAGES  \* Arabic  \* MERGEFORMAT </w:instrText>
        </w:r>
        <w:r w:rsidR="00371A6D" w:rsidRPr="0075329C">
          <w:rPr>
            <w:rFonts w:ascii="Times New Roman" w:hAnsi="Times New Roman"/>
            <w:i/>
            <w:sz w:val="20"/>
            <w:szCs w:val="20"/>
          </w:rPr>
          <w:fldChar w:fldCharType="separate"/>
        </w:r>
        <w:r w:rsidR="00B827C0">
          <w:rPr>
            <w:rFonts w:ascii="Times New Roman" w:hAnsi="Times New Roman"/>
            <w:i/>
            <w:noProof/>
            <w:sz w:val="20"/>
            <w:szCs w:val="20"/>
          </w:rPr>
          <w:t>1</w:t>
        </w:r>
        <w:r w:rsidR="00371A6D" w:rsidRPr="0075329C">
          <w:rPr>
            <w:rFonts w:ascii="Times New Roman" w:hAnsi="Times New Roman"/>
            <w:i/>
            <w:sz w:val="20"/>
            <w:szCs w:val="20"/>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2513" w:rsidRDefault="006925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24A94" w:rsidRDefault="00F24A94" w:rsidP="00D45A14">
      <w:r>
        <w:separator/>
      </w:r>
    </w:p>
  </w:footnote>
  <w:footnote w:type="continuationSeparator" w:id="0">
    <w:p w:rsidR="00F24A94" w:rsidRDefault="00F24A94" w:rsidP="00D45A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2513" w:rsidRDefault="006925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A14" w:rsidRPr="00371A6D" w:rsidRDefault="002D4025" w:rsidP="003B08CA">
    <w:pPr>
      <w:pStyle w:val="Header"/>
      <w:ind w:left="-1440"/>
      <w:rPr>
        <w:rFonts w:ascii="Arabic Typesetting" w:hAnsi="Arabic Typesetting" w:cs="Arabic Typesetting"/>
        <w:color w:val="984806" w:themeColor="accent6" w:themeShade="80"/>
        <w:spacing w:val="38"/>
        <w:w w:val="110"/>
        <w:sz w:val="76"/>
        <w:szCs w:val="76"/>
      </w:rPr>
    </w:pPr>
    <w:r w:rsidRPr="00371A6D">
      <w:rPr>
        <w:noProof/>
        <w:spacing w:val="38"/>
        <w:w w:val="110"/>
        <w:sz w:val="76"/>
        <w:szCs w:val="76"/>
      </w:rPr>
      <w:drawing>
        <wp:anchor distT="0" distB="0" distL="114300" distR="114300" simplePos="0" relativeHeight="251658240" behindDoc="0" locked="0" layoutInCell="1" allowOverlap="1" wp14:anchorId="72C034CB" wp14:editId="52B64BC0">
          <wp:simplePos x="0" y="0"/>
          <wp:positionH relativeFrom="page">
            <wp:posOffset>5715000</wp:posOffset>
          </wp:positionH>
          <wp:positionV relativeFrom="page">
            <wp:posOffset>228600</wp:posOffset>
          </wp:positionV>
          <wp:extent cx="1234440" cy="1188720"/>
          <wp:effectExtent l="0" t="0" r="381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34440" cy="1188720"/>
                  </a:xfrm>
                  <a:prstGeom prst="rect">
                    <a:avLst/>
                  </a:prstGeom>
                  <a:noFill/>
                  <a:ln>
                    <a:noFill/>
                  </a:ln>
                </pic:spPr>
              </pic:pic>
            </a:graphicData>
          </a:graphic>
          <wp14:sizeRelH relativeFrom="page">
            <wp14:pctWidth>0</wp14:pctWidth>
          </wp14:sizeRelH>
          <wp14:sizeRelV relativeFrom="page">
            <wp14:pctHeight>0</wp14:pctHeight>
          </wp14:sizeRelV>
        </wp:anchor>
      </w:drawing>
    </w:r>
    <w:r w:rsidR="00D45A14" w:rsidRPr="00371A6D">
      <w:rPr>
        <w:rFonts w:ascii="Arabic Typesetting" w:hAnsi="Arabic Typesetting" w:cs="Arabic Typesetting"/>
        <w:color w:val="984806" w:themeColor="accent6" w:themeShade="80"/>
        <w:spacing w:val="38"/>
        <w:w w:val="110"/>
        <w:sz w:val="76"/>
        <w:szCs w:val="76"/>
      </w:rPr>
      <w:t>CITY OF ALBUQUERQUE</w:t>
    </w:r>
  </w:p>
  <w:p w:rsidR="00D45A14" w:rsidRPr="00476DE2" w:rsidRDefault="00D45A14" w:rsidP="003B08CA">
    <w:pPr>
      <w:ind w:left="-720"/>
      <w:rPr>
        <w:rFonts w:ascii="Times New Roman" w:hAnsi="Times New Roman"/>
        <w:i/>
      </w:rPr>
    </w:pPr>
    <w:r w:rsidRPr="00476DE2">
      <w:rPr>
        <w:rFonts w:ascii="Times New Roman" w:hAnsi="Times New Roman"/>
        <w:i/>
      </w:rPr>
      <w:t>Planning Department</w:t>
    </w:r>
  </w:p>
  <w:p w:rsidR="00D45A14" w:rsidRPr="00371A6D" w:rsidRDefault="00C619D1" w:rsidP="003B08CA">
    <w:pPr>
      <w:ind w:left="-720"/>
      <w:rPr>
        <w:rFonts w:ascii="Times New Roman" w:hAnsi="Times New Roman"/>
      </w:rPr>
    </w:pPr>
    <w:r>
      <w:rPr>
        <w:rFonts w:ascii="Times New Roman" w:hAnsi="Times New Roman"/>
      </w:rPr>
      <w:t>Brennon Williams</w:t>
    </w:r>
    <w:r w:rsidR="00D45A14" w:rsidRPr="00371A6D">
      <w:rPr>
        <w:rFonts w:ascii="Times New Roman" w:hAnsi="Times New Roman"/>
      </w:rPr>
      <w:t>, Director</w:t>
    </w:r>
  </w:p>
  <w:p w:rsidR="00D45A14" w:rsidRPr="00EA626D" w:rsidRDefault="00D45A14" w:rsidP="002D4025">
    <w:pPr>
      <w:ind w:left="-720"/>
      <w:rPr>
        <w:rFonts w:ascii="Times New Roman" w:hAnsi="Times New Roman"/>
        <w:sz w:val="20"/>
      </w:rPr>
    </w:pPr>
  </w:p>
  <w:p w:rsidR="00D45A14" w:rsidRPr="00EA626D" w:rsidRDefault="00D45A14" w:rsidP="002D4025">
    <w:pPr>
      <w:ind w:left="-720"/>
      <w:rPr>
        <w:rFonts w:ascii="Times New Roman" w:hAnsi="Times New Roman"/>
        <w:sz w:val="20"/>
      </w:rPr>
    </w:pPr>
  </w:p>
  <w:p w:rsidR="00D45A14" w:rsidRPr="00EA626D" w:rsidRDefault="00D45A14" w:rsidP="00371A6D">
    <w:pPr>
      <w:ind w:left="-720"/>
      <w:rPr>
        <w:rFonts w:ascii="Times New Roman" w:hAnsi="Times New Roman"/>
        <w:i/>
      </w:rPr>
    </w:pPr>
    <w:r w:rsidRPr="00EA626D">
      <w:rPr>
        <w:rFonts w:ascii="Times New Roman" w:hAnsi="Times New Roman"/>
      </w:rPr>
      <w:tab/>
    </w:r>
    <w:r w:rsidR="00371A6D" w:rsidRPr="00EA626D">
      <w:rPr>
        <w:rFonts w:ascii="Times New Roman" w:hAnsi="Times New Roman"/>
      </w:rPr>
      <w:tab/>
    </w:r>
    <w:r w:rsidRPr="00EA626D">
      <w:rPr>
        <w:rFonts w:ascii="Times New Roman" w:hAnsi="Times New Roman"/>
      </w:rPr>
      <w:tab/>
    </w:r>
    <w:r w:rsidRPr="00EA626D">
      <w:rPr>
        <w:rFonts w:ascii="Times New Roman" w:hAnsi="Times New Roman"/>
      </w:rPr>
      <w:tab/>
    </w:r>
    <w:r w:rsidRPr="00EA626D">
      <w:rPr>
        <w:rFonts w:ascii="Times New Roman" w:hAnsi="Times New Roman"/>
      </w:rPr>
      <w:tab/>
    </w:r>
    <w:r w:rsidRPr="00EA626D">
      <w:rPr>
        <w:rFonts w:ascii="Times New Roman" w:hAnsi="Times New Roman"/>
      </w:rPr>
      <w:tab/>
    </w:r>
    <w:r w:rsidRPr="00EA626D">
      <w:rPr>
        <w:rFonts w:ascii="Times New Roman" w:hAnsi="Times New Roman"/>
      </w:rPr>
      <w:tab/>
    </w:r>
    <w:r w:rsidRPr="00EA626D">
      <w:rPr>
        <w:rFonts w:ascii="Times New Roman" w:hAnsi="Times New Roman"/>
      </w:rPr>
      <w:tab/>
    </w:r>
    <w:r w:rsidRPr="00EA626D">
      <w:rPr>
        <w:rFonts w:ascii="Times New Roman" w:hAnsi="Times New Roman"/>
      </w:rPr>
      <w:tab/>
    </w:r>
    <w:r w:rsidR="002D44D2">
      <w:rPr>
        <w:rFonts w:ascii="Times New Roman" w:hAnsi="Times New Roman"/>
      </w:rPr>
      <w:tab/>
    </w:r>
    <w:r w:rsidRPr="00EA626D">
      <w:rPr>
        <w:rFonts w:ascii="Times New Roman" w:hAnsi="Times New Roman"/>
      </w:rPr>
      <w:t xml:space="preserve"> </w:t>
    </w:r>
    <w:r w:rsidR="002D44D2">
      <w:rPr>
        <w:rFonts w:ascii="Times New Roman" w:hAnsi="Times New Roman"/>
      </w:rPr>
      <w:t xml:space="preserve"> </w:t>
    </w:r>
    <w:r w:rsidRPr="00EA626D">
      <w:rPr>
        <w:rFonts w:ascii="Times New Roman" w:hAnsi="Times New Roman"/>
        <w:i/>
      </w:rPr>
      <w:t>Mayor Timothy M. Keller</w:t>
    </w:r>
  </w:p>
  <w:p w:rsidR="00D45A14" w:rsidRPr="00EA626D" w:rsidRDefault="00D45A14" w:rsidP="002D4025">
    <w:pPr>
      <w:ind w:left="-720"/>
      <w:rPr>
        <w:rFonts w:ascii="Times New Roman" w:hAnsi="Times New Roman"/>
        <w:sz w:val="20"/>
      </w:rPr>
    </w:pPr>
  </w:p>
  <w:p w:rsidR="00D45A14" w:rsidRPr="00EA626D" w:rsidRDefault="00ED2486" w:rsidP="002D4025">
    <w:pPr>
      <w:pStyle w:val="Header"/>
      <w:ind w:left="-720"/>
      <w:rPr>
        <w:rFonts w:ascii="Times New Roman" w:hAnsi="Times New Roman"/>
        <w:sz w:val="20"/>
      </w:rPr>
    </w:pPr>
    <w:r w:rsidRPr="00EA626D">
      <w:rPr>
        <w:rFonts w:ascii="Times New Roman" w:hAnsi="Times New Roman"/>
        <w:noProof/>
        <w:sz w:val="20"/>
      </w:rPr>
      <mc:AlternateContent>
        <mc:Choice Requires="wps">
          <w:drawing>
            <wp:anchor distT="0" distB="0" distL="114300" distR="114300" simplePos="0" relativeHeight="251660288" behindDoc="0" locked="0" layoutInCell="1" allowOverlap="1" wp14:anchorId="1194D182" wp14:editId="153612B7">
              <wp:simplePos x="0" y="0"/>
              <wp:positionH relativeFrom="page">
                <wp:posOffset>457200</wp:posOffset>
              </wp:positionH>
              <wp:positionV relativeFrom="page">
                <wp:posOffset>4937760</wp:posOffset>
              </wp:positionV>
              <wp:extent cx="941832" cy="2432304"/>
              <wp:effectExtent l="0" t="0" r="0" b="63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1832" cy="2432304"/>
                      </a:xfrm>
                      <a:prstGeom prst="rect">
                        <a:avLst/>
                      </a:prstGeom>
                      <a:solidFill>
                        <a:srgbClr val="FFFFFF"/>
                      </a:solidFill>
                      <a:ln w="9525">
                        <a:noFill/>
                        <a:miter lim="800000"/>
                        <a:headEnd/>
                        <a:tailEnd/>
                      </a:ln>
                    </wps:spPr>
                    <wps:txbx>
                      <w:txbxContent>
                        <w:p w:rsidR="00ED2486" w:rsidRPr="00ED2486" w:rsidRDefault="00ED2486" w:rsidP="006524A7">
                          <w:pPr>
                            <w:spacing w:line="1080" w:lineRule="auto"/>
                            <w:rPr>
                              <w:rFonts w:ascii="Times New Roman" w:hAnsi="Times New Roman"/>
                              <w:color w:val="404040" w:themeColor="text1" w:themeTint="BF"/>
                              <w:sz w:val="18"/>
                            </w:rPr>
                          </w:pPr>
                          <w:r w:rsidRPr="00ED2486">
                            <w:rPr>
                              <w:rFonts w:ascii="Times New Roman" w:hAnsi="Times New Roman"/>
                              <w:color w:val="404040" w:themeColor="text1" w:themeTint="BF"/>
                              <w:sz w:val="18"/>
                            </w:rPr>
                            <w:t>PO Box</w:t>
                          </w:r>
                          <w:r w:rsidR="002744F7">
                            <w:rPr>
                              <w:rFonts w:ascii="Times New Roman" w:hAnsi="Times New Roman"/>
                              <w:color w:val="404040" w:themeColor="text1" w:themeTint="BF"/>
                              <w:sz w:val="18"/>
                            </w:rPr>
                            <w:t xml:space="preserve"> </w:t>
                          </w:r>
                          <w:r w:rsidRPr="00ED2486">
                            <w:rPr>
                              <w:rFonts w:ascii="Times New Roman" w:hAnsi="Times New Roman"/>
                              <w:color w:val="404040" w:themeColor="text1" w:themeTint="BF"/>
                              <w:sz w:val="18"/>
                            </w:rPr>
                            <w:t>1293</w:t>
                          </w:r>
                        </w:p>
                        <w:p w:rsidR="00ED2486" w:rsidRPr="00ED2486" w:rsidRDefault="00ED2486" w:rsidP="006524A7">
                          <w:pPr>
                            <w:spacing w:line="1080" w:lineRule="auto"/>
                            <w:rPr>
                              <w:rFonts w:ascii="Times New Roman" w:hAnsi="Times New Roman"/>
                              <w:color w:val="404040" w:themeColor="text1" w:themeTint="BF"/>
                              <w:sz w:val="18"/>
                            </w:rPr>
                          </w:pPr>
                          <w:r w:rsidRPr="00ED2486">
                            <w:rPr>
                              <w:rFonts w:ascii="Times New Roman" w:hAnsi="Times New Roman"/>
                              <w:color w:val="404040" w:themeColor="text1" w:themeTint="BF"/>
                              <w:sz w:val="18"/>
                            </w:rPr>
                            <w:t>Albuquerque</w:t>
                          </w:r>
                        </w:p>
                        <w:p w:rsidR="00ED2486" w:rsidRPr="00ED2486" w:rsidRDefault="00ED2486" w:rsidP="006524A7">
                          <w:pPr>
                            <w:spacing w:line="1080" w:lineRule="auto"/>
                            <w:rPr>
                              <w:rFonts w:ascii="Times New Roman" w:hAnsi="Times New Roman"/>
                              <w:color w:val="404040" w:themeColor="text1" w:themeTint="BF"/>
                              <w:sz w:val="18"/>
                            </w:rPr>
                          </w:pPr>
                          <w:r w:rsidRPr="00ED2486">
                            <w:rPr>
                              <w:rFonts w:ascii="Times New Roman" w:hAnsi="Times New Roman"/>
                              <w:color w:val="404040" w:themeColor="text1" w:themeTint="BF"/>
                              <w:sz w:val="18"/>
                            </w:rPr>
                            <w:t>NM 87103</w:t>
                          </w:r>
                        </w:p>
                        <w:p w:rsidR="00ED2486" w:rsidRPr="00ED2486" w:rsidRDefault="00ED2486" w:rsidP="006524A7">
                          <w:pPr>
                            <w:spacing w:line="1080" w:lineRule="auto"/>
                            <w:rPr>
                              <w:rFonts w:ascii="Times New Roman" w:hAnsi="Times New Roman"/>
                              <w:color w:val="404040" w:themeColor="text1" w:themeTint="BF"/>
                              <w:sz w:val="18"/>
                            </w:rPr>
                          </w:pPr>
                          <w:r w:rsidRPr="00ED2486">
                            <w:rPr>
                              <w:rFonts w:ascii="Times New Roman" w:hAnsi="Times New Roman"/>
                              <w:color w:val="404040" w:themeColor="text1" w:themeTint="BF"/>
                              <w:sz w:val="18"/>
                            </w:rPr>
                            <w:t>www.cabq.gov</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194D182" id="_x0000_t202" coordsize="21600,21600" o:spt="202" path="m,l,21600r21600,l21600,xe">
              <v:stroke joinstyle="miter"/>
              <v:path gradientshapeok="t" o:connecttype="rect"/>
            </v:shapetype>
            <v:shape id="Text Box 2" o:spid="_x0000_s1026" type="#_x0000_t202" style="position:absolute;left:0;text-align:left;margin-left:36pt;margin-top:388.8pt;width:74.15pt;height:191.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" stroked="f">
              <v:textbox inset="0,0,0,0">
                <w:txbxContent>
                  <w:p w:rsidR="00ED2486" w:rsidRPr="00ED2486" w:rsidRDefault="00ED2486" w:rsidP="006524A7">
                    <w:pPr>
                      <w:spacing w:line="1080" w:lineRule="auto"/>
                      <w:rPr>
                        <w:rFonts w:ascii="Times New Roman" w:hAnsi="Times New Roman"/>
                        <w:color w:val="404040" w:themeColor="text1" w:themeTint="BF"/>
                        <w:sz w:val="18"/>
                      </w:rPr>
                    </w:pPr>
                    <w:r w:rsidRPr="00ED2486">
                      <w:rPr>
                        <w:rFonts w:ascii="Times New Roman" w:hAnsi="Times New Roman"/>
                        <w:color w:val="404040" w:themeColor="text1" w:themeTint="BF"/>
                        <w:sz w:val="18"/>
                      </w:rPr>
                      <w:t>PO Box</w:t>
                    </w:r>
                    <w:r w:rsidR="002744F7">
                      <w:rPr>
                        <w:rFonts w:ascii="Times New Roman" w:hAnsi="Times New Roman"/>
                        <w:color w:val="404040" w:themeColor="text1" w:themeTint="BF"/>
                        <w:sz w:val="18"/>
                      </w:rPr>
                      <w:t xml:space="preserve"> </w:t>
                    </w:r>
                    <w:r w:rsidRPr="00ED2486">
                      <w:rPr>
                        <w:rFonts w:ascii="Times New Roman" w:hAnsi="Times New Roman"/>
                        <w:color w:val="404040" w:themeColor="text1" w:themeTint="BF"/>
                        <w:sz w:val="18"/>
                      </w:rPr>
                      <w:t>1293</w:t>
                    </w:r>
                  </w:p>
                  <w:p w:rsidR="00ED2486" w:rsidRPr="00ED2486" w:rsidRDefault="00ED2486" w:rsidP="006524A7">
                    <w:pPr>
                      <w:spacing w:line="1080" w:lineRule="auto"/>
                      <w:rPr>
                        <w:rFonts w:ascii="Times New Roman" w:hAnsi="Times New Roman"/>
                        <w:color w:val="404040" w:themeColor="text1" w:themeTint="BF"/>
                        <w:sz w:val="18"/>
                      </w:rPr>
                    </w:pPr>
                    <w:r w:rsidRPr="00ED2486">
                      <w:rPr>
                        <w:rFonts w:ascii="Times New Roman" w:hAnsi="Times New Roman"/>
                        <w:color w:val="404040" w:themeColor="text1" w:themeTint="BF"/>
                        <w:sz w:val="18"/>
                      </w:rPr>
                      <w:t>Albuquerque</w:t>
                    </w:r>
                  </w:p>
                  <w:p w:rsidR="00ED2486" w:rsidRPr="00ED2486" w:rsidRDefault="00ED2486" w:rsidP="006524A7">
                    <w:pPr>
                      <w:spacing w:line="1080" w:lineRule="auto"/>
                      <w:rPr>
                        <w:rFonts w:ascii="Times New Roman" w:hAnsi="Times New Roman"/>
                        <w:color w:val="404040" w:themeColor="text1" w:themeTint="BF"/>
                        <w:sz w:val="18"/>
                      </w:rPr>
                    </w:pPr>
                    <w:r w:rsidRPr="00ED2486">
                      <w:rPr>
                        <w:rFonts w:ascii="Times New Roman" w:hAnsi="Times New Roman"/>
                        <w:color w:val="404040" w:themeColor="text1" w:themeTint="BF"/>
                        <w:sz w:val="18"/>
                      </w:rPr>
                      <w:t>NM 87103</w:t>
                    </w:r>
                  </w:p>
                  <w:p w:rsidR="00ED2486" w:rsidRPr="00ED2486" w:rsidRDefault="00ED2486" w:rsidP="006524A7">
                    <w:pPr>
                      <w:spacing w:line="1080" w:lineRule="auto"/>
                      <w:rPr>
                        <w:rFonts w:ascii="Times New Roman" w:hAnsi="Times New Roman"/>
                        <w:color w:val="404040" w:themeColor="text1" w:themeTint="BF"/>
                        <w:sz w:val="18"/>
                      </w:rPr>
                    </w:pPr>
                    <w:r w:rsidRPr="00ED2486">
                      <w:rPr>
                        <w:rFonts w:ascii="Times New Roman" w:hAnsi="Times New Roman"/>
                        <w:color w:val="404040" w:themeColor="text1" w:themeTint="BF"/>
                        <w:sz w:val="18"/>
                      </w:rPr>
                      <w:t>www.cabq.gov</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2513" w:rsidRDefault="006925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FC10FF"/>
    <w:multiLevelType w:val="hybridMultilevel"/>
    <w:tmpl w:val="5754AD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A35358"/>
    <w:multiLevelType w:val="hybridMultilevel"/>
    <w:tmpl w:val="87241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E03E2A"/>
    <w:multiLevelType w:val="hybridMultilevel"/>
    <w:tmpl w:val="9642F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6944F8"/>
    <w:multiLevelType w:val="hybridMultilevel"/>
    <w:tmpl w:val="4E825F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740440"/>
    <w:multiLevelType w:val="hybridMultilevel"/>
    <w:tmpl w:val="4DAADB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D5157F"/>
    <w:multiLevelType w:val="hybridMultilevel"/>
    <w:tmpl w:val="BDAE66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1F66CC"/>
    <w:multiLevelType w:val="hybridMultilevel"/>
    <w:tmpl w:val="C622B3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443070"/>
    <w:multiLevelType w:val="hybridMultilevel"/>
    <w:tmpl w:val="5C689C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6915AE"/>
    <w:multiLevelType w:val="hybridMultilevel"/>
    <w:tmpl w:val="6E0429E4"/>
    <w:lvl w:ilvl="0" w:tplc="0409000F">
      <w:start w:val="1"/>
      <w:numFmt w:val="decimal"/>
      <w:lvlText w:val="%1."/>
      <w:lvlJc w:val="left"/>
      <w:pPr>
        <w:ind w:left="768" w:hanging="360"/>
      </w:pPr>
      <w:rPr>
        <w:rFonts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9" w15:restartNumberingAfterBreak="0">
    <w:nsid w:val="26AD6D6A"/>
    <w:multiLevelType w:val="hybridMultilevel"/>
    <w:tmpl w:val="829880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8BD160B"/>
    <w:multiLevelType w:val="hybridMultilevel"/>
    <w:tmpl w:val="BDAC0E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F5B6DDE"/>
    <w:multiLevelType w:val="hybridMultilevel"/>
    <w:tmpl w:val="54F2188E"/>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12" w15:restartNumberingAfterBreak="0">
    <w:nsid w:val="30282B38"/>
    <w:multiLevelType w:val="hybridMultilevel"/>
    <w:tmpl w:val="91C257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1CB06BC"/>
    <w:multiLevelType w:val="hybridMultilevel"/>
    <w:tmpl w:val="3B9E9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5D5595C"/>
    <w:multiLevelType w:val="hybridMultilevel"/>
    <w:tmpl w:val="AF9CA4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73A7CDD"/>
    <w:multiLevelType w:val="hybridMultilevel"/>
    <w:tmpl w:val="F4D67A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ED8355A"/>
    <w:multiLevelType w:val="hybridMultilevel"/>
    <w:tmpl w:val="069015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4DB4F7F"/>
    <w:multiLevelType w:val="hybridMultilevel"/>
    <w:tmpl w:val="1B364C7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8F7522B"/>
    <w:multiLevelType w:val="hybridMultilevel"/>
    <w:tmpl w:val="24CC32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EAE7439"/>
    <w:multiLevelType w:val="hybridMultilevel"/>
    <w:tmpl w:val="0BB2F06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9DD0209"/>
    <w:multiLevelType w:val="hybridMultilevel"/>
    <w:tmpl w:val="90884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DD30B0A"/>
    <w:multiLevelType w:val="hybridMultilevel"/>
    <w:tmpl w:val="70FE3D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FAF574A"/>
    <w:multiLevelType w:val="hybridMultilevel"/>
    <w:tmpl w:val="104235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51C0859"/>
    <w:multiLevelType w:val="hybridMultilevel"/>
    <w:tmpl w:val="03A405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75AF12D1"/>
    <w:multiLevelType w:val="hybridMultilevel"/>
    <w:tmpl w:val="0BCC08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7345853"/>
    <w:multiLevelType w:val="hybridMultilevel"/>
    <w:tmpl w:val="3CF86D5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7B2B6C7A"/>
    <w:multiLevelType w:val="hybridMultilevel"/>
    <w:tmpl w:val="DAFEC2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DC41C59"/>
    <w:multiLevelType w:val="hybridMultilevel"/>
    <w:tmpl w:val="59021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E2F34CB"/>
    <w:multiLevelType w:val="hybridMultilevel"/>
    <w:tmpl w:val="0E16A0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E9D1A12"/>
    <w:multiLevelType w:val="hybridMultilevel"/>
    <w:tmpl w:val="96967B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9"/>
  </w:num>
  <w:num w:numId="3">
    <w:abstractNumId w:val="2"/>
  </w:num>
  <w:num w:numId="4">
    <w:abstractNumId w:val="8"/>
  </w:num>
  <w:num w:numId="5">
    <w:abstractNumId w:val="0"/>
  </w:num>
  <w:num w:numId="6">
    <w:abstractNumId w:val="27"/>
  </w:num>
  <w:num w:numId="7">
    <w:abstractNumId w:val="3"/>
  </w:num>
  <w:num w:numId="8">
    <w:abstractNumId w:val="14"/>
  </w:num>
  <w:num w:numId="9">
    <w:abstractNumId w:val="13"/>
  </w:num>
  <w:num w:numId="10">
    <w:abstractNumId w:val="7"/>
  </w:num>
  <w:num w:numId="11">
    <w:abstractNumId w:val="6"/>
  </w:num>
  <w:num w:numId="12">
    <w:abstractNumId w:val="15"/>
  </w:num>
  <w:num w:numId="13">
    <w:abstractNumId w:val="23"/>
  </w:num>
  <w:num w:numId="14">
    <w:abstractNumId w:val="26"/>
  </w:num>
  <w:num w:numId="15">
    <w:abstractNumId w:val="25"/>
  </w:num>
  <w:num w:numId="16">
    <w:abstractNumId w:val="12"/>
  </w:num>
  <w:num w:numId="17">
    <w:abstractNumId w:val="11"/>
  </w:num>
  <w:num w:numId="18">
    <w:abstractNumId w:val="28"/>
  </w:num>
  <w:num w:numId="19">
    <w:abstractNumId w:val="17"/>
  </w:num>
  <w:num w:numId="20">
    <w:abstractNumId w:val="19"/>
  </w:num>
  <w:num w:numId="21">
    <w:abstractNumId w:val="22"/>
  </w:num>
  <w:num w:numId="22">
    <w:abstractNumId w:val="1"/>
  </w:num>
  <w:num w:numId="23">
    <w:abstractNumId w:val="20"/>
  </w:num>
  <w:num w:numId="24">
    <w:abstractNumId w:val="5"/>
  </w:num>
  <w:num w:numId="25">
    <w:abstractNumId w:val="16"/>
  </w:num>
  <w:num w:numId="26">
    <w:abstractNumId w:val="18"/>
  </w:num>
  <w:num w:numId="27">
    <w:abstractNumId w:val="21"/>
  </w:num>
  <w:num w:numId="28">
    <w:abstractNumId w:val="24"/>
  </w:num>
  <w:num w:numId="29">
    <w:abstractNumId w:val="29"/>
  </w:num>
  <w:num w:numId="3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0DD7"/>
    <w:rsid w:val="00001B01"/>
    <w:rsid w:val="000347BA"/>
    <w:rsid w:val="00034E51"/>
    <w:rsid w:val="0003606A"/>
    <w:rsid w:val="00040A4B"/>
    <w:rsid w:val="00044991"/>
    <w:rsid w:val="00050E5E"/>
    <w:rsid w:val="000702D2"/>
    <w:rsid w:val="00077759"/>
    <w:rsid w:val="00087557"/>
    <w:rsid w:val="000C0088"/>
    <w:rsid w:val="000C1C10"/>
    <w:rsid w:val="000F3B53"/>
    <w:rsid w:val="00102CF0"/>
    <w:rsid w:val="00112011"/>
    <w:rsid w:val="00113B2E"/>
    <w:rsid w:val="0013023A"/>
    <w:rsid w:val="001401AC"/>
    <w:rsid w:val="001766C0"/>
    <w:rsid w:val="00196695"/>
    <w:rsid w:val="001A0CCE"/>
    <w:rsid w:val="001E66BF"/>
    <w:rsid w:val="001F3260"/>
    <w:rsid w:val="001F581A"/>
    <w:rsid w:val="00225107"/>
    <w:rsid w:val="002334D2"/>
    <w:rsid w:val="002744F7"/>
    <w:rsid w:val="00283C1F"/>
    <w:rsid w:val="002B3EFF"/>
    <w:rsid w:val="002B6FBA"/>
    <w:rsid w:val="002D4025"/>
    <w:rsid w:val="002D44D2"/>
    <w:rsid w:val="002D64B8"/>
    <w:rsid w:val="00305235"/>
    <w:rsid w:val="00343E6E"/>
    <w:rsid w:val="00344946"/>
    <w:rsid w:val="0034744F"/>
    <w:rsid w:val="003672CA"/>
    <w:rsid w:val="00371A6D"/>
    <w:rsid w:val="00377179"/>
    <w:rsid w:val="00383959"/>
    <w:rsid w:val="003879CB"/>
    <w:rsid w:val="00391360"/>
    <w:rsid w:val="003B08CA"/>
    <w:rsid w:val="003F0E42"/>
    <w:rsid w:val="004007E9"/>
    <w:rsid w:val="00411209"/>
    <w:rsid w:val="0041513F"/>
    <w:rsid w:val="00420248"/>
    <w:rsid w:val="004272A9"/>
    <w:rsid w:val="00434D97"/>
    <w:rsid w:val="004511AC"/>
    <w:rsid w:val="004535CE"/>
    <w:rsid w:val="00490F9E"/>
    <w:rsid w:val="004B41BB"/>
    <w:rsid w:val="004B57BF"/>
    <w:rsid w:val="004B5B19"/>
    <w:rsid w:val="004B78FE"/>
    <w:rsid w:val="004F2695"/>
    <w:rsid w:val="004F43E7"/>
    <w:rsid w:val="00501F4D"/>
    <w:rsid w:val="005115BD"/>
    <w:rsid w:val="00516012"/>
    <w:rsid w:val="00542C5D"/>
    <w:rsid w:val="00543412"/>
    <w:rsid w:val="00543D8D"/>
    <w:rsid w:val="00547362"/>
    <w:rsid w:val="00560FA9"/>
    <w:rsid w:val="00564BF3"/>
    <w:rsid w:val="00570465"/>
    <w:rsid w:val="00587C00"/>
    <w:rsid w:val="00595EFF"/>
    <w:rsid w:val="005A182C"/>
    <w:rsid w:val="005D17FE"/>
    <w:rsid w:val="005D2743"/>
    <w:rsid w:val="005D3A21"/>
    <w:rsid w:val="005E4C6A"/>
    <w:rsid w:val="005F5CF5"/>
    <w:rsid w:val="00602F8F"/>
    <w:rsid w:val="006145BC"/>
    <w:rsid w:val="006237A9"/>
    <w:rsid w:val="006403B3"/>
    <w:rsid w:val="0064044B"/>
    <w:rsid w:val="00641B25"/>
    <w:rsid w:val="0064365C"/>
    <w:rsid w:val="00647D00"/>
    <w:rsid w:val="006524A7"/>
    <w:rsid w:val="00654507"/>
    <w:rsid w:val="00657B0A"/>
    <w:rsid w:val="006679F1"/>
    <w:rsid w:val="006741E7"/>
    <w:rsid w:val="00687B5D"/>
    <w:rsid w:val="00692513"/>
    <w:rsid w:val="006C5EBD"/>
    <w:rsid w:val="006C6B9D"/>
    <w:rsid w:val="006E79E7"/>
    <w:rsid w:val="006E7C3A"/>
    <w:rsid w:val="006F25E4"/>
    <w:rsid w:val="00722706"/>
    <w:rsid w:val="00722993"/>
    <w:rsid w:val="00722E0A"/>
    <w:rsid w:val="007426F2"/>
    <w:rsid w:val="00743017"/>
    <w:rsid w:val="0075329C"/>
    <w:rsid w:val="007539EE"/>
    <w:rsid w:val="00766E17"/>
    <w:rsid w:val="00791719"/>
    <w:rsid w:val="00793C17"/>
    <w:rsid w:val="007948A2"/>
    <w:rsid w:val="007959B2"/>
    <w:rsid w:val="007C4095"/>
    <w:rsid w:val="007E549B"/>
    <w:rsid w:val="0080013A"/>
    <w:rsid w:val="00827284"/>
    <w:rsid w:val="00847272"/>
    <w:rsid w:val="00850A27"/>
    <w:rsid w:val="008D1201"/>
    <w:rsid w:val="008E00E4"/>
    <w:rsid w:val="008F16BA"/>
    <w:rsid w:val="008F6AB0"/>
    <w:rsid w:val="00920568"/>
    <w:rsid w:val="00921B03"/>
    <w:rsid w:val="0093706D"/>
    <w:rsid w:val="009448EE"/>
    <w:rsid w:val="00961CE2"/>
    <w:rsid w:val="009815E1"/>
    <w:rsid w:val="00986575"/>
    <w:rsid w:val="009B29C0"/>
    <w:rsid w:val="009C5574"/>
    <w:rsid w:val="009C6FBB"/>
    <w:rsid w:val="009D330A"/>
    <w:rsid w:val="009D45AE"/>
    <w:rsid w:val="009D7D8A"/>
    <w:rsid w:val="009F7147"/>
    <w:rsid w:val="00A05629"/>
    <w:rsid w:val="00A134AC"/>
    <w:rsid w:val="00A141AC"/>
    <w:rsid w:val="00A273D3"/>
    <w:rsid w:val="00A416B3"/>
    <w:rsid w:val="00A4736C"/>
    <w:rsid w:val="00A561EA"/>
    <w:rsid w:val="00A610BD"/>
    <w:rsid w:val="00A6589C"/>
    <w:rsid w:val="00A717E5"/>
    <w:rsid w:val="00A867D0"/>
    <w:rsid w:val="00A96D97"/>
    <w:rsid w:val="00A97D5A"/>
    <w:rsid w:val="00AC3BB1"/>
    <w:rsid w:val="00AC4148"/>
    <w:rsid w:val="00AC54DD"/>
    <w:rsid w:val="00AD04B6"/>
    <w:rsid w:val="00AF3EEE"/>
    <w:rsid w:val="00AF5CC5"/>
    <w:rsid w:val="00B365F7"/>
    <w:rsid w:val="00B40D2E"/>
    <w:rsid w:val="00B675E3"/>
    <w:rsid w:val="00B76FB6"/>
    <w:rsid w:val="00B827C0"/>
    <w:rsid w:val="00B93B95"/>
    <w:rsid w:val="00BA1C6C"/>
    <w:rsid w:val="00BA7BF6"/>
    <w:rsid w:val="00BB0691"/>
    <w:rsid w:val="00BC36E5"/>
    <w:rsid w:val="00BC457E"/>
    <w:rsid w:val="00BC45EE"/>
    <w:rsid w:val="00BC54EF"/>
    <w:rsid w:val="00BF468A"/>
    <w:rsid w:val="00C003EC"/>
    <w:rsid w:val="00C029A8"/>
    <w:rsid w:val="00C11848"/>
    <w:rsid w:val="00C12EBE"/>
    <w:rsid w:val="00C16256"/>
    <w:rsid w:val="00C334A5"/>
    <w:rsid w:val="00C3535F"/>
    <w:rsid w:val="00C46A57"/>
    <w:rsid w:val="00C56576"/>
    <w:rsid w:val="00C619D1"/>
    <w:rsid w:val="00C61B65"/>
    <w:rsid w:val="00C65673"/>
    <w:rsid w:val="00C950A6"/>
    <w:rsid w:val="00C95B85"/>
    <w:rsid w:val="00CA13D4"/>
    <w:rsid w:val="00CA7934"/>
    <w:rsid w:val="00CB4CF6"/>
    <w:rsid w:val="00CD0EDE"/>
    <w:rsid w:val="00CE48F4"/>
    <w:rsid w:val="00CF245A"/>
    <w:rsid w:val="00D205C8"/>
    <w:rsid w:val="00D45A14"/>
    <w:rsid w:val="00D658B2"/>
    <w:rsid w:val="00D90DD7"/>
    <w:rsid w:val="00DA5C13"/>
    <w:rsid w:val="00DC0151"/>
    <w:rsid w:val="00DC104A"/>
    <w:rsid w:val="00DE7085"/>
    <w:rsid w:val="00DE7E81"/>
    <w:rsid w:val="00DF796A"/>
    <w:rsid w:val="00E01113"/>
    <w:rsid w:val="00E23C78"/>
    <w:rsid w:val="00E324CA"/>
    <w:rsid w:val="00E42949"/>
    <w:rsid w:val="00E47F5D"/>
    <w:rsid w:val="00E57F1F"/>
    <w:rsid w:val="00E74B46"/>
    <w:rsid w:val="00E7593F"/>
    <w:rsid w:val="00E82ABF"/>
    <w:rsid w:val="00E867E4"/>
    <w:rsid w:val="00EA626D"/>
    <w:rsid w:val="00EA6EBE"/>
    <w:rsid w:val="00EC7F85"/>
    <w:rsid w:val="00ED1DBC"/>
    <w:rsid w:val="00ED2486"/>
    <w:rsid w:val="00ED47B9"/>
    <w:rsid w:val="00EE2510"/>
    <w:rsid w:val="00F1367F"/>
    <w:rsid w:val="00F14D43"/>
    <w:rsid w:val="00F24A94"/>
    <w:rsid w:val="00F31CC2"/>
    <w:rsid w:val="00F54458"/>
    <w:rsid w:val="00F73CA8"/>
    <w:rsid w:val="00F75CCD"/>
    <w:rsid w:val="00F83C38"/>
    <w:rsid w:val="00F87F73"/>
    <w:rsid w:val="00F92C12"/>
    <w:rsid w:val="00FA34C9"/>
    <w:rsid w:val="00FA4C6E"/>
    <w:rsid w:val="00FB1617"/>
    <w:rsid w:val="00FC441A"/>
    <w:rsid w:val="00FE456D"/>
    <w:rsid w:val="00FF09BF"/>
    <w:rsid w:val="00FF55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17FD5C"/>
  <w15:docId w15:val="{60CBC882-4658-4C72-AB11-C4A152E8A8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90DD7"/>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36C"/>
    <w:pPr>
      <w:ind w:left="720"/>
      <w:contextualSpacing/>
    </w:pPr>
  </w:style>
  <w:style w:type="character" w:customStyle="1" w:styleId="results-url1">
    <w:name w:val="results-url1"/>
    <w:basedOn w:val="DefaultParagraphFont"/>
    <w:rsid w:val="00034E51"/>
    <w:rPr>
      <w:color w:val="008000"/>
    </w:rPr>
  </w:style>
  <w:style w:type="character" w:styleId="Hyperlink">
    <w:name w:val="Hyperlink"/>
    <w:basedOn w:val="DefaultParagraphFont"/>
    <w:uiPriority w:val="99"/>
    <w:unhideWhenUsed/>
    <w:rsid w:val="00034E51"/>
    <w:rPr>
      <w:color w:val="0000FF" w:themeColor="hyperlink"/>
      <w:u w:val="single"/>
    </w:rPr>
  </w:style>
  <w:style w:type="paragraph" w:styleId="Header">
    <w:name w:val="header"/>
    <w:basedOn w:val="Normal"/>
    <w:link w:val="HeaderChar"/>
    <w:uiPriority w:val="99"/>
    <w:unhideWhenUsed/>
    <w:rsid w:val="00D45A14"/>
    <w:pPr>
      <w:tabs>
        <w:tab w:val="center" w:pos="4680"/>
        <w:tab w:val="right" w:pos="9360"/>
      </w:tabs>
    </w:pPr>
  </w:style>
  <w:style w:type="character" w:customStyle="1" w:styleId="HeaderChar">
    <w:name w:val="Header Char"/>
    <w:basedOn w:val="DefaultParagraphFont"/>
    <w:link w:val="Header"/>
    <w:uiPriority w:val="99"/>
    <w:rsid w:val="00D45A14"/>
    <w:rPr>
      <w:rFonts w:ascii="Calibri" w:hAnsi="Calibri" w:cs="Times New Roman"/>
    </w:rPr>
  </w:style>
  <w:style w:type="paragraph" w:styleId="Footer">
    <w:name w:val="footer"/>
    <w:basedOn w:val="Normal"/>
    <w:link w:val="FooterChar"/>
    <w:uiPriority w:val="99"/>
    <w:unhideWhenUsed/>
    <w:rsid w:val="00D45A14"/>
    <w:pPr>
      <w:tabs>
        <w:tab w:val="center" w:pos="4680"/>
        <w:tab w:val="right" w:pos="9360"/>
      </w:tabs>
    </w:pPr>
  </w:style>
  <w:style w:type="character" w:customStyle="1" w:styleId="FooterChar">
    <w:name w:val="Footer Char"/>
    <w:basedOn w:val="DefaultParagraphFont"/>
    <w:link w:val="Footer"/>
    <w:uiPriority w:val="99"/>
    <w:rsid w:val="00D45A14"/>
    <w:rPr>
      <w:rFonts w:ascii="Calibri" w:hAnsi="Calibri" w:cs="Times New Roman"/>
    </w:rPr>
  </w:style>
  <w:style w:type="paragraph" w:styleId="BalloonText">
    <w:name w:val="Balloon Text"/>
    <w:basedOn w:val="Normal"/>
    <w:link w:val="BalloonTextChar"/>
    <w:uiPriority w:val="99"/>
    <w:semiHidden/>
    <w:unhideWhenUsed/>
    <w:rsid w:val="002D4025"/>
    <w:rPr>
      <w:rFonts w:ascii="Tahoma" w:hAnsi="Tahoma" w:cs="Tahoma"/>
      <w:sz w:val="16"/>
      <w:szCs w:val="16"/>
    </w:rPr>
  </w:style>
  <w:style w:type="character" w:customStyle="1" w:styleId="BalloonTextChar">
    <w:name w:val="Balloon Text Char"/>
    <w:basedOn w:val="DefaultParagraphFont"/>
    <w:link w:val="BalloonText"/>
    <w:uiPriority w:val="99"/>
    <w:semiHidden/>
    <w:rsid w:val="002D4025"/>
    <w:rPr>
      <w:rFonts w:ascii="Tahoma" w:hAnsi="Tahoma" w:cs="Tahoma"/>
      <w:sz w:val="16"/>
      <w:szCs w:val="16"/>
    </w:rPr>
  </w:style>
  <w:style w:type="character" w:styleId="FollowedHyperlink">
    <w:name w:val="FollowedHyperlink"/>
    <w:basedOn w:val="DefaultParagraphFont"/>
    <w:uiPriority w:val="99"/>
    <w:semiHidden/>
    <w:unhideWhenUsed/>
    <w:rsid w:val="00E7593F"/>
    <w:rPr>
      <w:color w:val="800080" w:themeColor="followedHyperlink"/>
      <w:u w:val="single"/>
    </w:rPr>
  </w:style>
  <w:style w:type="paragraph" w:customStyle="1" w:styleId="InsideAddress">
    <w:name w:val="Inside Address"/>
    <w:basedOn w:val="Normal"/>
    <w:rsid w:val="00641B25"/>
    <w:rPr>
      <w:rFonts w:ascii="Times New Roman" w:eastAsia="Times New Roman" w:hAnsi="Times New Roman"/>
      <w:sz w:val="20"/>
      <w:szCs w:val="20"/>
    </w:rPr>
  </w:style>
  <w:style w:type="paragraph" w:customStyle="1" w:styleId="ReferenceLine">
    <w:name w:val="Reference Line"/>
    <w:basedOn w:val="BodyText"/>
    <w:rsid w:val="00641B25"/>
    <w:rPr>
      <w:rFonts w:ascii="Times New Roman" w:eastAsia="Times New Roman" w:hAnsi="Times New Roman"/>
      <w:sz w:val="20"/>
      <w:szCs w:val="20"/>
    </w:rPr>
  </w:style>
  <w:style w:type="paragraph" w:styleId="BodyText">
    <w:name w:val="Body Text"/>
    <w:basedOn w:val="Normal"/>
    <w:link w:val="BodyTextChar"/>
    <w:uiPriority w:val="99"/>
    <w:semiHidden/>
    <w:unhideWhenUsed/>
    <w:rsid w:val="00641B25"/>
    <w:pPr>
      <w:spacing w:after="120"/>
    </w:pPr>
  </w:style>
  <w:style w:type="character" w:customStyle="1" w:styleId="BodyTextChar">
    <w:name w:val="Body Text Char"/>
    <w:basedOn w:val="DefaultParagraphFont"/>
    <w:link w:val="BodyText"/>
    <w:uiPriority w:val="99"/>
    <w:semiHidden/>
    <w:rsid w:val="00641B25"/>
    <w:rPr>
      <w:rFonts w:ascii="Calibri" w:hAnsi="Calibri" w:cs="Times New Roman"/>
    </w:rPr>
  </w:style>
  <w:style w:type="paragraph" w:customStyle="1" w:styleId="Default">
    <w:name w:val="Default"/>
    <w:rsid w:val="00C95B85"/>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4024842">
      <w:bodyDiv w:val="1"/>
      <w:marLeft w:val="0"/>
      <w:marRight w:val="0"/>
      <w:marTop w:val="0"/>
      <w:marBottom w:val="0"/>
      <w:divBdr>
        <w:top w:val="none" w:sz="0" w:space="0" w:color="auto"/>
        <w:left w:val="none" w:sz="0" w:space="0" w:color="auto"/>
        <w:bottom w:val="none" w:sz="0" w:space="0" w:color="auto"/>
        <w:right w:val="none" w:sz="0" w:space="0" w:color="auto"/>
      </w:divBdr>
      <w:divsChild>
        <w:div w:id="1206911137">
          <w:marLeft w:val="0"/>
          <w:marRight w:val="0"/>
          <w:marTop w:val="0"/>
          <w:marBottom w:val="0"/>
          <w:divBdr>
            <w:top w:val="none" w:sz="0" w:space="0" w:color="auto"/>
            <w:left w:val="none" w:sz="0" w:space="0" w:color="auto"/>
            <w:bottom w:val="none" w:sz="0" w:space="0" w:color="auto"/>
            <w:right w:val="none" w:sz="0" w:space="0" w:color="auto"/>
          </w:divBdr>
          <w:divsChild>
            <w:div w:id="2081172008">
              <w:marLeft w:val="0"/>
              <w:marRight w:val="0"/>
              <w:marTop w:val="0"/>
              <w:marBottom w:val="0"/>
              <w:divBdr>
                <w:top w:val="none" w:sz="0" w:space="0" w:color="auto"/>
                <w:left w:val="none" w:sz="0" w:space="0" w:color="auto"/>
                <w:bottom w:val="none" w:sz="0" w:space="0" w:color="auto"/>
                <w:right w:val="none" w:sz="0" w:space="0" w:color="auto"/>
              </w:divBdr>
            </w:div>
          </w:divsChild>
        </w:div>
        <w:div w:id="1278180821">
          <w:marLeft w:val="0"/>
          <w:marRight w:val="0"/>
          <w:marTop w:val="0"/>
          <w:marBottom w:val="0"/>
          <w:divBdr>
            <w:top w:val="none" w:sz="0" w:space="0" w:color="auto"/>
            <w:left w:val="none" w:sz="0" w:space="0" w:color="auto"/>
            <w:bottom w:val="none" w:sz="0" w:space="0" w:color="auto"/>
            <w:right w:val="none" w:sz="0" w:space="0" w:color="auto"/>
          </w:divBdr>
          <w:divsChild>
            <w:div w:id="870843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0212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eengineering.com/paul-barricklow.aspx"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6BC1CD-E8E0-4BEE-9284-BBFAE1BD01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2</Pages>
  <Words>492</Words>
  <Characters>2806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Peterson;Dana M.</dc:creator>
  <cp:lastModifiedBy>Grush, Matthew P.</cp:lastModifiedBy>
  <cp:revision>9</cp:revision>
  <cp:lastPrinted>2020-03-20T19:34:00Z</cp:lastPrinted>
  <dcterms:created xsi:type="dcterms:W3CDTF">2020-10-02T16:17:00Z</dcterms:created>
  <dcterms:modified xsi:type="dcterms:W3CDTF">2020-10-02T16:43:00Z</dcterms:modified>
</cp:coreProperties>
</file>