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3AA0" w:rsidRDefault="00AC3FF1" w:rsidP="00F53AA0">
      <w:pPr>
        <w:pStyle w:val="Date"/>
        <w:rPr>
          <w:sz w:val="24"/>
        </w:rPr>
      </w:pPr>
      <w:bookmarkStart w:id="0" w:name="_GoBack"/>
      <w:bookmarkEnd w:id="0"/>
      <w:r>
        <w:rPr>
          <w:sz w:val="24"/>
        </w:rPr>
        <w:t>September 19, 2014</w:t>
      </w:r>
    </w:p>
    <w:p w:rsidR="00F53AA0" w:rsidRDefault="00F53AA0" w:rsidP="00F53AA0">
      <w:pPr>
        <w:rPr>
          <w:rFonts w:ascii="Arial" w:hAnsi="Arial"/>
          <w:sz w:val="24"/>
        </w:rPr>
      </w:pPr>
    </w:p>
    <w:p w:rsidR="00F53AA0" w:rsidRDefault="00F53AA0" w:rsidP="00F53AA0">
      <w:pPr>
        <w:pStyle w:val="InsideAddressName"/>
        <w:rPr>
          <w:sz w:val="24"/>
        </w:rPr>
      </w:pPr>
      <w:r>
        <w:rPr>
          <w:sz w:val="24"/>
        </w:rPr>
        <w:t>Diane Hoelzer, P.E.</w:t>
      </w:r>
    </w:p>
    <w:p w:rsidR="00F53AA0" w:rsidRDefault="00F53AA0" w:rsidP="00F53AA0">
      <w:pPr>
        <w:pStyle w:val="InsideAddress"/>
        <w:rPr>
          <w:sz w:val="24"/>
        </w:rPr>
      </w:pPr>
      <w:r>
        <w:rPr>
          <w:sz w:val="24"/>
        </w:rPr>
        <w:t xml:space="preserve">Mark </w:t>
      </w:r>
      <w:smartTag w:uri="urn:schemas-microsoft-com:office:smarttags" w:element="place">
        <w:smartTag w:uri="urn:schemas-microsoft-com:office:smarttags" w:element="City">
          <w:r>
            <w:rPr>
              <w:sz w:val="24"/>
            </w:rPr>
            <w:t>Goodwin</w:t>
          </w:r>
        </w:smartTag>
        <w:r>
          <w:rPr>
            <w:sz w:val="24"/>
          </w:rPr>
          <w:t xml:space="preserve"> </w:t>
        </w:r>
        <w:smartTag w:uri="urn:schemas-microsoft-com:office:smarttags" w:element="State">
          <w:r>
            <w:rPr>
              <w:sz w:val="24"/>
            </w:rPr>
            <w:t>&amp;</w:t>
          </w:r>
        </w:smartTag>
        <w:r>
          <w:rPr>
            <w:sz w:val="24"/>
          </w:rPr>
          <w:t xml:space="preserve"> </w:t>
        </w:r>
        <w:smartTag w:uri="urn:schemas-microsoft-com:office:smarttags" w:element="State">
          <w:r>
            <w:rPr>
              <w:sz w:val="24"/>
            </w:rPr>
            <w:t>Associates</w:t>
          </w:r>
        </w:smartTag>
        <w:r>
          <w:rPr>
            <w:sz w:val="24"/>
          </w:rPr>
          <w:t xml:space="preserve">, </w:t>
        </w:r>
        <w:smartTag w:uri="urn:schemas-microsoft-com:office:smarttags" w:element="State">
          <w:r>
            <w:rPr>
              <w:sz w:val="24"/>
            </w:rPr>
            <w:t>PA</w:t>
          </w:r>
        </w:smartTag>
      </w:smartTag>
    </w:p>
    <w:p w:rsidR="00F53AA0" w:rsidRDefault="00F53AA0" w:rsidP="00F53AA0">
      <w:pPr>
        <w:pStyle w:val="InsideAddress"/>
        <w:rPr>
          <w:sz w:val="24"/>
        </w:rPr>
      </w:pPr>
      <w:smartTag w:uri="urn:schemas-microsoft-com:office:smarttags" w:element="address">
        <w:smartTag w:uri="urn:schemas-microsoft-com:office:smarttags" w:element="Street">
          <w:r>
            <w:rPr>
              <w:sz w:val="24"/>
            </w:rPr>
            <w:t>P.O. Box</w:t>
          </w:r>
        </w:smartTag>
        <w:r>
          <w:rPr>
            <w:sz w:val="24"/>
          </w:rPr>
          <w:t xml:space="preserve"> 90606</w:t>
        </w:r>
      </w:smartTag>
    </w:p>
    <w:p w:rsidR="00F53AA0" w:rsidRDefault="00F53AA0" w:rsidP="00F53AA0">
      <w:pPr>
        <w:pStyle w:val="InsideAddress"/>
        <w:rPr>
          <w:sz w:val="24"/>
        </w:rPr>
      </w:pPr>
      <w:smartTag w:uri="urn:schemas-microsoft-com:office:smarttags" w:element="place">
        <w:smartTag w:uri="urn:schemas-microsoft-com:office:smarttags" w:element="City">
          <w:r>
            <w:rPr>
              <w:sz w:val="24"/>
            </w:rPr>
            <w:t>Albuquerque</w:t>
          </w:r>
        </w:smartTag>
        <w:r>
          <w:rPr>
            <w:sz w:val="24"/>
          </w:rPr>
          <w:t xml:space="preserve">, </w:t>
        </w:r>
        <w:smartTag w:uri="urn:schemas-microsoft-com:office:smarttags" w:element="State">
          <w:r>
            <w:rPr>
              <w:sz w:val="24"/>
            </w:rPr>
            <w:t>NM</w:t>
          </w:r>
        </w:smartTag>
        <w:r>
          <w:rPr>
            <w:sz w:val="24"/>
          </w:rPr>
          <w:t xml:space="preserve"> </w:t>
        </w:r>
        <w:smartTag w:uri="urn:schemas-microsoft-com:office:smarttags" w:element="PostalCode">
          <w:r>
            <w:rPr>
              <w:sz w:val="24"/>
            </w:rPr>
            <w:t>87199</w:t>
          </w:r>
        </w:smartTag>
      </w:smartTag>
    </w:p>
    <w:p w:rsidR="00F53AA0" w:rsidRPr="00F53AA0" w:rsidRDefault="00F53AA0" w:rsidP="00F53AA0"/>
    <w:p w:rsidR="00945ED1" w:rsidRDefault="00BC66CB" w:rsidP="00B65872">
      <w:pPr>
        <w:pStyle w:val="InsideAddress"/>
        <w:rPr>
          <w:b/>
          <w:sz w:val="24"/>
          <w:szCs w:val="24"/>
        </w:rPr>
      </w:pPr>
      <w:r w:rsidRPr="00B114D5">
        <w:rPr>
          <w:b/>
          <w:sz w:val="24"/>
          <w:szCs w:val="24"/>
        </w:rPr>
        <w:t>Re:</w:t>
      </w:r>
      <w:r w:rsidRPr="00B114D5">
        <w:rPr>
          <w:b/>
          <w:sz w:val="24"/>
          <w:szCs w:val="24"/>
        </w:rPr>
        <w:tab/>
      </w:r>
      <w:smartTag w:uri="urn:schemas-microsoft-com:office:smarttags" w:element="PlaceName">
        <w:r w:rsidR="00B65872">
          <w:rPr>
            <w:b/>
            <w:sz w:val="24"/>
            <w:szCs w:val="24"/>
          </w:rPr>
          <w:t>Volterra</w:t>
        </w:r>
      </w:smartTag>
      <w:r w:rsidR="00B65872">
        <w:rPr>
          <w:b/>
          <w:sz w:val="24"/>
          <w:szCs w:val="24"/>
        </w:rPr>
        <w:t xml:space="preserve"> Village</w:t>
      </w:r>
    </w:p>
    <w:p w:rsidR="00B65872" w:rsidRDefault="00B65872" w:rsidP="00945ED1">
      <w:pPr>
        <w:pStyle w:val="InsideAddress"/>
        <w:ind w:firstLine="720"/>
        <w:rPr>
          <w:b/>
          <w:sz w:val="24"/>
          <w:szCs w:val="24"/>
        </w:rPr>
      </w:pPr>
      <w:r>
        <w:rPr>
          <w:b/>
          <w:sz w:val="24"/>
          <w:szCs w:val="24"/>
        </w:rPr>
        <w:t xml:space="preserve">Grading and Drainage Plan </w:t>
      </w:r>
      <w:r w:rsidR="00945ED1">
        <w:rPr>
          <w:b/>
          <w:sz w:val="24"/>
          <w:szCs w:val="24"/>
        </w:rPr>
        <w:t>Certification for Building Permit Approval</w:t>
      </w:r>
      <w:r>
        <w:rPr>
          <w:b/>
          <w:sz w:val="24"/>
          <w:szCs w:val="24"/>
        </w:rPr>
        <w:t xml:space="preserve"> </w:t>
      </w:r>
    </w:p>
    <w:p w:rsidR="00B65872" w:rsidRDefault="00B65872" w:rsidP="00B65872">
      <w:pPr>
        <w:pStyle w:val="InsideAddress"/>
        <w:ind w:firstLine="720"/>
        <w:rPr>
          <w:b/>
          <w:sz w:val="24"/>
          <w:szCs w:val="24"/>
        </w:rPr>
      </w:pPr>
      <w:r>
        <w:rPr>
          <w:b/>
          <w:sz w:val="24"/>
          <w:szCs w:val="24"/>
        </w:rPr>
        <w:t xml:space="preserve">Engineer Stamp Date </w:t>
      </w:r>
      <w:r w:rsidR="00945ED1">
        <w:rPr>
          <w:b/>
          <w:sz w:val="24"/>
          <w:szCs w:val="24"/>
        </w:rPr>
        <w:t>9-30-09</w:t>
      </w:r>
    </w:p>
    <w:p w:rsidR="00945ED1" w:rsidRDefault="00945ED1" w:rsidP="00B65872">
      <w:pPr>
        <w:pStyle w:val="InsideAddress"/>
        <w:ind w:firstLine="720"/>
        <w:rPr>
          <w:b/>
          <w:sz w:val="24"/>
          <w:szCs w:val="24"/>
        </w:rPr>
      </w:pPr>
      <w:r>
        <w:rPr>
          <w:b/>
          <w:sz w:val="24"/>
          <w:szCs w:val="24"/>
        </w:rPr>
        <w:t>Engineer Certification dated 8-18-14</w:t>
      </w:r>
    </w:p>
    <w:p w:rsidR="006252A5" w:rsidRPr="002B464D" w:rsidRDefault="006252A5" w:rsidP="002B464D"/>
    <w:p w:rsidR="00374551" w:rsidRDefault="00F53AA0">
      <w:pPr>
        <w:pStyle w:val="Salutation"/>
        <w:rPr>
          <w:sz w:val="24"/>
        </w:rPr>
      </w:pPr>
      <w:r>
        <w:rPr>
          <w:sz w:val="24"/>
        </w:rPr>
        <w:t>Dear Ms. Hoelzer,</w:t>
      </w:r>
    </w:p>
    <w:p w:rsidR="00802E1D" w:rsidRPr="00802E1D" w:rsidRDefault="00802E1D" w:rsidP="00802E1D"/>
    <w:p w:rsidR="00EA3162" w:rsidRDefault="00802E1D" w:rsidP="00945ED1">
      <w:pPr>
        <w:ind w:firstLine="450"/>
        <w:rPr>
          <w:sz w:val="24"/>
          <w:szCs w:val="24"/>
        </w:rPr>
      </w:pPr>
      <w:r>
        <w:rPr>
          <w:sz w:val="24"/>
        </w:rPr>
        <w:t xml:space="preserve">Based upon the information provided in your submittal received </w:t>
      </w:r>
      <w:r w:rsidR="00945ED1">
        <w:rPr>
          <w:sz w:val="24"/>
        </w:rPr>
        <w:t>8</w:t>
      </w:r>
      <w:r>
        <w:rPr>
          <w:sz w:val="24"/>
        </w:rPr>
        <w:t>-</w:t>
      </w:r>
      <w:r w:rsidR="00945ED1">
        <w:rPr>
          <w:sz w:val="24"/>
        </w:rPr>
        <w:t>19</w:t>
      </w:r>
      <w:r>
        <w:rPr>
          <w:sz w:val="24"/>
        </w:rPr>
        <w:t>-1</w:t>
      </w:r>
      <w:r w:rsidR="00945ED1">
        <w:rPr>
          <w:sz w:val="24"/>
        </w:rPr>
        <w:t>4</w:t>
      </w:r>
      <w:r>
        <w:rPr>
          <w:sz w:val="24"/>
        </w:rPr>
        <w:t>,</w:t>
      </w:r>
      <w:r w:rsidRPr="00AC59BD">
        <w:rPr>
          <w:sz w:val="24"/>
          <w:szCs w:val="24"/>
        </w:rPr>
        <w:t xml:space="preserve"> </w:t>
      </w:r>
      <w:r w:rsidR="00153434">
        <w:rPr>
          <w:sz w:val="24"/>
          <w:szCs w:val="24"/>
        </w:rPr>
        <w:t xml:space="preserve">the </w:t>
      </w:r>
      <w:r w:rsidR="00EA3162">
        <w:rPr>
          <w:sz w:val="24"/>
          <w:szCs w:val="24"/>
        </w:rPr>
        <w:t xml:space="preserve">above referenced plan is approved for residential building permits in the </w:t>
      </w:r>
      <w:r w:rsidR="00153434">
        <w:rPr>
          <w:sz w:val="24"/>
          <w:szCs w:val="24"/>
        </w:rPr>
        <w:t>are</w:t>
      </w:r>
      <w:r w:rsidR="00EA3162">
        <w:rPr>
          <w:sz w:val="24"/>
          <w:szCs w:val="24"/>
        </w:rPr>
        <w:t>a</w:t>
      </w:r>
      <w:r w:rsidR="00153434">
        <w:rPr>
          <w:sz w:val="24"/>
          <w:szCs w:val="24"/>
        </w:rPr>
        <w:t xml:space="preserve"> west of Domino Dr.</w:t>
      </w:r>
      <w:r w:rsidR="00EA3162">
        <w:rPr>
          <w:sz w:val="24"/>
          <w:szCs w:val="24"/>
        </w:rPr>
        <w:t>,</w:t>
      </w:r>
      <w:r w:rsidR="00153434">
        <w:rPr>
          <w:sz w:val="24"/>
          <w:szCs w:val="24"/>
        </w:rPr>
        <w:t xml:space="preserve"> south of Cicada Rd</w:t>
      </w:r>
      <w:r w:rsidR="00EA3162">
        <w:rPr>
          <w:sz w:val="24"/>
          <w:szCs w:val="24"/>
        </w:rPr>
        <w:t xml:space="preserve"> and north o</w:t>
      </w:r>
      <w:r w:rsidR="002405AC">
        <w:rPr>
          <w:sz w:val="24"/>
          <w:szCs w:val="24"/>
        </w:rPr>
        <w:t>f</w:t>
      </w:r>
      <w:r w:rsidR="00EA3162">
        <w:rPr>
          <w:sz w:val="24"/>
          <w:szCs w:val="24"/>
        </w:rPr>
        <w:t xml:space="preserve"> Silver Charm Rd.</w:t>
      </w:r>
    </w:p>
    <w:p w:rsidR="00FF04AB" w:rsidRDefault="00FF04AB" w:rsidP="007B2C41">
      <w:pPr>
        <w:pStyle w:val="ListParagraph"/>
        <w:numPr>
          <w:ilvl w:val="0"/>
          <w:numId w:val="4"/>
        </w:numPr>
        <w:rPr>
          <w:sz w:val="24"/>
          <w:szCs w:val="24"/>
        </w:rPr>
      </w:pPr>
      <w:r w:rsidRPr="007B2C41">
        <w:rPr>
          <w:sz w:val="24"/>
          <w:szCs w:val="24"/>
        </w:rPr>
        <w:t>The townhomes that have drains in the backyard with a private storm drain in the backyard will have to have building permits submitted from downhill to uphill.  An engineer’s certification of the backyard</w:t>
      </w:r>
      <w:r w:rsidR="002405AC">
        <w:rPr>
          <w:sz w:val="24"/>
          <w:szCs w:val="24"/>
        </w:rPr>
        <w:t xml:space="preserve"> and</w:t>
      </w:r>
      <w:r w:rsidRPr="007B2C41">
        <w:rPr>
          <w:sz w:val="24"/>
          <w:szCs w:val="24"/>
        </w:rPr>
        <w:t xml:space="preserve"> grate </w:t>
      </w:r>
      <w:r w:rsidR="002405AC">
        <w:rPr>
          <w:sz w:val="24"/>
          <w:szCs w:val="24"/>
        </w:rPr>
        <w:t xml:space="preserve">grades </w:t>
      </w:r>
      <w:r w:rsidRPr="007B2C41">
        <w:rPr>
          <w:sz w:val="24"/>
          <w:szCs w:val="24"/>
        </w:rPr>
        <w:t xml:space="preserve">and </w:t>
      </w:r>
      <w:r w:rsidR="002405AC">
        <w:rPr>
          <w:sz w:val="24"/>
          <w:szCs w:val="24"/>
        </w:rPr>
        <w:t xml:space="preserve">the </w:t>
      </w:r>
      <w:r w:rsidR="007B2C41">
        <w:rPr>
          <w:sz w:val="24"/>
          <w:szCs w:val="24"/>
        </w:rPr>
        <w:t>private storm drain is required for release of Certificate of Occupancy.</w:t>
      </w:r>
    </w:p>
    <w:p w:rsidR="007B2C41" w:rsidRDefault="007B2C41" w:rsidP="007B2C41">
      <w:pPr>
        <w:pStyle w:val="ListParagraph"/>
        <w:numPr>
          <w:ilvl w:val="0"/>
          <w:numId w:val="4"/>
        </w:numPr>
        <w:rPr>
          <w:sz w:val="24"/>
          <w:szCs w:val="24"/>
        </w:rPr>
      </w:pPr>
      <w:r>
        <w:rPr>
          <w:sz w:val="24"/>
          <w:szCs w:val="24"/>
        </w:rPr>
        <w:t>The drainage report required a 15” x 15” area drain in the courtyards and used the WATTS FD-450-F as an exampl</w:t>
      </w:r>
      <w:r w:rsidR="002405AC">
        <w:rPr>
          <w:sz w:val="24"/>
          <w:szCs w:val="24"/>
        </w:rPr>
        <w:t>e.  The private storm drain it to be 12” diameter.  These details are required in the building permits.</w:t>
      </w:r>
    </w:p>
    <w:p w:rsidR="002405AC" w:rsidRPr="002405AC" w:rsidRDefault="002405AC" w:rsidP="002405AC">
      <w:pPr>
        <w:rPr>
          <w:sz w:val="24"/>
          <w:szCs w:val="24"/>
        </w:rPr>
      </w:pPr>
    </w:p>
    <w:p w:rsidR="00EA3162" w:rsidRDefault="00600D89" w:rsidP="00945ED1">
      <w:pPr>
        <w:ind w:firstLine="450"/>
        <w:rPr>
          <w:sz w:val="24"/>
          <w:szCs w:val="24"/>
        </w:rPr>
      </w:pPr>
      <w:r>
        <w:rPr>
          <w:sz w:val="24"/>
          <w:szCs w:val="24"/>
        </w:rPr>
        <w:t>Residential b</w:t>
      </w:r>
      <w:r w:rsidR="00EA3162">
        <w:rPr>
          <w:sz w:val="24"/>
          <w:szCs w:val="24"/>
        </w:rPr>
        <w:t xml:space="preserve">uilding permits will not be approved in the remaining area of the site until the following comment </w:t>
      </w:r>
      <w:r>
        <w:rPr>
          <w:sz w:val="24"/>
          <w:szCs w:val="24"/>
        </w:rPr>
        <w:t>is</w:t>
      </w:r>
      <w:r w:rsidR="00EA3162">
        <w:rPr>
          <w:sz w:val="24"/>
          <w:szCs w:val="24"/>
        </w:rPr>
        <w:t xml:space="preserve"> addressed:</w:t>
      </w:r>
    </w:p>
    <w:p w:rsidR="00600D89" w:rsidRDefault="00EA3162" w:rsidP="00EA3162">
      <w:pPr>
        <w:pStyle w:val="ListParagraph"/>
        <w:numPr>
          <w:ilvl w:val="0"/>
          <w:numId w:val="3"/>
        </w:numPr>
        <w:rPr>
          <w:sz w:val="24"/>
          <w:szCs w:val="24"/>
        </w:rPr>
      </w:pPr>
      <w:r>
        <w:rPr>
          <w:sz w:val="24"/>
          <w:szCs w:val="24"/>
        </w:rPr>
        <w:t>The driveways as shown on the construction plans were not built on the downstream sections of Gulfstream Dr., Borrego Dr, and Volponi Dr.  The driveways were designed to keep the storm water on a hardened surface.  Without the dr</w:t>
      </w:r>
      <w:r w:rsidR="00600D89">
        <w:rPr>
          <w:sz w:val="24"/>
          <w:szCs w:val="24"/>
        </w:rPr>
        <w:t>iveways, stormwater will erode the dirt areas adjacent to the valley gutter.</w:t>
      </w:r>
    </w:p>
    <w:p w:rsidR="002405AC" w:rsidRDefault="002405AC" w:rsidP="002405AC">
      <w:pPr>
        <w:pStyle w:val="ListParagraph"/>
        <w:ind w:left="810"/>
        <w:rPr>
          <w:sz w:val="24"/>
          <w:szCs w:val="24"/>
        </w:rPr>
      </w:pPr>
    </w:p>
    <w:p w:rsidR="00600D89" w:rsidRPr="002405AC" w:rsidRDefault="00600D89" w:rsidP="002405AC">
      <w:pPr>
        <w:ind w:firstLine="450"/>
        <w:rPr>
          <w:sz w:val="24"/>
          <w:szCs w:val="24"/>
        </w:rPr>
      </w:pPr>
      <w:r w:rsidRPr="002405AC">
        <w:rPr>
          <w:sz w:val="24"/>
          <w:szCs w:val="24"/>
        </w:rPr>
        <w:t>A separate grading and drainage plan should be submitted for the office/retail sites for Building Permit approval.</w:t>
      </w:r>
    </w:p>
    <w:p w:rsidR="002405AC" w:rsidRDefault="002405AC" w:rsidP="002405AC">
      <w:pPr>
        <w:pStyle w:val="ListParagraph"/>
        <w:ind w:left="810"/>
        <w:rPr>
          <w:sz w:val="24"/>
          <w:szCs w:val="24"/>
        </w:rPr>
      </w:pPr>
    </w:p>
    <w:p w:rsidR="00600D89" w:rsidRPr="002405AC" w:rsidRDefault="00600D89" w:rsidP="002405AC">
      <w:pPr>
        <w:ind w:firstLine="450"/>
        <w:rPr>
          <w:sz w:val="24"/>
          <w:szCs w:val="24"/>
        </w:rPr>
      </w:pPr>
      <w:r w:rsidRPr="002405AC">
        <w:rPr>
          <w:sz w:val="24"/>
          <w:szCs w:val="24"/>
        </w:rPr>
        <w:t>Please inform your client that there is erosion (2 to 4’ deep cuts)</w:t>
      </w:r>
      <w:r w:rsidR="00FF04AB" w:rsidRPr="002405AC">
        <w:rPr>
          <w:sz w:val="24"/>
          <w:szCs w:val="24"/>
        </w:rPr>
        <w:t xml:space="preserve"> </w:t>
      </w:r>
      <w:r w:rsidRPr="002405AC">
        <w:rPr>
          <w:sz w:val="24"/>
          <w:szCs w:val="24"/>
        </w:rPr>
        <w:t>occurring on Tract 1-C-2 that was graded as part of this development and Juan tabo Hills Unit 3A and he/she should take steps to prevent further erosion.</w:t>
      </w:r>
    </w:p>
    <w:p w:rsidR="00EA3162" w:rsidRPr="00EA3162" w:rsidRDefault="00600D89" w:rsidP="00600D89">
      <w:pPr>
        <w:pStyle w:val="ListParagraph"/>
        <w:ind w:left="810"/>
        <w:rPr>
          <w:sz w:val="24"/>
          <w:szCs w:val="24"/>
        </w:rPr>
      </w:pPr>
      <w:r>
        <w:rPr>
          <w:sz w:val="24"/>
          <w:szCs w:val="24"/>
        </w:rPr>
        <w:t xml:space="preserve"> </w:t>
      </w:r>
    </w:p>
    <w:p w:rsidR="00374551" w:rsidRPr="008A6009" w:rsidRDefault="00374551" w:rsidP="008A6009">
      <w:pPr>
        <w:pStyle w:val="BodyTextIndent"/>
        <w:ind w:left="0" w:firstLine="450"/>
        <w:rPr>
          <w:sz w:val="24"/>
          <w:szCs w:val="24"/>
        </w:rPr>
      </w:pPr>
      <w:r w:rsidRPr="008A6009">
        <w:rPr>
          <w:sz w:val="24"/>
          <w:szCs w:val="24"/>
        </w:rPr>
        <w:t>If you have any questions, you can contact me at 924-39</w:t>
      </w:r>
      <w:r w:rsidR="00945ED1">
        <w:rPr>
          <w:sz w:val="24"/>
          <w:szCs w:val="24"/>
        </w:rPr>
        <w:t>86</w:t>
      </w:r>
      <w:r w:rsidRPr="008A6009">
        <w:rPr>
          <w:sz w:val="24"/>
          <w:szCs w:val="24"/>
        </w:rPr>
        <w:t>.</w:t>
      </w:r>
    </w:p>
    <w:p w:rsidR="00374551" w:rsidRDefault="00374551">
      <w:pPr>
        <w:rPr>
          <w:sz w:val="24"/>
        </w:rPr>
      </w:pPr>
      <w:r w:rsidRPr="008A6009">
        <w:rPr>
          <w:sz w:val="24"/>
          <w:szCs w:val="24"/>
        </w:rPr>
        <w:tab/>
      </w:r>
      <w:r>
        <w:rPr>
          <w:sz w:val="24"/>
        </w:rPr>
        <w:tab/>
      </w:r>
      <w:r>
        <w:rPr>
          <w:sz w:val="24"/>
        </w:rPr>
        <w:tab/>
      </w:r>
      <w:r>
        <w:rPr>
          <w:sz w:val="24"/>
        </w:rPr>
        <w:tab/>
      </w:r>
      <w:r>
        <w:rPr>
          <w:sz w:val="24"/>
        </w:rPr>
        <w:tab/>
        <w:t>Sincerely,</w:t>
      </w:r>
    </w:p>
    <w:p w:rsidR="00FF04AB" w:rsidRDefault="00FF04AB">
      <w:pPr>
        <w:rPr>
          <w:sz w:val="24"/>
        </w:rPr>
      </w:pPr>
    </w:p>
    <w:p w:rsidR="00374551" w:rsidRDefault="00374551">
      <w:pPr>
        <w:rPr>
          <w:sz w:val="24"/>
        </w:rPr>
      </w:pPr>
      <w:r>
        <w:rPr>
          <w:sz w:val="24"/>
        </w:rPr>
        <w:tab/>
      </w:r>
      <w:r w:rsidR="008A6009">
        <w:rPr>
          <w:sz w:val="24"/>
        </w:rPr>
        <w:tab/>
      </w:r>
      <w:r w:rsidR="008A6009">
        <w:rPr>
          <w:sz w:val="24"/>
        </w:rPr>
        <w:tab/>
      </w:r>
      <w:r w:rsidR="008A6009">
        <w:rPr>
          <w:sz w:val="24"/>
        </w:rPr>
        <w:tab/>
      </w:r>
      <w:r w:rsidR="008A6009">
        <w:rPr>
          <w:sz w:val="24"/>
        </w:rPr>
        <w:tab/>
      </w:r>
      <w:r w:rsidR="00945ED1">
        <w:rPr>
          <w:sz w:val="24"/>
        </w:rPr>
        <w:t>Curtis Cherne</w:t>
      </w:r>
      <w:r>
        <w:rPr>
          <w:sz w:val="24"/>
        </w:rPr>
        <w:t xml:space="preserve">, </w:t>
      </w:r>
      <w:r w:rsidR="00330AC0">
        <w:rPr>
          <w:sz w:val="24"/>
        </w:rPr>
        <w:t>P.</w:t>
      </w:r>
      <w:r>
        <w:rPr>
          <w:sz w:val="24"/>
        </w:rPr>
        <w:t>E.</w:t>
      </w:r>
    </w:p>
    <w:p w:rsidR="00374551" w:rsidRDefault="00374551">
      <w:pPr>
        <w:rPr>
          <w:sz w:val="24"/>
        </w:rPr>
      </w:pPr>
      <w:r>
        <w:rPr>
          <w:sz w:val="24"/>
        </w:rPr>
        <w:lastRenderedPageBreak/>
        <w:tab/>
      </w:r>
      <w:r>
        <w:rPr>
          <w:sz w:val="24"/>
        </w:rPr>
        <w:tab/>
      </w:r>
      <w:r>
        <w:rPr>
          <w:sz w:val="24"/>
        </w:rPr>
        <w:tab/>
      </w:r>
      <w:r>
        <w:rPr>
          <w:sz w:val="24"/>
        </w:rPr>
        <w:tab/>
      </w:r>
      <w:r>
        <w:rPr>
          <w:sz w:val="24"/>
        </w:rPr>
        <w:tab/>
      </w:r>
      <w:r w:rsidR="00945ED1">
        <w:rPr>
          <w:sz w:val="24"/>
        </w:rPr>
        <w:t xml:space="preserve">Principal </w:t>
      </w:r>
      <w:r>
        <w:rPr>
          <w:sz w:val="24"/>
        </w:rPr>
        <w:t xml:space="preserve">Engineer, </w:t>
      </w:r>
      <w:r w:rsidR="00945ED1">
        <w:rPr>
          <w:sz w:val="24"/>
        </w:rPr>
        <w:t>Hydrology</w:t>
      </w:r>
    </w:p>
    <w:p w:rsidR="008C61F2" w:rsidRPr="00304DE1" w:rsidRDefault="00374551" w:rsidP="002405AC">
      <w:pPr>
        <w:rPr>
          <w:sz w:val="24"/>
        </w:rPr>
      </w:pPr>
      <w:r>
        <w:rPr>
          <w:sz w:val="24"/>
        </w:rPr>
        <w:tab/>
      </w:r>
      <w:r>
        <w:rPr>
          <w:sz w:val="24"/>
        </w:rPr>
        <w:tab/>
      </w:r>
      <w:r>
        <w:rPr>
          <w:sz w:val="24"/>
        </w:rPr>
        <w:tab/>
      </w:r>
      <w:r>
        <w:rPr>
          <w:sz w:val="24"/>
        </w:rPr>
        <w:tab/>
      </w:r>
      <w:r>
        <w:rPr>
          <w:sz w:val="24"/>
        </w:rPr>
        <w:tab/>
      </w:r>
      <w:r w:rsidR="00945ED1">
        <w:rPr>
          <w:sz w:val="24"/>
        </w:rPr>
        <w:t>Planning Dept.</w:t>
      </w:r>
    </w:p>
    <w:sectPr w:rsidR="008C61F2" w:rsidRPr="00304DE1" w:rsidSect="002B464D">
      <w:pgSz w:w="12240" w:h="15840" w:code="1"/>
      <w:pgMar w:top="1440" w:right="1440" w:bottom="1440" w:left="2160" w:header="720" w:footer="720" w:gutter="0"/>
      <w:paperSrc w:first="9262"/>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2EC85EAD"/>
    <w:multiLevelType w:val="hybridMultilevel"/>
    <w:tmpl w:val="CF42C98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
    <w:nsid w:val="5BBE496C"/>
    <w:multiLevelType w:val="hybridMultilevel"/>
    <w:tmpl w:val="E3D62440"/>
    <w:lvl w:ilvl="0" w:tplc="35BCFDE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nsid w:val="6ADF36F3"/>
    <w:multiLevelType w:val="hybridMultilevel"/>
    <w:tmpl w:val="D374C156"/>
    <w:lvl w:ilvl="0" w:tplc="673A7A0E">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EE3"/>
    <w:rsid w:val="000A7F76"/>
    <w:rsid w:val="000B28B9"/>
    <w:rsid w:val="000B6C03"/>
    <w:rsid w:val="000D6D18"/>
    <w:rsid w:val="000E437A"/>
    <w:rsid w:val="00153434"/>
    <w:rsid w:val="0016098B"/>
    <w:rsid w:val="001F5C72"/>
    <w:rsid w:val="0022593A"/>
    <w:rsid w:val="00231E32"/>
    <w:rsid w:val="002405AC"/>
    <w:rsid w:val="00241D73"/>
    <w:rsid w:val="002B464D"/>
    <w:rsid w:val="002E0137"/>
    <w:rsid w:val="00304DE1"/>
    <w:rsid w:val="003137B9"/>
    <w:rsid w:val="00330AC0"/>
    <w:rsid w:val="00374551"/>
    <w:rsid w:val="003C3484"/>
    <w:rsid w:val="0042307F"/>
    <w:rsid w:val="00442BBF"/>
    <w:rsid w:val="00485F49"/>
    <w:rsid w:val="004D4312"/>
    <w:rsid w:val="0054761F"/>
    <w:rsid w:val="00574AA0"/>
    <w:rsid w:val="005B0496"/>
    <w:rsid w:val="00600D89"/>
    <w:rsid w:val="006172A8"/>
    <w:rsid w:val="006252A5"/>
    <w:rsid w:val="00642DA0"/>
    <w:rsid w:val="0072187E"/>
    <w:rsid w:val="00771056"/>
    <w:rsid w:val="007B2C41"/>
    <w:rsid w:val="007D0623"/>
    <w:rsid w:val="00802E1D"/>
    <w:rsid w:val="00824E53"/>
    <w:rsid w:val="00837CEE"/>
    <w:rsid w:val="008A3F8F"/>
    <w:rsid w:val="008A6009"/>
    <w:rsid w:val="008C61F2"/>
    <w:rsid w:val="00901D68"/>
    <w:rsid w:val="00921188"/>
    <w:rsid w:val="00923281"/>
    <w:rsid w:val="00945ED1"/>
    <w:rsid w:val="00975A75"/>
    <w:rsid w:val="00993A71"/>
    <w:rsid w:val="009D380A"/>
    <w:rsid w:val="00A2084F"/>
    <w:rsid w:val="00AA7394"/>
    <w:rsid w:val="00AC3FF1"/>
    <w:rsid w:val="00B314A7"/>
    <w:rsid w:val="00B522BE"/>
    <w:rsid w:val="00B65872"/>
    <w:rsid w:val="00BC66CB"/>
    <w:rsid w:val="00BF5870"/>
    <w:rsid w:val="00BF727A"/>
    <w:rsid w:val="00C10A79"/>
    <w:rsid w:val="00C25EE3"/>
    <w:rsid w:val="00C41003"/>
    <w:rsid w:val="00C4744F"/>
    <w:rsid w:val="00CE1B2D"/>
    <w:rsid w:val="00D03966"/>
    <w:rsid w:val="00D67C03"/>
    <w:rsid w:val="00E80F8F"/>
    <w:rsid w:val="00EA3162"/>
    <w:rsid w:val="00EF70E6"/>
    <w:rsid w:val="00F319A5"/>
    <w:rsid w:val="00F53AA0"/>
    <w:rsid w:val="00FE37F5"/>
    <w:rsid w:val="00FF04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
  <w:smartTagType w:namespaceuri="urn:schemas-microsoft-com:office:smarttags" w:name="City"/>
  <w:smartTagType w:namespaceuri="urn:schemas-microsoft-com:office:smarttags" w:name="State"/>
  <w:smartTagType w:namespaceuri="urn:schemas-microsoft-com:office:smarttags" w:name="PostalCode"/>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PlainText">
    <w:name w:val="Plain Text"/>
    <w:basedOn w:val="Normal"/>
    <w:rsid w:val="0022593A"/>
    <w:rPr>
      <w:rFonts w:ascii="Courier New" w:hAnsi="Courier New" w:cs="Courier New"/>
    </w:rPr>
  </w:style>
  <w:style w:type="paragraph" w:styleId="BodyTextIndent">
    <w:name w:val="Body Text Indent"/>
    <w:basedOn w:val="Normal"/>
    <w:rsid w:val="006172A8"/>
    <w:pPr>
      <w:spacing w:after="120"/>
      <w:ind w:left="360"/>
    </w:pPr>
  </w:style>
  <w:style w:type="paragraph" w:styleId="BalloonText">
    <w:name w:val="Balloon Text"/>
    <w:basedOn w:val="Normal"/>
    <w:semiHidden/>
    <w:rsid w:val="0072187E"/>
    <w:rPr>
      <w:rFonts w:ascii="Tahoma" w:hAnsi="Tahoma" w:cs="Tahoma"/>
      <w:sz w:val="16"/>
      <w:szCs w:val="16"/>
    </w:rPr>
  </w:style>
  <w:style w:type="paragraph" w:styleId="ListParagraph">
    <w:name w:val="List Paragraph"/>
    <w:basedOn w:val="Normal"/>
    <w:uiPriority w:val="34"/>
    <w:qFormat/>
    <w:rsid w:val="00EA316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PlainText">
    <w:name w:val="Plain Text"/>
    <w:basedOn w:val="Normal"/>
    <w:rsid w:val="0022593A"/>
    <w:rPr>
      <w:rFonts w:ascii="Courier New" w:hAnsi="Courier New" w:cs="Courier New"/>
    </w:rPr>
  </w:style>
  <w:style w:type="paragraph" w:styleId="BodyTextIndent">
    <w:name w:val="Body Text Indent"/>
    <w:basedOn w:val="Normal"/>
    <w:rsid w:val="006172A8"/>
    <w:pPr>
      <w:spacing w:after="120"/>
      <w:ind w:left="360"/>
    </w:pPr>
  </w:style>
  <w:style w:type="paragraph" w:styleId="BalloonText">
    <w:name w:val="Balloon Text"/>
    <w:basedOn w:val="Normal"/>
    <w:semiHidden/>
    <w:rsid w:val="0072187E"/>
    <w:rPr>
      <w:rFonts w:ascii="Tahoma" w:hAnsi="Tahoma" w:cs="Tahoma"/>
      <w:sz w:val="16"/>
      <w:szCs w:val="16"/>
    </w:rPr>
  </w:style>
  <w:style w:type="paragraph" w:styleId="ListParagraph">
    <w:name w:val="List Paragraph"/>
    <w:basedOn w:val="Normal"/>
    <w:uiPriority w:val="34"/>
    <w:qFormat/>
    <w:rsid w:val="00EA31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413</TotalTime>
  <Pages>1</Pages>
  <Words>314</Words>
  <Characters>1641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1952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6</cp:revision>
  <cp:lastPrinted>2013-01-16T17:09:00Z</cp:lastPrinted>
  <dcterms:created xsi:type="dcterms:W3CDTF">2014-09-19T14:50:00Z</dcterms:created>
  <dcterms:modified xsi:type="dcterms:W3CDTF">2014-09-19T21:42:00Z</dcterms:modified>
</cp:coreProperties>
</file>