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5964C5">
      <w:pPr>
        <w:pStyle w:val="Date"/>
        <w:rPr>
          <w:sz w:val="24"/>
        </w:rPr>
      </w:pPr>
      <w:r>
        <w:rPr>
          <w:sz w:val="24"/>
        </w:rPr>
        <w:t>January 2</w:t>
      </w:r>
      <w:r w:rsidR="005135EF">
        <w:rPr>
          <w:sz w:val="24"/>
        </w:rPr>
        <w:t>1</w:t>
      </w:r>
      <w:r>
        <w:rPr>
          <w:sz w:val="24"/>
        </w:rPr>
        <w:t>, 2016</w:t>
      </w:r>
    </w:p>
    <w:p w:rsidR="002F0128" w:rsidRDefault="002F0128">
      <w:pPr>
        <w:rPr>
          <w:rFonts w:ascii="Arial" w:hAnsi="Arial"/>
          <w:sz w:val="24"/>
        </w:rPr>
      </w:pPr>
    </w:p>
    <w:p w:rsidR="000E1755" w:rsidRDefault="000E1755" w:rsidP="000E1755">
      <w:pPr>
        <w:pStyle w:val="InsideAddressName"/>
        <w:rPr>
          <w:sz w:val="24"/>
        </w:rPr>
      </w:pPr>
      <w:r>
        <w:rPr>
          <w:sz w:val="24"/>
        </w:rPr>
        <w:t>Diane Hoelzer</w:t>
      </w:r>
      <w:r w:rsidR="003D6E55">
        <w:rPr>
          <w:sz w:val="24"/>
        </w:rPr>
        <w:t>, P</w:t>
      </w:r>
      <w:r>
        <w:rPr>
          <w:sz w:val="24"/>
        </w:rPr>
        <w:t>.</w:t>
      </w:r>
      <w:r w:rsidR="003D6E55">
        <w:rPr>
          <w:sz w:val="24"/>
        </w:rPr>
        <w:t>E</w:t>
      </w:r>
      <w:r>
        <w:rPr>
          <w:sz w:val="24"/>
        </w:rPr>
        <w:t>.</w:t>
      </w:r>
    </w:p>
    <w:p w:rsidR="00C562ED" w:rsidRDefault="000E1755" w:rsidP="000E1755">
      <w:pPr>
        <w:pStyle w:val="InsideAddressName"/>
        <w:rPr>
          <w:sz w:val="24"/>
        </w:rPr>
      </w:pPr>
      <w:r>
        <w:rPr>
          <w:sz w:val="24"/>
        </w:rPr>
        <w:t>Mark Goodwin and Associates</w:t>
      </w:r>
    </w:p>
    <w:p w:rsidR="00F375E8" w:rsidRDefault="00545FA6">
      <w:pPr>
        <w:pStyle w:val="InsideAddress"/>
        <w:rPr>
          <w:sz w:val="24"/>
        </w:rPr>
      </w:pPr>
      <w:r>
        <w:rPr>
          <w:sz w:val="24"/>
        </w:rPr>
        <w:t>P.O. Box 90606</w:t>
      </w:r>
    </w:p>
    <w:p w:rsidR="00C562ED" w:rsidRDefault="00545FA6">
      <w:pPr>
        <w:pStyle w:val="InsideAddress"/>
        <w:rPr>
          <w:sz w:val="24"/>
        </w:rPr>
      </w:pPr>
      <w:r>
        <w:rPr>
          <w:sz w:val="24"/>
        </w:rPr>
        <w:t>Albuquerque, NM 87199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5964C5">
        <w:rPr>
          <w:b/>
          <w:sz w:val="24"/>
          <w:szCs w:val="24"/>
        </w:rPr>
        <w:t>Los Diamantes Subdivision</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545FA6">
        <w:rPr>
          <w:b/>
          <w:sz w:val="24"/>
          <w:szCs w:val="24"/>
        </w:rPr>
        <w:t>1-1</w:t>
      </w:r>
      <w:r w:rsidR="00DE4F33">
        <w:rPr>
          <w:b/>
          <w:sz w:val="24"/>
          <w:szCs w:val="24"/>
        </w:rPr>
        <w:t>3-</w:t>
      </w:r>
      <w:r w:rsidR="005964C5">
        <w:rPr>
          <w:b/>
          <w:sz w:val="24"/>
          <w:szCs w:val="24"/>
        </w:rPr>
        <w:t>16</w:t>
      </w:r>
      <w:r w:rsidRPr="00491126">
        <w:rPr>
          <w:b/>
          <w:sz w:val="24"/>
          <w:szCs w:val="24"/>
        </w:rPr>
        <w:t xml:space="preserve"> (</w:t>
      </w:r>
      <w:r w:rsidR="005964C5">
        <w:rPr>
          <w:b/>
          <w:sz w:val="24"/>
          <w:szCs w:val="24"/>
        </w:rPr>
        <w:t>N09E013</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Ms. Hoelzer</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F375E8">
        <w:rPr>
          <w:sz w:val="24"/>
          <w:szCs w:val="24"/>
        </w:rPr>
        <w:t>1-</w:t>
      </w:r>
      <w:r w:rsidR="00545FA6">
        <w:rPr>
          <w:sz w:val="24"/>
          <w:szCs w:val="24"/>
        </w:rPr>
        <w:t>1</w:t>
      </w:r>
      <w:r w:rsidR="005964C5">
        <w:rPr>
          <w:sz w:val="24"/>
          <w:szCs w:val="24"/>
        </w:rPr>
        <w:t>4-16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5964C5">
        <w:rPr>
          <w:sz w:val="24"/>
          <w:szCs w:val="24"/>
        </w:rPr>
        <w:t>approved for Grading Permit once Hydrology has approved the grading plan, but is not approved for Work Order until the following comments are addressed</w:t>
      </w:r>
      <w:r w:rsidR="0069738B" w:rsidRPr="002F0128">
        <w:rPr>
          <w:sz w:val="24"/>
          <w:szCs w:val="24"/>
        </w:rPr>
        <w:t>.</w:t>
      </w:r>
    </w:p>
    <w:p w:rsidR="00886682" w:rsidRDefault="005964C5" w:rsidP="005964C5">
      <w:pPr>
        <w:pStyle w:val="Salutation"/>
        <w:numPr>
          <w:ilvl w:val="0"/>
          <w:numId w:val="12"/>
        </w:numPr>
        <w:rPr>
          <w:sz w:val="24"/>
          <w:szCs w:val="24"/>
        </w:rPr>
      </w:pPr>
      <w:r>
        <w:rPr>
          <w:sz w:val="24"/>
          <w:szCs w:val="24"/>
        </w:rPr>
        <w:t xml:space="preserve"> </w:t>
      </w:r>
      <w:r w:rsidR="002A4776">
        <w:rPr>
          <w:sz w:val="24"/>
          <w:szCs w:val="24"/>
        </w:rPr>
        <w:t xml:space="preserve">On streets with a longitudinal slope greater than 2.5%, wattles/silt fence should be proposed in the front yards at regular intervals (every other lot or so) to prevent erosion and </w:t>
      </w:r>
      <w:r w:rsidR="005135EF">
        <w:rPr>
          <w:sz w:val="24"/>
          <w:szCs w:val="24"/>
        </w:rPr>
        <w:t xml:space="preserve">to </w:t>
      </w:r>
      <w:r w:rsidR="002A4776">
        <w:rPr>
          <w:sz w:val="24"/>
          <w:szCs w:val="24"/>
        </w:rPr>
        <w:t>minimize sediment transport.</w:t>
      </w:r>
    </w:p>
    <w:p w:rsidR="00886682" w:rsidRDefault="00886682" w:rsidP="00886682">
      <w:pPr>
        <w:pStyle w:val="Salutation"/>
        <w:numPr>
          <w:ilvl w:val="0"/>
          <w:numId w:val="13"/>
        </w:numPr>
        <w:rPr>
          <w:sz w:val="24"/>
          <w:szCs w:val="24"/>
        </w:rPr>
      </w:pPr>
      <w:r>
        <w:rPr>
          <w:sz w:val="24"/>
          <w:szCs w:val="24"/>
        </w:rPr>
        <w:t xml:space="preserve">On similar projects stormwater quality has required wattles across the street on steep </w:t>
      </w:r>
      <w:r w:rsidR="00CC29FB">
        <w:rPr>
          <w:sz w:val="24"/>
          <w:szCs w:val="24"/>
        </w:rPr>
        <w:t>streets;</w:t>
      </w:r>
      <w:r>
        <w:rPr>
          <w:sz w:val="24"/>
          <w:szCs w:val="24"/>
        </w:rPr>
        <w:t xml:space="preserve"> however, since this project has a pond, the pond can function as a sediment trap.</w:t>
      </w:r>
    </w:p>
    <w:p w:rsidR="00F5782C" w:rsidRDefault="00F5782C" w:rsidP="00886682">
      <w:pPr>
        <w:pStyle w:val="Salutation"/>
        <w:numPr>
          <w:ilvl w:val="0"/>
          <w:numId w:val="12"/>
        </w:numPr>
        <w:rPr>
          <w:sz w:val="24"/>
          <w:szCs w:val="24"/>
        </w:rPr>
      </w:pPr>
      <w:r>
        <w:rPr>
          <w:sz w:val="24"/>
          <w:szCs w:val="24"/>
        </w:rPr>
        <w:t xml:space="preserve">The Sandbag or </w:t>
      </w:r>
      <w:r w:rsidR="005135EF">
        <w:rPr>
          <w:sz w:val="24"/>
          <w:szCs w:val="24"/>
        </w:rPr>
        <w:t>W</w:t>
      </w:r>
      <w:r>
        <w:rPr>
          <w:sz w:val="24"/>
          <w:szCs w:val="24"/>
        </w:rPr>
        <w:t>attle Detail should be modified to be placed in an active roadway</w:t>
      </w:r>
      <w:r w:rsidR="000375FC">
        <w:rPr>
          <w:sz w:val="24"/>
          <w:szCs w:val="24"/>
        </w:rPr>
        <w:t>.</w:t>
      </w:r>
    </w:p>
    <w:p w:rsidR="00F5782C" w:rsidRDefault="00F5782C" w:rsidP="00F5782C">
      <w:pPr>
        <w:pStyle w:val="Salutation"/>
        <w:numPr>
          <w:ilvl w:val="0"/>
          <w:numId w:val="14"/>
        </w:numPr>
        <w:rPr>
          <w:sz w:val="24"/>
          <w:szCs w:val="24"/>
        </w:rPr>
      </w:pPr>
      <w:r>
        <w:rPr>
          <w:sz w:val="24"/>
          <w:szCs w:val="24"/>
        </w:rPr>
        <w:t>The inlet on Blake most likely only needs protection from the back-side.</w:t>
      </w:r>
    </w:p>
    <w:p w:rsidR="00F5782C" w:rsidRDefault="00F5782C" w:rsidP="00F5782C">
      <w:pPr>
        <w:pStyle w:val="Salutation"/>
        <w:numPr>
          <w:ilvl w:val="0"/>
          <w:numId w:val="14"/>
        </w:numPr>
        <w:rPr>
          <w:sz w:val="24"/>
          <w:szCs w:val="24"/>
        </w:rPr>
      </w:pPr>
      <w:r>
        <w:rPr>
          <w:sz w:val="24"/>
          <w:szCs w:val="24"/>
        </w:rPr>
        <w:t>The inlet at the bottom of Del Timbre is shown in a different orientation than on the grading plan.</w:t>
      </w:r>
      <w:r w:rsidR="00886682">
        <w:rPr>
          <w:sz w:val="24"/>
          <w:szCs w:val="24"/>
        </w:rPr>
        <w:t xml:space="preserve"> </w:t>
      </w:r>
      <w:r>
        <w:rPr>
          <w:sz w:val="24"/>
          <w:szCs w:val="24"/>
        </w:rPr>
        <w:t xml:space="preserve">  If the inlet is built as shown on this plan, wattles or socks could be placed on around the perimeter.  Stormwater Quality has seen good results with a smaller rock-filled sock.  A photo is attached to this e-mail.</w:t>
      </w:r>
    </w:p>
    <w:p w:rsidR="0069738B" w:rsidRDefault="00F5782C" w:rsidP="00F5782C">
      <w:pPr>
        <w:pStyle w:val="Salutation"/>
        <w:numPr>
          <w:ilvl w:val="0"/>
          <w:numId w:val="15"/>
        </w:numPr>
        <w:rPr>
          <w:sz w:val="24"/>
          <w:szCs w:val="24"/>
        </w:rPr>
      </w:pPr>
      <w:r>
        <w:rPr>
          <w:sz w:val="24"/>
          <w:szCs w:val="24"/>
        </w:rPr>
        <w:t xml:space="preserve"> If the inlet is built as shown on the grading plan, it extends too far into the roadway for </w:t>
      </w:r>
      <w:r w:rsidR="005135EF">
        <w:rPr>
          <w:sz w:val="24"/>
          <w:szCs w:val="24"/>
        </w:rPr>
        <w:t xml:space="preserve">a </w:t>
      </w:r>
      <w:r>
        <w:rPr>
          <w:sz w:val="24"/>
          <w:szCs w:val="24"/>
        </w:rPr>
        <w:t xml:space="preserve">perimeter style BMP. </w:t>
      </w:r>
      <w:r w:rsidR="00886682">
        <w:rPr>
          <w:sz w:val="24"/>
          <w:szCs w:val="24"/>
        </w:rPr>
        <w:t xml:space="preserve"> </w:t>
      </w:r>
      <w:r>
        <w:rPr>
          <w:sz w:val="24"/>
          <w:szCs w:val="24"/>
        </w:rPr>
        <w:t xml:space="preserve">A Dandy Bag would work better for the </w:t>
      </w:r>
      <w:r w:rsidR="000375FC">
        <w:rPr>
          <w:sz w:val="24"/>
          <w:szCs w:val="24"/>
        </w:rPr>
        <w:t>Long grate with wattles or socks discussed above for the curb portion of the inlet.  I</w:t>
      </w:r>
      <w:r>
        <w:rPr>
          <w:sz w:val="24"/>
          <w:szCs w:val="24"/>
        </w:rPr>
        <w:t>t is acceptable for larger storms to overtop the curb and drain into the pond.</w:t>
      </w:r>
    </w:p>
    <w:p w:rsidR="000375FC" w:rsidRDefault="000375FC" w:rsidP="000375FC">
      <w:pPr>
        <w:rPr>
          <w:sz w:val="24"/>
          <w:szCs w:val="24"/>
        </w:rPr>
      </w:pPr>
      <w:r w:rsidRPr="000375FC">
        <w:rPr>
          <w:sz w:val="24"/>
          <w:szCs w:val="24"/>
        </w:rPr>
        <w:t>3.</w:t>
      </w:r>
      <w:r>
        <w:rPr>
          <w:sz w:val="24"/>
          <w:szCs w:val="24"/>
        </w:rPr>
        <w:t xml:space="preserve">  Please change “Compacted Construction Entrance” to “Stabilized Construction Entrance” to agree with the detail and it is what they are commonly called.</w:t>
      </w:r>
      <w:r>
        <w:rPr>
          <w:sz w:val="24"/>
          <w:szCs w:val="24"/>
        </w:rPr>
        <w:tab/>
      </w:r>
      <w:r w:rsidRPr="000375FC">
        <w:rPr>
          <w:sz w:val="24"/>
          <w:szCs w:val="24"/>
        </w:rPr>
        <w:t xml:space="preserve"> </w:t>
      </w:r>
      <w:r>
        <w:rPr>
          <w:sz w:val="24"/>
          <w:szCs w:val="24"/>
        </w:rPr>
        <w:t>Larger stones</w:t>
      </w:r>
      <w:r w:rsidR="000329F1">
        <w:rPr>
          <w:sz w:val="24"/>
          <w:szCs w:val="24"/>
        </w:rPr>
        <w:t xml:space="preserve"> (3” to 6”)</w:t>
      </w:r>
      <w:r>
        <w:rPr>
          <w:sz w:val="24"/>
          <w:szCs w:val="24"/>
        </w:rPr>
        <w:t xml:space="preserve"> for the entrance are recommended as they create more “bounce” and work better.</w:t>
      </w:r>
      <w:r w:rsidRPr="000375FC">
        <w:rPr>
          <w:sz w:val="24"/>
          <w:szCs w:val="24"/>
        </w:rPr>
        <w:t xml:space="preserve"> </w:t>
      </w:r>
    </w:p>
    <w:p w:rsidR="000329F1" w:rsidRDefault="000329F1" w:rsidP="000375FC">
      <w:pPr>
        <w:rPr>
          <w:sz w:val="24"/>
          <w:szCs w:val="24"/>
        </w:rPr>
      </w:pPr>
      <w:r>
        <w:rPr>
          <w:sz w:val="24"/>
          <w:szCs w:val="24"/>
        </w:rPr>
        <w:t>4.  Revise the Silt fence detail to show a bury depth.  A detail is attached.</w:t>
      </w: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5135EF" w:rsidRDefault="005135EF" w:rsidP="000375FC">
      <w:pPr>
        <w:rPr>
          <w:sz w:val="24"/>
          <w:szCs w:val="24"/>
        </w:rPr>
      </w:pPr>
    </w:p>
    <w:p w:rsidR="000329F1" w:rsidRPr="000375FC" w:rsidRDefault="000329F1" w:rsidP="000375FC">
      <w:pPr>
        <w:rPr>
          <w:sz w:val="24"/>
          <w:szCs w:val="24"/>
        </w:rPr>
      </w:pPr>
      <w:bookmarkStart w:id="0" w:name="_GoBack"/>
      <w:bookmarkEnd w:id="0"/>
      <w:r>
        <w:rPr>
          <w:sz w:val="24"/>
          <w:szCs w:val="24"/>
        </w:rPr>
        <w:t xml:space="preserve">5.  It is preferable to superimpose the ESC plan on the grading plan so it is easy to see the direction of flow and to evaluate steepness of the site.  Street grades could be placed on this plan. </w:t>
      </w:r>
    </w:p>
    <w:p w:rsidR="008C656D" w:rsidRPr="002F0128" w:rsidRDefault="008C656D" w:rsidP="008C656D">
      <w:pPr>
        <w:ind w:left="810"/>
        <w:rPr>
          <w:sz w:val="24"/>
          <w:szCs w:val="24"/>
        </w:rPr>
      </w:pPr>
    </w:p>
    <w:p w:rsidR="00C562ED" w:rsidRDefault="00C562ED" w:rsidP="00CC20ED">
      <w:pPr>
        <w:rPr>
          <w:sz w:val="24"/>
          <w:szCs w:val="24"/>
        </w:rPr>
      </w:pPr>
      <w:r w:rsidRPr="002F0128">
        <w:rPr>
          <w:sz w:val="24"/>
          <w:szCs w:val="24"/>
        </w:rPr>
        <w:t>If you have any questions, you can contact me at 924-3695.</w:t>
      </w:r>
    </w:p>
    <w:p w:rsidR="002F0128" w:rsidRDefault="002F0128" w:rsidP="00CC20ED">
      <w:pPr>
        <w:rPr>
          <w:sz w:val="24"/>
          <w:szCs w:val="24"/>
        </w:rPr>
      </w:pP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Pr="00F375E8">
        <w:rPr>
          <w:sz w:val="24"/>
          <w:szCs w:val="24"/>
        </w:rPr>
        <w:t xml:space="preserve"> </w:t>
      </w:r>
    </w:p>
    <w:sectPr w:rsidR="00C562ED" w:rsidRPr="00F375E8" w:rsidSect="00432C9A">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9A5753C"/>
    <w:multiLevelType w:val="hybridMultilevel"/>
    <w:tmpl w:val="E2AA2B00"/>
    <w:lvl w:ilvl="0" w:tplc="4DF8B4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6D4AB5"/>
    <w:multiLevelType w:val="hybridMultilevel"/>
    <w:tmpl w:val="C3E0004A"/>
    <w:lvl w:ilvl="0" w:tplc="814CB8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140A88"/>
    <w:multiLevelType w:val="hybridMultilevel"/>
    <w:tmpl w:val="E0D03632"/>
    <w:lvl w:ilvl="0" w:tplc="9AF65F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520B309A"/>
    <w:multiLevelType w:val="hybridMultilevel"/>
    <w:tmpl w:val="98EC298A"/>
    <w:lvl w:ilvl="0" w:tplc="55DC2A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6"/>
  </w:num>
  <w:num w:numId="4">
    <w:abstractNumId w:val="3"/>
  </w:num>
  <w:num w:numId="5">
    <w:abstractNumId w:val="9"/>
  </w:num>
  <w:num w:numId="6">
    <w:abstractNumId w:val="10"/>
  </w:num>
  <w:num w:numId="7">
    <w:abstractNumId w:val="8"/>
  </w:num>
  <w:num w:numId="8">
    <w:abstractNumId w:val="11"/>
  </w:num>
  <w:num w:numId="9">
    <w:abstractNumId w:val="13"/>
  </w:num>
  <w:num w:numId="10">
    <w:abstractNumId w:val="14"/>
  </w:num>
  <w:num w:numId="11">
    <w:abstractNumId w:val="4"/>
  </w:num>
  <w:num w:numId="12">
    <w:abstractNumId w:val="1"/>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329F1"/>
    <w:rsid w:val="000375FC"/>
    <w:rsid w:val="000B1889"/>
    <w:rsid w:val="000D6440"/>
    <w:rsid w:val="000E1755"/>
    <w:rsid w:val="0013218F"/>
    <w:rsid w:val="00170F1D"/>
    <w:rsid w:val="001C475C"/>
    <w:rsid w:val="001D6719"/>
    <w:rsid w:val="00262FEC"/>
    <w:rsid w:val="002A4776"/>
    <w:rsid w:val="002B351F"/>
    <w:rsid w:val="002F0128"/>
    <w:rsid w:val="00307D49"/>
    <w:rsid w:val="0031749F"/>
    <w:rsid w:val="00341582"/>
    <w:rsid w:val="003C67F0"/>
    <w:rsid w:val="003D6E55"/>
    <w:rsid w:val="003E4EF4"/>
    <w:rsid w:val="00416942"/>
    <w:rsid w:val="0042797E"/>
    <w:rsid w:val="00432C9A"/>
    <w:rsid w:val="004345E2"/>
    <w:rsid w:val="00481AD0"/>
    <w:rsid w:val="00484117"/>
    <w:rsid w:val="004E554D"/>
    <w:rsid w:val="005135EF"/>
    <w:rsid w:val="00545FA6"/>
    <w:rsid w:val="00584008"/>
    <w:rsid w:val="005923E6"/>
    <w:rsid w:val="005964C5"/>
    <w:rsid w:val="005D0DBE"/>
    <w:rsid w:val="005D27AE"/>
    <w:rsid w:val="005D7763"/>
    <w:rsid w:val="00631A3F"/>
    <w:rsid w:val="006928E9"/>
    <w:rsid w:val="0069738B"/>
    <w:rsid w:val="00731FE7"/>
    <w:rsid w:val="007A5074"/>
    <w:rsid w:val="007C66C1"/>
    <w:rsid w:val="007E266A"/>
    <w:rsid w:val="007E4523"/>
    <w:rsid w:val="007E5A26"/>
    <w:rsid w:val="00886682"/>
    <w:rsid w:val="008B05A4"/>
    <w:rsid w:val="008B7F27"/>
    <w:rsid w:val="008C656D"/>
    <w:rsid w:val="008F4621"/>
    <w:rsid w:val="00970B93"/>
    <w:rsid w:val="009B1BF7"/>
    <w:rsid w:val="009D70C3"/>
    <w:rsid w:val="00A00848"/>
    <w:rsid w:val="00A56FCA"/>
    <w:rsid w:val="00A731B3"/>
    <w:rsid w:val="00A764A8"/>
    <w:rsid w:val="00AA157C"/>
    <w:rsid w:val="00AB029C"/>
    <w:rsid w:val="00AB3259"/>
    <w:rsid w:val="00B246AB"/>
    <w:rsid w:val="00B56E22"/>
    <w:rsid w:val="00C562ED"/>
    <w:rsid w:val="00CC20ED"/>
    <w:rsid w:val="00CC29FB"/>
    <w:rsid w:val="00CF7AEA"/>
    <w:rsid w:val="00D07EFA"/>
    <w:rsid w:val="00D57771"/>
    <w:rsid w:val="00DE4F33"/>
    <w:rsid w:val="00DE7DDB"/>
    <w:rsid w:val="00E96D20"/>
    <w:rsid w:val="00E97D5E"/>
    <w:rsid w:val="00EA08BB"/>
    <w:rsid w:val="00F375E8"/>
    <w:rsid w:val="00F5782C"/>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037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037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402</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9</cp:revision>
  <cp:lastPrinted>2016-01-21T19:29:00Z</cp:lastPrinted>
  <dcterms:created xsi:type="dcterms:W3CDTF">2016-01-20T16:44:00Z</dcterms:created>
  <dcterms:modified xsi:type="dcterms:W3CDTF">2016-01-21T19:30:00Z</dcterms:modified>
</cp:coreProperties>
</file>