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06904E6A" w:rsidR="002B41C1" w:rsidRPr="00250DCD" w:rsidRDefault="00206EC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May </w:t>
      </w:r>
      <w:r w:rsidR="00D260AD">
        <w:rPr>
          <w:rFonts w:ascii="Arial" w:hAnsi="Arial"/>
          <w:sz w:val="22"/>
          <w:szCs w:val="22"/>
        </w:rPr>
        <w:t>2</w:t>
      </w:r>
      <w:r w:rsidR="00DB56B1">
        <w:rPr>
          <w:rFonts w:ascii="Arial" w:hAnsi="Arial"/>
          <w:sz w:val="22"/>
          <w:szCs w:val="22"/>
        </w:rPr>
        <w:t>2</w:t>
      </w:r>
      <w:r w:rsidR="00625697">
        <w:rPr>
          <w:rFonts w:ascii="Arial" w:hAnsi="Arial"/>
          <w:sz w:val="22"/>
          <w:szCs w:val="22"/>
        </w:rPr>
        <w:t>, 2024</w:t>
      </w:r>
    </w:p>
    <w:p w14:paraId="314E71E0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40A8034" w14:textId="64F73446" w:rsidR="00EA6E43" w:rsidRDefault="00206EC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Stephen Dunbar</w:t>
      </w:r>
      <w:r w:rsidR="0074785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RA</w:t>
      </w:r>
      <w:r w:rsidR="00747850">
        <w:rPr>
          <w:rFonts w:ascii="Arial" w:hAnsi="Arial"/>
          <w:sz w:val="22"/>
          <w:szCs w:val="22"/>
        </w:rPr>
        <w:t>.</w:t>
      </w:r>
    </w:p>
    <w:p w14:paraId="4DD7A7A7" w14:textId="47C8B314" w:rsidR="002B41C1" w:rsidRPr="00250DCD" w:rsidRDefault="00206EC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Modulus Architects &amp; Land Use Planning</w:t>
      </w:r>
    </w:p>
    <w:p w14:paraId="65478B0E" w14:textId="06F991DA" w:rsidR="002B41C1" w:rsidRPr="00250DCD" w:rsidRDefault="00206EC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8220 San Pedro Dr NE</w:t>
      </w:r>
    </w:p>
    <w:p w14:paraId="04AE8CAE" w14:textId="101D7C39" w:rsidR="002B41C1" w:rsidRPr="00250DCD" w:rsidRDefault="00206EC4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Albuquerque</w:t>
      </w:r>
      <w:r w:rsidR="00D60B3D">
        <w:rPr>
          <w:rFonts w:ascii="Arial" w:hAnsi="Arial"/>
          <w:sz w:val="22"/>
          <w:szCs w:val="22"/>
        </w:rPr>
        <w:t>, NM 871</w:t>
      </w:r>
      <w:r w:rsidR="00625697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3</w:t>
      </w:r>
    </w:p>
    <w:p w14:paraId="3757949A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35ECA3EC" w14:textId="6EEF53C5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/>
          <w:b/>
          <w:sz w:val="22"/>
          <w:szCs w:val="22"/>
        </w:rPr>
        <w:t>Re</w:t>
      </w:r>
      <w:r w:rsidRPr="00250DCD">
        <w:rPr>
          <w:rFonts w:ascii="Arial" w:hAnsi="Arial"/>
          <w:sz w:val="22"/>
          <w:szCs w:val="22"/>
        </w:rPr>
        <w:t>:</w:t>
      </w:r>
      <w:r w:rsidRPr="00250DCD">
        <w:rPr>
          <w:rFonts w:ascii="Arial" w:hAnsi="Arial"/>
          <w:sz w:val="22"/>
          <w:szCs w:val="22"/>
        </w:rPr>
        <w:tab/>
      </w:r>
      <w:r w:rsidR="00206EC4">
        <w:rPr>
          <w:rFonts w:ascii="Arial" w:hAnsi="Arial"/>
          <w:b/>
          <w:bCs/>
          <w:sz w:val="22"/>
          <w:szCs w:val="22"/>
        </w:rPr>
        <w:t>Event Center</w:t>
      </w:r>
    </w:p>
    <w:p w14:paraId="5259759E" w14:textId="6CD08D24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6C6159">
        <w:rPr>
          <w:rFonts w:ascii="Arial" w:hAnsi="Arial" w:cs="Arial"/>
          <w:b/>
          <w:sz w:val="22"/>
          <w:szCs w:val="22"/>
        </w:rPr>
        <w:t>16</w:t>
      </w:r>
      <w:r w:rsidR="00206EC4">
        <w:rPr>
          <w:rFonts w:ascii="Arial" w:hAnsi="Arial" w:cs="Arial"/>
          <w:b/>
          <w:sz w:val="22"/>
          <w:szCs w:val="22"/>
        </w:rPr>
        <w:t>11 Airtech Ct SE</w:t>
      </w:r>
    </w:p>
    <w:p w14:paraId="4D0202EB" w14:textId="2FF7A283" w:rsidR="002B41C1" w:rsidRPr="00250D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50DCD">
        <w:rPr>
          <w:rFonts w:ascii="Arial" w:hAnsi="Arial" w:cs="Arial"/>
          <w:b/>
          <w:sz w:val="22"/>
          <w:szCs w:val="22"/>
        </w:rPr>
        <w:tab/>
      </w:r>
      <w:r w:rsidR="00EA6E43">
        <w:rPr>
          <w:rFonts w:ascii="Arial" w:hAnsi="Arial" w:cs="Arial"/>
          <w:b/>
          <w:sz w:val="22"/>
          <w:szCs w:val="22"/>
        </w:rPr>
        <w:t>Site Plan</w:t>
      </w:r>
    </w:p>
    <w:p w14:paraId="6136C703" w14:textId="6B13DD13" w:rsidR="002B41C1" w:rsidRPr="006C6159" w:rsidRDefault="002B41C1" w:rsidP="002B41C1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250DCD">
        <w:rPr>
          <w:rFonts w:ascii="Arial" w:hAnsi="Arial" w:cs="Arial"/>
          <w:sz w:val="22"/>
          <w:szCs w:val="22"/>
        </w:rPr>
        <w:tab/>
      </w:r>
      <w:r w:rsidR="00D260AD" w:rsidRPr="00206EC4">
        <w:rPr>
          <w:rFonts w:ascii="Arial" w:hAnsi="Arial" w:cs="Arial"/>
          <w:b/>
          <w:bCs/>
          <w:sz w:val="22"/>
          <w:szCs w:val="22"/>
        </w:rPr>
        <w:t>Architect’s</w:t>
      </w:r>
      <w:r w:rsidRPr="006C6159">
        <w:rPr>
          <w:rFonts w:ascii="Arial" w:hAnsi="Arial" w:cs="Arial"/>
          <w:b/>
          <w:bCs/>
          <w:sz w:val="22"/>
          <w:szCs w:val="22"/>
        </w:rPr>
        <w:t xml:space="preserve"> Stamp </w:t>
      </w:r>
      <w:r w:rsidR="00DB56B1">
        <w:rPr>
          <w:rFonts w:ascii="Arial" w:hAnsi="Arial" w:cs="Arial"/>
          <w:b/>
          <w:bCs/>
          <w:sz w:val="22"/>
          <w:szCs w:val="22"/>
        </w:rPr>
        <w:t xml:space="preserve">5-8-24 </w:t>
      </w:r>
      <w:r w:rsidRPr="006C6159">
        <w:rPr>
          <w:rFonts w:ascii="Arial" w:hAnsi="Arial" w:cs="Arial"/>
          <w:b/>
          <w:bCs/>
          <w:sz w:val="22"/>
          <w:szCs w:val="22"/>
        </w:rPr>
        <w:t>(</w:t>
      </w:r>
      <w:r w:rsidR="00206EC4">
        <w:rPr>
          <w:rFonts w:ascii="Arial" w:hAnsi="Arial" w:cs="Arial"/>
          <w:b/>
          <w:bCs/>
          <w:sz w:val="22"/>
          <w:szCs w:val="22"/>
        </w:rPr>
        <w:t>N1</w:t>
      </w:r>
      <w:r w:rsidR="002738CC">
        <w:rPr>
          <w:rFonts w:ascii="Arial" w:hAnsi="Arial" w:cs="Arial"/>
          <w:b/>
          <w:bCs/>
          <w:sz w:val="22"/>
          <w:szCs w:val="22"/>
        </w:rPr>
        <w:t>5</w:t>
      </w:r>
      <w:r w:rsidR="006C6159" w:rsidRPr="006C6159">
        <w:rPr>
          <w:rFonts w:ascii="Arial" w:hAnsi="Arial" w:cs="Arial"/>
          <w:b/>
          <w:bCs/>
          <w:sz w:val="22"/>
          <w:szCs w:val="22"/>
        </w:rPr>
        <w:t>D0</w:t>
      </w:r>
      <w:r w:rsidR="00206EC4">
        <w:rPr>
          <w:rFonts w:ascii="Arial" w:hAnsi="Arial" w:cs="Arial"/>
          <w:b/>
          <w:bCs/>
          <w:sz w:val="22"/>
          <w:szCs w:val="22"/>
        </w:rPr>
        <w:t>17</w:t>
      </w:r>
      <w:r w:rsidR="00D60B3D" w:rsidRPr="006C6159">
        <w:rPr>
          <w:rFonts w:ascii="Arial" w:hAnsi="Arial" w:cs="Arial"/>
          <w:b/>
          <w:bCs/>
          <w:sz w:val="22"/>
          <w:szCs w:val="22"/>
        </w:rPr>
        <w:t>)</w:t>
      </w:r>
    </w:p>
    <w:p w14:paraId="0D7DAF89" w14:textId="77777777" w:rsidR="002B41C1" w:rsidRPr="00250DCD" w:rsidRDefault="002B41C1" w:rsidP="002B41C1">
      <w:pPr>
        <w:rPr>
          <w:rFonts w:ascii="Arial" w:hAnsi="Arial"/>
          <w:sz w:val="22"/>
          <w:szCs w:val="22"/>
        </w:rPr>
      </w:pPr>
    </w:p>
    <w:p w14:paraId="29C3CE66" w14:textId="7BF63F31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Dear Mr.</w:t>
      </w:r>
      <w:r w:rsidR="00BC1AF6">
        <w:rPr>
          <w:rFonts w:ascii="Arial" w:hAnsi="Arial"/>
          <w:sz w:val="22"/>
          <w:szCs w:val="22"/>
        </w:rPr>
        <w:t xml:space="preserve"> </w:t>
      </w:r>
      <w:r w:rsidR="00206EC4">
        <w:rPr>
          <w:rFonts w:ascii="Arial" w:hAnsi="Arial"/>
          <w:sz w:val="22"/>
          <w:szCs w:val="22"/>
        </w:rPr>
        <w:t>Dunbar</w:t>
      </w:r>
      <w:r w:rsidR="00BC1AF6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40FC2F1B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5309B4">
        <w:rPr>
          <w:szCs w:val="22"/>
        </w:rPr>
        <w:t>5</w:t>
      </w:r>
      <w:r w:rsidR="00880096">
        <w:rPr>
          <w:szCs w:val="22"/>
        </w:rPr>
        <w:t>-</w:t>
      </w:r>
      <w:r w:rsidR="00F36051">
        <w:rPr>
          <w:szCs w:val="22"/>
        </w:rPr>
        <w:t>1</w:t>
      </w:r>
      <w:r w:rsidR="005309B4">
        <w:rPr>
          <w:szCs w:val="22"/>
        </w:rPr>
        <w:t>4</w:t>
      </w:r>
      <w:r w:rsidR="00880096">
        <w:rPr>
          <w:szCs w:val="22"/>
        </w:rPr>
        <w:t>-2</w:t>
      </w:r>
      <w:r w:rsidR="00F36051">
        <w:rPr>
          <w:szCs w:val="22"/>
        </w:rPr>
        <w:t>4</w:t>
      </w:r>
      <w:r w:rsidRPr="006F4CCA">
        <w:rPr>
          <w:szCs w:val="22"/>
        </w:rPr>
        <w:t>, the above referenced plan cannot be approved for Building Permit until the following comments are addressed</w:t>
      </w:r>
      <w:r w:rsidR="00883AED">
        <w:rPr>
          <w:szCs w:val="22"/>
        </w:rPr>
        <w:t xml:space="preserve"> (similar to the </w:t>
      </w:r>
      <w:r w:rsidR="00414878">
        <w:rPr>
          <w:szCs w:val="22"/>
        </w:rPr>
        <w:t>response</w:t>
      </w:r>
      <w:r w:rsidR="00883AED">
        <w:rPr>
          <w:szCs w:val="22"/>
        </w:rPr>
        <w:t xml:space="preserve"> letter, the original comment</w:t>
      </w:r>
      <w:r w:rsidR="000E4D64">
        <w:rPr>
          <w:szCs w:val="22"/>
        </w:rPr>
        <w:t>s</w:t>
      </w:r>
      <w:r w:rsidR="00883AED">
        <w:rPr>
          <w:szCs w:val="22"/>
        </w:rPr>
        <w:t xml:space="preserve"> w</w:t>
      </w:r>
      <w:r w:rsidR="000E4D64">
        <w:rPr>
          <w:szCs w:val="22"/>
        </w:rPr>
        <w:t xml:space="preserve">ere </w:t>
      </w:r>
      <w:r w:rsidR="00883AED">
        <w:rPr>
          <w:szCs w:val="22"/>
        </w:rPr>
        <w:t>left and the new comment</w:t>
      </w:r>
      <w:r w:rsidR="000E4D64">
        <w:rPr>
          <w:szCs w:val="22"/>
        </w:rPr>
        <w:t>(s)</w:t>
      </w:r>
      <w:r w:rsidR="00883AED">
        <w:rPr>
          <w:szCs w:val="22"/>
        </w:rPr>
        <w:t xml:space="preserve"> is in </w:t>
      </w:r>
      <w:r w:rsidR="00883AED" w:rsidRPr="00883AED">
        <w:rPr>
          <w:color w:val="FF0000"/>
          <w:szCs w:val="22"/>
        </w:rPr>
        <w:t>RED</w:t>
      </w:r>
      <w:r w:rsidR="00883AED" w:rsidRPr="00883AED">
        <w:rPr>
          <w:szCs w:val="22"/>
        </w:rPr>
        <w:t>)</w:t>
      </w:r>
      <w:r w:rsidRPr="006F4CCA">
        <w:rPr>
          <w:szCs w:val="22"/>
        </w:rPr>
        <w:t>:</w:t>
      </w:r>
    </w:p>
    <w:p w14:paraId="0ED3BAA9" w14:textId="6BACA9F4" w:rsidR="001F7C39" w:rsidRDefault="001F7C39" w:rsidP="002B41C1">
      <w:pPr>
        <w:pStyle w:val="BodyText"/>
        <w:spacing w:after="120"/>
        <w:jc w:val="left"/>
        <w:rPr>
          <w:szCs w:val="22"/>
        </w:rPr>
      </w:pPr>
    </w:p>
    <w:p w14:paraId="669752F4" w14:textId="47916810" w:rsidR="00D31D63" w:rsidRPr="00A635C0" w:rsidRDefault="00206EC4" w:rsidP="00206EC4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BE1A10">
        <w:rPr>
          <w:rFonts w:ascii="Arial" w:hAnsi="Arial" w:cs="Arial"/>
          <w:sz w:val="22"/>
          <w:szCs w:val="22"/>
        </w:rPr>
        <w:t>ere should be 8</w:t>
      </w:r>
      <w:r w:rsidR="001658B2">
        <w:rPr>
          <w:rFonts w:ascii="Arial" w:hAnsi="Arial" w:cs="Arial"/>
          <w:sz w:val="22"/>
          <w:szCs w:val="22"/>
        </w:rPr>
        <w:t xml:space="preserve"> </w:t>
      </w:r>
      <w:r w:rsidR="00BE1A10">
        <w:rPr>
          <w:rFonts w:ascii="Arial" w:hAnsi="Arial" w:cs="Arial"/>
          <w:sz w:val="22"/>
          <w:szCs w:val="22"/>
        </w:rPr>
        <w:t>a</w:t>
      </w:r>
      <w:r w:rsidR="001658B2">
        <w:rPr>
          <w:rFonts w:ascii="Arial" w:hAnsi="Arial" w:cs="Arial"/>
          <w:sz w:val="22"/>
          <w:szCs w:val="22"/>
        </w:rPr>
        <w:t xml:space="preserve">ccessible </w:t>
      </w:r>
      <w:r w:rsidR="00BE1A10">
        <w:rPr>
          <w:rFonts w:ascii="Arial" w:hAnsi="Arial" w:cs="Arial"/>
          <w:sz w:val="22"/>
          <w:szCs w:val="22"/>
        </w:rPr>
        <w:t>p</w:t>
      </w:r>
      <w:r w:rsidR="001658B2">
        <w:rPr>
          <w:rFonts w:ascii="Arial" w:hAnsi="Arial" w:cs="Arial"/>
          <w:sz w:val="22"/>
          <w:szCs w:val="22"/>
        </w:rPr>
        <w:t>arkin</w:t>
      </w:r>
      <w:r w:rsidR="00BE1A10">
        <w:rPr>
          <w:rFonts w:ascii="Arial" w:hAnsi="Arial" w:cs="Arial"/>
          <w:sz w:val="22"/>
          <w:szCs w:val="22"/>
        </w:rPr>
        <w:t>g s</w:t>
      </w:r>
      <w:r>
        <w:rPr>
          <w:rFonts w:ascii="Arial" w:hAnsi="Arial" w:cs="Arial"/>
          <w:sz w:val="22"/>
          <w:szCs w:val="22"/>
        </w:rPr>
        <w:t>paces when the total number of parking spaces provided is 101-300</w:t>
      </w:r>
      <w:r w:rsidR="00BE1A10">
        <w:rPr>
          <w:rFonts w:ascii="Arial" w:hAnsi="Arial" w:cs="Arial"/>
          <w:sz w:val="22"/>
          <w:szCs w:val="22"/>
        </w:rPr>
        <w:t xml:space="preserve"> I(2015 NM Accessible Parking Checklist)</w:t>
      </w:r>
      <w:r>
        <w:rPr>
          <w:rFonts w:ascii="Arial" w:hAnsi="Arial" w:cs="Arial"/>
          <w:sz w:val="22"/>
          <w:szCs w:val="22"/>
        </w:rPr>
        <w:t xml:space="preserve">.  </w:t>
      </w:r>
      <w:r w:rsidR="001658B2">
        <w:rPr>
          <w:rFonts w:ascii="Arial" w:hAnsi="Arial" w:cs="Arial"/>
          <w:sz w:val="22"/>
          <w:szCs w:val="22"/>
        </w:rPr>
        <w:t xml:space="preserve">In addition, 2 van spaces should be provided.  </w:t>
      </w:r>
      <w:r w:rsidR="001658B2" w:rsidRPr="00DB56B1">
        <w:rPr>
          <w:rFonts w:ascii="Arial" w:hAnsi="Arial" w:cs="Arial"/>
          <w:color w:val="FF0000"/>
          <w:sz w:val="22"/>
          <w:szCs w:val="22"/>
        </w:rPr>
        <w:t>Revise the parking table as necessary</w:t>
      </w:r>
      <w:r w:rsidR="00BE1A10">
        <w:rPr>
          <w:rFonts w:ascii="Arial" w:hAnsi="Arial" w:cs="Arial"/>
          <w:sz w:val="22"/>
          <w:szCs w:val="22"/>
        </w:rPr>
        <w:t>, add three more accessible parking spaces and s</w:t>
      </w:r>
      <w:r w:rsidR="005712B2">
        <w:rPr>
          <w:rFonts w:ascii="Arial" w:hAnsi="Arial" w:cs="Arial"/>
          <w:sz w:val="22"/>
          <w:szCs w:val="22"/>
        </w:rPr>
        <w:t>how which 2 accessible spaces will be designated as the Van Accessible spaces.</w:t>
      </w:r>
      <w:r w:rsidR="00DB56B1">
        <w:rPr>
          <w:rFonts w:ascii="Arial" w:hAnsi="Arial" w:cs="Arial"/>
          <w:sz w:val="22"/>
          <w:szCs w:val="22"/>
        </w:rPr>
        <w:t xml:space="preserve"> </w:t>
      </w:r>
    </w:p>
    <w:p w14:paraId="0D2EF460" w14:textId="76B3F52F" w:rsidR="00A635C0" w:rsidRPr="00DB56B1" w:rsidRDefault="00A635C0" w:rsidP="00206EC4">
      <w:pPr>
        <w:pStyle w:val="ListParagraph"/>
        <w:numPr>
          <w:ilvl w:val="0"/>
          <w:numId w:val="17"/>
        </w:numPr>
        <w:spacing w:after="120"/>
        <w:contextualSpacing w:val="0"/>
        <w:rPr>
          <w:color w:val="FF0000"/>
          <w:szCs w:val="22"/>
        </w:rPr>
      </w:pPr>
      <w:r>
        <w:rPr>
          <w:rFonts w:ascii="Arial" w:hAnsi="Arial" w:cs="Arial"/>
          <w:sz w:val="22"/>
          <w:szCs w:val="22"/>
        </w:rPr>
        <w:t>Where are the Shared Car Vehicle spaces?</w:t>
      </w:r>
      <w:r w:rsidR="00DB56B1">
        <w:rPr>
          <w:rFonts w:ascii="Arial" w:hAnsi="Arial" w:cs="Arial"/>
          <w:sz w:val="22"/>
          <w:szCs w:val="22"/>
        </w:rPr>
        <w:t xml:space="preserve"> </w:t>
      </w:r>
      <w:r w:rsidR="00DB56B1" w:rsidRPr="00B03D3D">
        <w:rPr>
          <w:rFonts w:ascii="Arial" w:hAnsi="Arial" w:cs="Arial"/>
          <w:color w:val="FF0000"/>
          <w:sz w:val="22"/>
          <w:szCs w:val="22"/>
        </w:rPr>
        <w:t xml:space="preserve">Revise Keyed Note 6.  </w:t>
      </w:r>
      <w:r w:rsidR="00DB56B1" w:rsidRPr="00DB56B1">
        <w:rPr>
          <w:rFonts w:ascii="Arial" w:hAnsi="Arial" w:cs="Arial"/>
          <w:color w:val="FF0000"/>
          <w:sz w:val="22"/>
          <w:szCs w:val="22"/>
        </w:rPr>
        <w:t>Change “12A/GA to “12A/G</w:t>
      </w:r>
      <w:r w:rsidR="008B0EEE">
        <w:rPr>
          <w:rFonts w:ascii="Arial" w:hAnsi="Arial" w:cs="Arial"/>
          <w:color w:val="FF0000"/>
          <w:sz w:val="22"/>
          <w:szCs w:val="22"/>
        </w:rPr>
        <w:t>6</w:t>
      </w:r>
      <w:r w:rsidR="00DB56B1" w:rsidRPr="00DB56B1">
        <w:rPr>
          <w:rFonts w:ascii="Arial" w:hAnsi="Arial" w:cs="Arial"/>
          <w:color w:val="FF0000"/>
          <w:sz w:val="22"/>
          <w:szCs w:val="22"/>
        </w:rPr>
        <w:t>”.</w:t>
      </w:r>
    </w:p>
    <w:p w14:paraId="41FA4ABC" w14:textId="4FADC829" w:rsidR="00A635C0" w:rsidRPr="001658B2" w:rsidRDefault="00A635C0" w:rsidP="00206EC4">
      <w:pPr>
        <w:pStyle w:val="ListParagraph"/>
        <w:numPr>
          <w:ilvl w:val="0"/>
          <w:numId w:val="17"/>
        </w:numPr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The two “Compact” spaces should have ”COMPACT” </w:t>
      </w:r>
      <w:r w:rsidR="00D260AD">
        <w:rPr>
          <w:rFonts w:ascii="Arial" w:hAnsi="Arial" w:cs="Arial"/>
          <w:sz w:val="22"/>
          <w:szCs w:val="22"/>
        </w:rPr>
        <w:t>pavement</w:t>
      </w:r>
      <w:r>
        <w:rPr>
          <w:rFonts w:ascii="Arial" w:hAnsi="Arial" w:cs="Arial"/>
          <w:sz w:val="22"/>
          <w:szCs w:val="22"/>
        </w:rPr>
        <w:t xml:space="preserve"> markings in the rear of the space.</w:t>
      </w:r>
      <w:r w:rsidR="00DB56B1">
        <w:rPr>
          <w:rFonts w:ascii="Arial" w:hAnsi="Arial" w:cs="Arial"/>
          <w:sz w:val="22"/>
          <w:szCs w:val="22"/>
        </w:rPr>
        <w:t xml:space="preserve">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Paveme</w:t>
      </w:r>
      <w:r w:rsidR="0023678E">
        <w:rPr>
          <w:rFonts w:ascii="Arial" w:hAnsi="Arial" w:cs="Arial"/>
          <w:color w:val="FF0000"/>
          <w:sz w:val="22"/>
          <w:szCs w:val="22"/>
        </w:rPr>
        <w:t>n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t markings are shown in the middle </w:t>
      </w:r>
      <w:r w:rsidR="0023678E">
        <w:rPr>
          <w:rFonts w:ascii="Arial" w:hAnsi="Arial" w:cs="Arial"/>
          <w:color w:val="FF0000"/>
          <w:sz w:val="22"/>
          <w:szCs w:val="22"/>
        </w:rPr>
        <w:t>of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 the </w:t>
      </w:r>
      <w:r w:rsidR="0023678E">
        <w:rPr>
          <w:rFonts w:ascii="Arial" w:hAnsi="Arial" w:cs="Arial"/>
          <w:color w:val="FF0000"/>
          <w:sz w:val="22"/>
          <w:szCs w:val="22"/>
        </w:rPr>
        <w:t>s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pace.</w:t>
      </w:r>
    </w:p>
    <w:p w14:paraId="1502500B" w14:textId="337AD836" w:rsidR="008A685C" w:rsidRPr="008A685C" w:rsidRDefault="008A685C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8A685C">
        <w:rPr>
          <w:rFonts w:ascii="Arial" w:hAnsi="Arial" w:cs="Arial"/>
          <w:sz w:val="22"/>
          <w:szCs w:val="22"/>
        </w:rPr>
        <w:t>Show the drainage inlet</w:t>
      </w:r>
      <w:r>
        <w:rPr>
          <w:rFonts w:ascii="Arial" w:hAnsi="Arial" w:cs="Arial"/>
          <w:sz w:val="22"/>
          <w:szCs w:val="22"/>
        </w:rPr>
        <w:t xml:space="preserve"> on the plan that is located in the west/northwest area of the </w:t>
      </w:r>
      <w:r w:rsidR="00D260AD">
        <w:rPr>
          <w:rFonts w:ascii="Arial" w:hAnsi="Arial" w:cs="Arial"/>
          <w:sz w:val="22"/>
          <w:szCs w:val="22"/>
        </w:rPr>
        <w:t>cul-de-sac</w:t>
      </w:r>
      <w:r>
        <w:rPr>
          <w:rFonts w:ascii="Arial" w:hAnsi="Arial" w:cs="Arial"/>
          <w:sz w:val="22"/>
          <w:szCs w:val="22"/>
        </w:rPr>
        <w:t xml:space="preserve">. </w:t>
      </w:r>
      <w:r w:rsidRPr="008A6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gutter transition begins 5’ on either side of the inlet. It appears you may have to relocate </w:t>
      </w:r>
      <w:r w:rsidR="00B837F5">
        <w:rPr>
          <w:rFonts w:ascii="Arial" w:hAnsi="Arial" w:cs="Arial"/>
          <w:sz w:val="22"/>
          <w:szCs w:val="22"/>
        </w:rPr>
        <w:t>the inlet</w:t>
      </w:r>
      <w:r>
        <w:rPr>
          <w:rFonts w:ascii="Arial" w:hAnsi="Arial" w:cs="Arial"/>
          <w:sz w:val="22"/>
          <w:szCs w:val="22"/>
        </w:rPr>
        <w:t xml:space="preserve">, if </w:t>
      </w:r>
      <w:r w:rsidR="00DF086E">
        <w:rPr>
          <w:rFonts w:ascii="Arial" w:hAnsi="Arial" w:cs="Arial"/>
          <w:sz w:val="22"/>
          <w:szCs w:val="22"/>
        </w:rPr>
        <w:t xml:space="preserve">approved by </w:t>
      </w:r>
      <w:r w:rsidR="001A6B0E">
        <w:rPr>
          <w:rFonts w:ascii="Arial" w:hAnsi="Arial" w:cs="Arial"/>
          <w:sz w:val="22"/>
          <w:szCs w:val="22"/>
        </w:rPr>
        <w:t>Hydrology</w:t>
      </w:r>
      <w:r>
        <w:rPr>
          <w:rFonts w:ascii="Arial" w:hAnsi="Arial" w:cs="Arial"/>
          <w:sz w:val="22"/>
          <w:szCs w:val="22"/>
        </w:rPr>
        <w:t xml:space="preserve">. This will require a </w:t>
      </w:r>
      <w:r w:rsidR="00D260AD">
        <w:rPr>
          <w:rFonts w:ascii="Arial" w:hAnsi="Arial" w:cs="Arial"/>
          <w:sz w:val="22"/>
          <w:szCs w:val="22"/>
        </w:rPr>
        <w:t>drainage</w:t>
      </w:r>
      <w:r>
        <w:rPr>
          <w:rFonts w:ascii="Arial" w:hAnsi="Arial" w:cs="Arial"/>
          <w:sz w:val="22"/>
          <w:szCs w:val="22"/>
        </w:rPr>
        <w:t xml:space="preserve"> submittal to Hydrology and a Work Order for the relocation.  It may also requir</w:t>
      </w:r>
      <w:r w:rsidR="00B837F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D260AD">
        <w:rPr>
          <w:rFonts w:ascii="Arial" w:hAnsi="Arial" w:cs="Arial"/>
          <w:sz w:val="22"/>
          <w:szCs w:val="22"/>
        </w:rPr>
        <w:t>reconstructing</w:t>
      </w:r>
      <w:r>
        <w:rPr>
          <w:rFonts w:ascii="Arial" w:hAnsi="Arial" w:cs="Arial"/>
          <w:sz w:val="22"/>
          <w:szCs w:val="22"/>
        </w:rPr>
        <w:t xml:space="preserve"> the </w:t>
      </w:r>
      <w:r w:rsidR="00D260AD">
        <w:rPr>
          <w:rFonts w:ascii="Arial" w:hAnsi="Arial" w:cs="Arial"/>
          <w:sz w:val="22"/>
          <w:szCs w:val="22"/>
        </w:rPr>
        <w:t>cul-de-sac</w:t>
      </w:r>
      <w:r>
        <w:rPr>
          <w:rFonts w:ascii="Arial" w:hAnsi="Arial" w:cs="Arial"/>
          <w:sz w:val="22"/>
          <w:szCs w:val="22"/>
        </w:rPr>
        <w:t xml:space="preserve"> to change the low point to the new </w:t>
      </w:r>
      <w:r w:rsidR="00D260AD">
        <w:rPr>
          <w:rFonts w:ascii="Arial" w:hAnsi="Arial" w:cs="Arial"/>
          <w:sz w:val="22"/>
          <w:szCs w:val="22"/>
        </w:rPr>
        <w:t>inlet</w:t>
      </w:r>
      <w:r>
        <w:rPr>
          <w:rFonts w:ascii="Arial" w:hAnsi="Arial" w:cs="Arial"/>
          <w:sz w:val="22"/>
          <w:szCs w:val="22"/>
        </w:rPr>
        <w:t xml:space="preserve"> location.</w:t>
      </w:r>
      <w:r w:rsidR="0023678E">
        <w:rPr>
          <w:rFonts w:ascii="Arial" w:hAnsi="Arial" w:cs="Arial"/>
          <w:sz w:val="22"/>
          <w:szCs w:val="22"/>
        </w:rPr>
        <w:t xml:space="preserve">  </w:t>
      </w:r>
      <w:r w:rsidR="005323C5" w:rsidRPr="005323C5">
        <w:rPr>
          <w:rFonts w:ascii="Arial" w:hAnsi="Arial" w:cs="Arial"/>
          <w:color w:val="FF0000"/>
          <w:sz w:val="22"/>
          <w:szCs w:val="22"/>
        </w:rPr>
        <w:t xml:space="preserve">Show the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Inlet</w:t>
      </w:r>
      <w:r w:rsidR="005323C5">
        <w:rPr>
          <w:rFonts w:ascii="Arial" w:hAnsi="Arial" w:cs="Arial"/>
          <w:color w:val="FF0000"/>
          <w:sz w:val="22"/>
          <w:szCs w:val="22"/>
        </w:rPr>
        <w:t>/catch basin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.</w:t>
      </w:r>
      <w:r w:rsidR="0023678E">
        <w:rPr>
          <w:rFonts w:ascii="Arial" w:hAnsi="Arial" w:cs="Arial"/>
          <w:color w:val="FF0000"/>
          <w:sz w:val="22"/>
          <w:szCs w:val="22"/>
        </w:rPr>
        <w:t xml:space="preserve">  This was discussed with Hydrology and the inlet will most likely need to be relocated.  If it is to be </w:t>
      </w:r>
      <w:r w:rsidR="00414878">
        <w:rPr>
          <w:rFonts w:ascii="Arial" w:hAnsi="Arial" w:cs="Arial"/>
          <w:color w:val="FF0000"/>
          <w:sz w:val="22"/>
          <w:szCs w:val="22"/>
        </w:rPr>
        <w:t>relocated</w:t>
      </w:r>
      <w:r w:rsidR="0023678E">
        <w:rPr>
          <w:rFonts w:ascii="Arial" w:hAnsi="Arial" w:cs="Arial"/>
          <w:color w:val="FF0000"/>
          <w:sz w:val="22"/>
          <w:szCs w:val="22"/>
        </w:rPr>
        <w:t>, this plan can show the inlet with a note “Inlet to be relocated” or similar.</w:t>
      </w:r>
    </w:p>
    <w:p w14:paraId="749A506C" w14:textId="0FDA8D14" w:rsidR="000233ED" w:rsidRPr="000233ED" w:rsidRDefault="000233ED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The patterned surface in comment #2 above, overlaps the curb and gutter in a few places.  Probably should reduce the diameter of the patterned surface.</w:t>
      </w:r>
      <w:r w:rsidRPr="0023678E">
        <w:rPr>
          <w:rFonts w:ascii="Arial" w:hAnsi="Arial" w:cs="Arial"/>
          <w:color w:val="FF0000"/>
          <w:sz w:val="22"/>
          <w:szCs w:val="22"/>
        </w:rPr>
        <w:t xml:space="preserve">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Response addressed paving material, rather than the overlap.</w:t>
      </w:r>
    </w:p>
    <w:p w14:paraId="0DE35481" w14:textId="400DE803" w:rsidR="000233ED" w:rsidRPr="000233ED" w:rsidRDefault="000233ED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Is there a curb or similar </w:t>
      </w:r>
      <w:r w:rsidR="005712B2">
        <w:rPr>
          <w:rFonts w:ascii="Arial" w:hAnsi="Arial" w:cs="Arial"/>
          <w:sz w:val="22"/>
          <w:szCs w:val="22"/>
        </w:rPr>
        <w:t xml:space="preserve">(e.g. apron) </w:t>
      </w:r>
      <w:r>
        <w:rPr>
          <w:rFonts w:ascii="Arial" w:hAnsi="Arial" w:cs="Arial"/>
          <w:sz w:val="22"/>
          <w:szCs w:val="22"/>
        </w:rPr>
        <w:t>to prevent drivers from c</w:t>
      </w:r>
      <w:r w:rsidR="005712B2">
        <w:rPr>
          <w:rFonts w:ascii="Arial" w:hAnsi="Arial" w:cs="Arial"/>
          <w:sz w:val="22"/>
          <w:szCs w:val="22"/>
        </w:rPr>
        <w:t>rashing</w:t>
      </w:r>
      <w:r>
        <w:rPr>
          <w:rFonts w:ascii="Arial" w:hAnsi="Arial" w:cs="Arial"/>
          <w:sz w:val="22"/>
          <w:szCs w:val="22"/>
        </w:rPr>
        <w:t xml:space="preserve"> into the fountain?</w:t>
      </w:r>
      <w:r w:rsidR="0023678E">
        <w:rPr>
          <w:rFonts w:ascii="Arial" w:hAnsi="Arial" w:cs="Arial"/>
          <w:sz w:val="22"/>
          <w:szCs w:val="22"/>
        </w:rPr>
        <w:t xml:space="preserve">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Resp</w:t>
      </w:r>
      <w:r w:rsidR="0023678E">
        <w:rPr>
          <w:rFonts w:ascii="Arial" w:hAnsi="Arial" w:cs="Arial"/>
          <w:color w:val="FF0000"/>
          <w:sz w:val="22"/>
          <w:szCs w:val="22"/>
        </w:rPr>
        <w:t>o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nse was “Ther</w:t>
      </w:r>
      <w:r w:rsidR="0023678E">
        <w:rPr>
          <w:rFonts w:ascii="Arial" w:hAnsi="Arial" w:cs="Arial"/>
          <w:color w:val="FF0000"/>
          <w:sz w:val="22"/>
          <w:szCs w:val="22"/>
        </w:rPr>
        <w:t>e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 is a curb” , but ther</w:t>
      </w:r>
      <w:r w:rsidR="0023678E">
        <w:rPr>
          <w:rFonts w:ascii="Arial" w:hAnsi="Arial" w:cs="Arial"/>
          <w:color w:val="FF0000"/>
          <w:sz w:val="22"/>
          <w:szCs w:val="22"/>
        </w:rPr>
        <w:t>e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 should be a Keyed Note</w:t>
      </w:r>
      <w:r w:rsidR="0023678E">
        <w:rPr>
          <w:rFonts w:ascii="Arial" w:hAnsi="Arial" w:cs="Arial"/>
          <w:color w:val="FF0000"/>
          <w:sz w:val="22"/>
          <w:szCs w:val="22"/>
        </w:rPr>
        <w:t xml:space="preserve"> on the plan for the curb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, most </w:t>
      </w:r>
      <w:r w:rsidR="0023678E">
        <w:rPr>
          <w:rFonts w:ascii="Arial" w:hAnsi="Arial" w:cs="Arial"/>
          <w:color w:val="FF0000"/>
          <w:sz w:val="22"/>
          <w:szCs w:val="22"/>
        </w:rPr>
        <w:t xml:space="preserve">likely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Keyed Note 1</w:t>
      </w:r>
      <w:r w:rsidR="0023678E">
        <w:rPr>
          <w:rFonts w:ascii="Arial" w:hAnsi="Arial" w:cs="Arial"/>
          <w:color w:val="FF0000"/>
          <w:sz w:val="22"/>
          <w:szCs w:val="22"/>
        </w:rPr>
        <w:t>.</w:t>
      </w:r>
    </w:p>
    <w:p w14:paraId="56F91D77" w14:textId="3B5E2678" w:rsidR="00F13B4D" w:rsidRPr="00F23B57" w:rsidRDefault="00F13B4D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Provide/show the</w:t>
      </w:r>
      <w:r w:rsidR="00DF086E">
        <w:rPr>
          <w:rFonts w:ascii="Arial" w:hAnsi="Arial" w:cs="Arial"/>
          <w:sz w:val="22"/>
          <w:szCs w:val="22"/>
        </w:rPr>
        <w:t xml:space="preserve"> 6’ </w:t>
      </w:r>
      <w:r>
        <w:rPr>
          <w:rFonts w:ascii="Arial" w:hAnsi="Arial" w:cs="Arial"/>
          <w:sz w:val="22"/>
          <w:szCs w:val="22"/>
        </w:rPr>
        <w:t>accessible path from a ROW to the building.</w:t>
      </w:r>
      <w:r w:rsidR="0023678E">
        <w:rPr>
          <w:rFonts w:ascii="Arial" w:hAnsi="Arial" w:cs="Arial"/>
          <w:sz w:val="22"/>
          <w:szCs w:val="22"/>
        </w:rPr>
        <w:t xml:space="preserve"> 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 xml:space="preserve">Width dimension </w:t>
      </w:r>
      <w:r w:rsidR="00D560DF">
        <w:rPr>
          <w:rFonts w:ascii="Arial" w:hAnsi="Arial" w:cs="Arial"/>
          <w:color w:val="FF0000"/>
          <w:sz w:val="22"/>
          <w:szCs w:val="22"/>
        </w:rPr>
        <w:t>n</w:t>
      </w:r>
      <w:r w:rsidR="0023678E" w:rsidRPr="0023678E">
        <w:rPr>
          <w:rFonts w:ascii="Arial" w:hAnsi="Arial" w:cs="Arial"/>
          <w:color w:val="FF0000"/>
          <w:sz w:val="22"/>
          <w:szCs w:val="22"/>
        </w:rPr>
        <w:t>ot shown on plan</w:t>
      </w:r>
      <w:r w:rsidR="00D560DF">
        <w:rPr>
          <w:rFonts w:ascii="Arial" w:hAnsi="Arial" w:cs="Arial"/>
          <w:color w:val="FF0000"/>
          <w:sz w:val="22"/>
          <w:szCs w:val="22"/>
        </w:rPr>
        <w:t xml:space="preserve"> for sidewalk and path</w:t>
      </w:r>
      <w:r w:rsidR="0023678E">
        <w:rPr>
          <w:rFonts w:ascii="Arial" w:hAnsi="Arial" w:cs="Arial"/>
          <w:color w:val="FF0000"/>
          <w:sz w:val="22"/>
          <w:szCs w:val="22"/>
        </w:rPr>
        <w:t>.</w:t>
      </w:r>
    </w:p>
    <w:p w14:paraId="022222FC" w14:textId="20B889EE" w:rsidR="00F23B57" w:rsidRPr="00F23B57" w:rsidRDefault="00F23B57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sidewalk and landscape area appear to merge at the </w:t>
      </w:r>
      <w:r w:rsidR="00D260AD">
        <w:rPr>
          <w:rFonts w:ascii="Arial" w:hAnsi="Arial" w:cs="Arial"/>
          <w:sz w:val="22"/>
          <w:szCs w:val="22"/>
        </w:rPr>
        <w:t>building</w:t>
      </w:r>
      <w:r>
        <w:rPr>
          <w:rFonts w:ascii="Arial" w:hAnsi="Arial" w:cs="Arial"/>
          <w:sz w:val="22"/>
          <w:szCs w:val="22"/>
        </w:rPr>
        <w:t xml:space="preserve"> entrance and there is no </w:t>
      </w:r>
      <w:r w:rsidR="00D260AD">
        <w:rPr>
          <w:rFonts w:ascii="Arial" w:hAnsi="Arial" w:cs="Arial"/>
          <w:sz w:val="22"/>
          <w:szCs w:val="22"/>
        </w:rPr>
        <w:t>accessible</w:t>
      </w:r>
      <w:r>
        <w:rPr>
          <w:rFonts w:ascii="Arial" w:hAnsi="Arial" w:cs="Arial"/>
          <w:sz w:val="22"/>
          <w:szCs w:val="22"/>
        </w:rPr>
        <w:t xml:space="preserve"> path from the accessible spaces to the front door.</w:t>
      </w:r>
      <w:r w:rsidR="00E5006C">
        <w:rPr>
          <w:rFonts w:ascii="Arial" w:hAnsi="Arial" w:cs="Arial"/>
          <w:sz w:val="22"/>
          <w:szCs w:val="22"/>
        </w:rPr>
        <w:t xml:space="preserve"> 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 xml:space="preserve">The ramps shown north/northeast of the main entrance need to have 5’x5’ landing at the top.  Recommend removing </w:t>
      </w:r>
      <w:r w:rsidR="00D560DF">
        <w:rPr>
          <w:rFonts w:ascii="Arial" w:hAnsi="Arial" w:cs="Arial"/>
          <w:color w:val="FF0000"/>
          <w:sz w:val="22"/>
          <w:szCs w:val="22"/>
        </w:rPr>
        <w:t>or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 xml:space="preserve"> reducing the </w:t>
      </w:r>
      <w:r w:rsidR="00D560DF">
        <w:rPr>
          <w:rFonts w:ascii="Arial" w:hAnsi="Arial" w:cs="Arial"/>
          <w:color w:val="FF0000"/>
          <w:sz w:val="22"/>
          <w:szCs w:val="22"/>
        </w:rPr>
        <w:t>size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 xml:space="preserve"> of the landscape area to </w:t>
      </w:r>
      <w:r w:rsidR="00414878" w:rsidRPr="00E5006C">
        <w:rPr>
          <w:rFonts w:ascii="Arial" w:hAnsi="Arial" w:cs="Arial"/>
          <w:color w:val="FF0000"/>
          <w:sz w:val="22"/>
          <w:szCs w:val="22"/>
        </w:rPr>
        <w:t>accom</w:t>
      </w:r>
      <w:r w:rsidR="00414878">
        <w:rPr>
          <w:rFonts w:ascii="Arial" w:hAnsi="Arial" w:cs="Arial"/>
          <w:color w:val="FF0000"/>
          <w:sz w:val="22"/>
          <w:szCs w:val="22"/>
        </w:rPr>
        <w:t>m</w:t>
      </w:r>
      <w:r w:rsidR="00414878" w:rsidRPr="00E5006C">
        <w:rPr>
          <w:rFonts w:ascii="Arial" w:hAnsi="Arial" w:cs="Arial"/>
          <w:color w:val="FF0000"/>
          <w:sz w:val="22"/>
          <w:szCs w:val="22"/>
        </w:rPr>
        <w:t>odate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 xml:space="preserve"> accessibility.</w:t>
      </w:r>
    </w:p>
    <w:p w14:paraId="600BEF98" w14:textId="70A77F8A" w:rsidR="00F23B57" w:rsidRPr="00606836" w:rsidRDefault="00F23B57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slopes of the “ramps” on the north and south sides of the building.  Max is 5%.  </w:t>
      </w:r>
      <w:r w:rsidR="00606836">
        <w:rPr>
          <w:rFonts w:ascii="Arial" w:hAnsi="Arial" w:cs="Arial"/>
          <w:sz w:val="22"/>
          <w:szCs w:val="22"/>
        </w:rPr>
        <w:t xml:space="preserve">I noticed the site drops approx. 30 ft from the </w:t>
      </w:r>
      <w:r w:rsidR="00D260AD">
        <w:rPr>
          <w:rFonts w:ascii="Arial" w:hAnsi="Arial" w:cs="Arial"/>
          <w:sz w:val="22"/>
          <w:szCs w:val="22"/>
        </w:rPr>
        <w:t>cul-de-sac</w:t>
      </w:r>
      <w:r w:rsidR="00606836">
        <w:rPr>
          <w:rFonts w:ascii="Arial" w:hAnsi="Arial" w:cs="Arial"/>
          <w:sz w:val="22"/>
          <w:szCs w:val="22"/>
        </w:rPr>
        <w:t xml:space="preserve"> to near the west property line.</w:t>
      </w:r>
      <w:r w:rsidR="00E5006C">
        <w:rPr>
          <w:rFonts w:ascii="Arial" w:hAnsi="Arial" w:cs="Arial"/>
          <w:sz w:val="22"/>
          <w:szCs w:val="22"/>
        </w:rPr>
        <w:t xml:space="preserve">  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>Tha</w:t>
      </w:r>
      <w:r w:rsidR="00E5006C">
        <w:rPr>
          <w:rFonts w:ascii="Arial" w:hAnsi="Arial" w:cs="Arial"/>
          <w:color w:val="FF0000"/>
          <w:sz w:val="22"/>
          <w:szCs w:val="22"/>
        </w:rPr>
        <w:t>n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>k yo</w:t>
      </w:r>
      <w:r w:rsidR="00E5006C">
        <w:rPr>
          <w:rFonts w:ascii="Arial" w:hAnsi="Arial" w:cs="Arial"/>
          <w:color w:val="FF0000"/>
          <w:sz w:val="22"/>
          <w:szCs w:val="22"/>
        </w:rPr>
        <w:t>u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 xml:space="preserve"> for provi</w:t>
      </w:r>
      <w:r w:rsidR="00E5006C">
        <w:rPr>
          <w:rFonts w:ascii="Arial" w:hAnsi="Arial" w:cs="Arial"/>
          <w:color w:val="FF0000"/>
          <w:sz w:val="22"/>
          <w:szCs w:val="22"/>
        </w:rPr>
        <w:t>di</w:t>
      </w:r>
      <w:r w:rsidR="00E5006C" w:rsidRPr="00E5006C">
        <w:rPr>
          <w:rFonts w:ascii="Arial" w:hAnsi="Arial" w:cs="Arial"/>
          <w:color w:val="FF0000"/>
          <w:sz w:val="22"/>
          <w:szCs w:val="22"/>
        </w:rPr>
        <w:t>ng ramp slopes</w:t>
      </w:r>
      <w:r w:rsidR="00E5006C">
        <w:rPr>
          <w:rFonts w:ascii="Arial" w:hAnsi="Arial" w:cs="Arial"/>
          <w:color w:val="FF0000"/>
          <w:sz w:val="22"/>
          <w:szCs w:val="22"/>
        </w:rPr>
        <w:t>.  However, they are too steep: reduce to 8.0% max.  I discussed this site with Hydrology.  The retaining walls may not be approved as shown.   This site may be too steep for his size of a project.  Provide Hydrology approval.</w:t>
      </w:r>
    </w:p>
    <w:p w14:paraId="07352305" w14:textId="0FFEC290" w:rsidR="00606836" w:rsidRPr="00A635C0" w:rsidRDefault="00606836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>Do the perpendicular lines cross the ramps at the east and west end indicate change in slope?  It would help with visibility if the sou</w:t>
      </w:r>
      <w:r w:rsidR="00A635C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 ramp flattened </w:t>
      </w:r>
      <w:r w:rsidR="00A635C0">
        <w:rPr>
          <w:rFonts w:ascii="Arial" w:hAnsi="Arial" w:cs="Arial"/>
          <w:sz w:val="22"/>
          <w:szCs w:val="22"/>
        </w:rPr>
        <w:t>50 ft or so from the flowline in the cul-de-sac.</w:t>
      </w:r>
      <w:r w:rsidR="00E5006C">
        <w:rPr>
          <w:rFonts w:ascii="Arial" w:hAnsi="Arial" w:cs="Arial"/>
          <w:sz w:val="22"/>
          <w:szCs w:val="22"/>
        </w:rPr>
        <w:t xml:space="preserve">  </w:t>
      </w:r>
      <w:r w:rsidR="00504E17">
        <w:rPr>
          <w:rFonts w:ascii="Arial" w:hAnsi="Arial" w:cs="Arial"/>
          <w:color w:val="FF0000"/>
          <w:sz w:val="22"/>
          <w:szCs w:val="22"/>
        </w:rPr>
        <w:t xml:space="preserve">Flattening of the slope 50 ft or so from the flowline was not addressed.  The grading plan shows the change to 2.0% further from the flowline than this plan.  </w:t>
      </w:r>
    </w:p>
    <w:p w14:paraId="2D3305E5" w14:textId="730E4139" w:rsidR="00A635C0" w:rsidRPr="00A635C0" w:rsidRDefault="00A635C0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It appears </w:t>
      </w:r>
      <w:r w:rsidR="005712B2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 xml:space="preserve"> have the 5’ minimum keyway distance in the small parking lot south of the building.  Please add a dimension.</w:t>
      </w:r>
      <w:r w:rsidR="00504E17">
        <w:rPr>
          <w:rFonts w:ascii="Arial" w:hAnsi="Arial" w:cs="Arial"/>
          <w:sz w:val="22"/>
          <w:szCs w:val="22"/>
        </w:rPr>
        <w:t xml:space="preserve"> </w:t>
      </w:r>
      <w:r w:rsidR="00504E17" w:rsidRPr="00504E17">
        <w:rPr>
          <w:rFonts w:ascii="Arial" w:hAnsi="Arial" w:cs="Arial"/>
          <w:color w:val="FF0000"/>
          <w:sz w:val="22"/>
          <w:szCs w:val="22"/>
        </w:rPr>
        <w:t xml:space="preserve"> The dimension provided is 4’-5”.  It appears there is spa</w:t>
      </w:r>
      <w:r w:rsidR="00EE3D71">
        <w:rPr>
          <w:rFonts w:ascii="Arial" w:hAnsi="Arial" w:cs="Arial"/>
          <w:color w:val="FF0000"/>
          <w:sz w:val="22"/>
          <w:szCs w:val="22"/>
        </w:rPr>
        <w:t>c</w:t>
      </w:r>
      <w:r w:rsidR="00504E17" w:rsidRPr="00504E17">
        <w:rPr>
          <w:rFonts w:ascii="Arial" w:hAnsi="Arial" w:cs="Arial"/>
          <w:color w:val="FF0000"/>
          <w:sz w:val="22"/>
          <w:szCs w:val="22"/>
        </w:rPr>
        <w:t xml:space="preserve">e to </w:t>
      </w:r>
      <w:r w:rsidR="00B03D3D">
        <w:rPr>
          <w:rFonts w:ascii="Arial" w:hAnsi="Arial" w:cs="Arial"/>
          <w:color w:val="FF0000"/>
          <w:sz w:val="22"/>
          <w:szCs w:val="22"/>
        </w:rPr>
        <w:t>increase it</w:t>
      </w:r>
      <w:r w:rsidR="00504E17" w:rsidRPr="00504E17">
        <w:rPr>
          <w:rFonts w:ascii="Arial" w:hAnsi="Arial" w:cs="Arial"/>
          <w:color w:val="FF0000"/>
          <w:sz w:val="22"/>
          <w:szCs w:val="22"/>
        </w:rPr>
        <w:t xml:space="preserve"> to the required 5’.</w:t>
      </w:r>
    </w:p>
    <w:p w14:paraId="162E3D66" w14:textId="504E0F33" w:rsidR="006F566C" w:rsidRDefault="00655F30" w:rsidP="00256CE5">
      <w:pPr>
        <w:pStyle w:val="ListParagraph"/>
        <w:numPr>
          <w:ilvl w:val="0"/>
          <w:numId w:val="17"/>
        </w:numPr>
        <w:tabs>
          <w:tab w:val="left" w:pos="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093503">
        <w:rPr>
          <w:rFonts w:ascii="Arial" w:hAnsi="Arial" w:cs="Arial"/>
          <w:color w:val="FF0000"/>
          <w:sz w:val="22"/>
          <w:szCs w:val="22"/>
        </w:rPr>
        <w:t xml:space="preserve">Since the concrete section shown on </w:t>
      </w:r>
      <w:r w:rsidR="008011DD" w:rsidRPr="00093503">
        <w:rPr>
          <w:rFonts w:ascii="Arial" w:hAnsi="Arial" w:cs="Arial"/>
          <w:color w:val="FF0000"/>
          <w:sz w:val="22"/>
          <w:szCs w:val="22"/>
        </w:rPr>
        <w:t xml:space="preserve">detail </w:t>
      </w:r>
      <w:r w:rsidRPr="00093503">
        <w:rPr>
          <w:rFonts w:ascii="Arial" w:hAnsi="Arial" w:cs="Arial"/>
          <w:color w:val="FF0000"/>
          <w:sz w:val="22"/>
          <w:szCs w:val="22"/>
        </w:rPr>
        <w:t xml:space="preserve">6/G4 can’t be </w:t>
      </w:r>
      <w:r w:rsidR="00414878" w:rsidRPr="00093503">
        <w:rPr>
          <w:rFonts w:ascii="Arial" w:hAnsi="Arial" w:cs="Arial"/>
          <w:color w:val="FF0000"/>
          <w:sz w:val="22"/>
          <w:szCs w:val="22"/>
        </w:rPr>
        <w:t>built</w:t>
      </w:r>
      <w:r w:rsidRPr="00093503">
        <w:rPr>
          <w:rFonts w:ascii="Arial" w:hAnsi="Arial" w:cs="Arial"/>
          <w:color w:val="FF0000"/>
          <w:sz w:val="22"/>
          <w:szCs w:val="22"/>
        </w:rPr>
        <w:t xml:space="preserve"> in the ROW at the drive entrances and it is unusual to paint pavement markings in this area, Keyed Note 34 sho</w:t>
      </w:r>
      <w:r w:rsidR="00B03D3D" w:rsidRPr="00093503">
        <w:rPr>
          <w:rFonts w:ascii="Arial" w:hAnsi="Arial" w:cs="Arial"/>
          <w:color w:val="FF0000"/>
          <w:sz w:val="22"/>
          <w:szCs w:val="22"/>
        </w:rPr>
        <w:t>u</w:t>
      </w:r>
      <w:r w:rsidRPr="00093503">
        <w:rPr>
          <w:rFonts w:ascii="Arial" w:hAnsi="Arial" w:cs="Arial"/>
          <w:color w:val="FF0000"/>
          <w:sz w:val="22"/>
          <w:szCs w:val="22"/>
        </w:rPr>
        <w:t>ld be removed from the drive entrances</w:t>
      </w:r>
      <w:r>
        <w:rPr>
          <w:rFonts w:ascii="Arial" w:hAnsi="Arial" w:cs="Arial"/>
          <w:sz w:val="22"/>
          <w:szCs w:val="22"/>
        </w:rPr>
        <w:t>.</w:t>
      </w:r>
    </w:p>
    <w:p w14:paraId="35C1042D" w14:textId="77777777" w:rsidR="00B03D3D" w:rsidRDefault="00B03D3D" w:rsidP="002B41C1">
      <w:pPr>
        <w:jc w:val="both"/>
        <w:rPr>
          <w:rFonts w:ascii="Arial" w:hAnsi="Arial" w:cs="Arial"/>
          <w:sz w:val="22"/>
          <w:szCs w:val="22"/>
        </w:rPr>
      </w:pPr>
    </w:p>
    <w:p w14:paraId="73A7B32C" w14:textId="7A88721E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Once co</w:t>
      </w:r>
      <w:r w:rsidR="00C3520E">
        <w:rPr>
          <w:rFonts w:ascii="Arial" w:hAnsi="Arial" w:cs="Arial"/>
          <w:sz w:val="22"/>
          <w:szCs w:val="22"/>
        </w:rPr>
        <w:t>mments are addressed</w:t>
      </w:r>
      <w:r w:rsidR="008011DD">
        <w:rPr>
          <w:rFonts w:ascii="Arial" w:hAnsi="Arial" w:cs="Arial"/>
          <w:sz w:val="22"/>
          <w:szCs w:val="22"/>
        </w:rPr>
        <w:t>, please email the plan to me rather than to PLNDRS.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0E9A2C53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If you have any questions, please contact me at </w:t>
      </w:r>
      <w:hyperlink r:id="rId8" w:history="1">
        <w:r w:rsidR="00F44683" w:rsidRPr="00FE1EA8">
          <w:rPr>
            <w:rStyle w:val="Hyperlink"/>
            <w:rFonts w:ascii="Arial" w:hAnsi="Arial" w:cs="Arial"/>
            <w:sz w:val="22"/>
            <w:szCs w:val="22"/>
          </w:rPr>
          <w:t>ccherne@cabq.gov</w:t>
        </w:r>
      </w:hyperlink>
      <w:r w:rsidR="00F44683">
        <w:rPr>
          <w:rFonts w:ascii="Arial" w:hAnsi="Arial" w:cs="Arial"/>
          <w:sz w:val="22"/>
          <w:szCs w:val="22"/>
        </w:rPr>
        <w:t xml:space="preserve"> or </w:t>
      </w:r>
      <w:r w:rsidRPr="00C47D02">
        <w:rPr>
          <w:rFonts w:ascii="Arial" w:hAnsi="Arial" w:cs="Arial"/>
          <w:sz w:val="22"/>
          <w:szCs w:val="22"/>
        </w:rPr>
        <w:t>(505) 924-</w:t>
      </w:r>
      <w:r w:rsidR="00741769">
        <w:rPr>
          <w:rFonts w:ascii="Arial" w:hAnsi="Arial" w:cs="Arial"/>
          <w:sz w:val="22"/>
          <w:szCs w:val="22"/>
        </w:rPr>
        <w:t>3986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5CB3D454" w14:textId="503D4B3C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Curtis Cherne</w:t>
      </w:r>
      <w:r w:rsidR="002B41C1" w:rsidRPr="00250DCD">
        <w:rPr>
          <w:rFonts w:ascii="Arial" w:hAnsi="Arial"/>
          <w:sz w:val="22"/>
          <w:szCs w:val="22"/>
        </w:rPr>
        <w:t>, P.E.</w:t>
      </w:r>
    </w:p>
    <w:p w14:paraId="79E591A6" w14:textId="6E02EFCB" w:rsidR="002B41C1" w:rsidRPr="00250DCD" w:rsidRDefault="00250DC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Senior</w:t>
      </w:r>
      <w:r w:rsidR="002B41C1" w:rsidRPr="00250DCD">
        <w:rPr>
          <w:rFonts w:ascii="Arial" w:hAnsi="Arial"/>
          <w:sz w:val="22"/>
          <w:szCs w:val="22"/>
        </w:rPr>
        <w:t xml:space="preserve"> Engineer, Planning Dept.</w:t>
      </w:r>
    </w:p>
    <w:p w14:paraId="77118629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50DCD">
        <w:rPr>
          <w:rFonts w:ascii="Arial" w:hAnsi="Arial"/>
          <w:sz w:val="22"/>
          <w:szCs w:val="22"/>
        </w:rPr>
        <w:t>Development Review Services</w:t>
      </w:r>
    </w:p>
    <w:p w14:paraId="7654D2A5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9483" w14:textId="77777777" w:rsidR="00ED279C" w:rsidRDefault="00ED279C">
      <w:r>
        <w:separator/>
      </w:r>
    </w:p>
  </w:endnote>
  <w:endnote w:type="continuationSeparator" w:id="0">
    <w:p w14:paraId="44C676FC" w14:textId="77777777" w:rsidR="00ED279C" w:rsidRDefault="00ED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5962" w14:textId="77777777" w:rsidR="00ED279C" w:rsidRDefault="00ED279C">
      <w:r>
        <w:separator/>
      </w:r>
    </w:p>
  </w:footnote>
  <w:footnote w:type="continuationSeparator" w:id="0">
    <w:p w14:paraId="28BFEB61" w14:textId="77777777" w:rsidR="00ED279C" w:rsidRDefault="00ED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CE48DF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CE48DF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8DF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0E4D64" w:rsidP="002D4025">
    <w:pPr>
      <w:ind w:left="-720"/>
    </w:pPr>
  </w:p>
  <w:p w14:paraId="435EB267" w14:textId="3A692E75" w:rsidR="00D45A14" w:rsidRDefault="000E4D64" w:rsidP="002D4025">
    <w:pPr>
      <w:ind w:left="-720"/>
    </w:pPr>
  </w:p>
  <w:p w14:paraId="70282261" w14:textId="77777777" w:rsidR="00CE48DF" w:rsidRPr="00EA626D" w:rsidRDefault="00CE48DF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0E4D64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9EE"/>
    <w:multiLevelType w:val="hybridMultilevel"/>
    <w:tmpl w:val="0882D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126A"/>
    <w:multiLevelType w:val="hybridMultilevel"/>
    <w:tmpl w:val="8638B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D2FB7"/>
    <w:multiLevelType w:val="hybridMultilevel"/>
    <w:tmpl w:val="DDFA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0762"/>
    <w:multiLevelType w:val="hybridMultilevel"/>
    <w:tmpl w:val="5D96964A"/>
    <w:lvl w:ilvl="0" w:tplc="15305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7CC396F"/>
    <w:multiLevelType w:val="hybridMultilevel"/>
    <w:tmpl w:val="BA9ED2DA"/>
    <w:lvl w:ilvl="0" w:tplc="5FDA85A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13"/>
  </w:num>
  <w:num w:numId="5">
    <w:abstractNumId w:val="15"/>
  </w:num>
  <w:num w:numId="6">
    <w:abstractNumId w:val="17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233ED"/>
    <w:rsid w:val="00031BE0"/>
    <w:rsid w:val="00032919"/>
    <w:rsid w:val="0003450B"/>
    <w:rsid w:val="00053A45"/>
    <w:rsid w:val="00085EFB"/>
    <w:rsid w:val="00093503"/>
    <w:rsid w:val="00095753"/>
    <w:rsid w:val="000A7DB8"/>
    <w:rsid w:val="000E379C"/>
    <w:rsid w:val="000E4D64"/>
    <w:rsid w:val="000F33EA"/>
    <w:rsid w:val="001027B3"/>
    <w:rsid w:val="00127241"/>
    <w:rsid w:val="00131141"/>
    <w:rsid w:val="00131331"/>
    <w:rsid w:val="001368BD"/>
    <w:rsid w:val="001658B2"/>
    <w:rsid w:val="00172A2F"/>
    <w:rsid w:val="00184572"/>
    <w:rsid w:val="001A6B0E"/>
    <w:rsid w:val="001B2591"/>
    <w:rsid w:val="001D2DC0"/>
    <w:rsid w:val="001D4155"/>
    <w:rsid w:val="001D48A2"/>
    <w:rsid w:val="001D657C"/>
    <w:rsid w:val="001E2877"/>
    <w:rsid w:val="001E319E"/>
    <w:rsid w:val="001F1E36"/>
    <w:rsid w:val="001F7C39"/>
    <w:rsid w:val="002009DB"/>
    <w:rsid w:val="0020233B"/>
    <w:rsid w:val="0020375C"/>
    <w:rsid w:val="00206EC4"/>
    <w:rsid w:val="0020772E"/>
    <w:rsid w:val="002333CD"/>
    <w:rsid w:val="002336A2"/>
    <w:rsid w:val="002346E0"/>
    <w:rsid w:val="0023678E"/>
    <w:rsid w:val="00250DCD"/>
    <w:rsid w:val="0025194E"/>
    <w:rsid w:val="002563A0"/>
    <w:rsid w:val="00256CD7"/>
    <w:rsid w:val="00267C31"/>
    <w:rsid w:val="002738CC"/>
    <w:rsid w:val="00280365"/>
    <w:rsid w:val="002804F9"/>
    <w:rsid w:val="00280FFC"/>
    <w:rsid w:val="002B2B65"/>
    <w:rsid w:val="002B3813"/>
    <w:rsid w:val="002B41C1"/>
    <w:rsid w:val="002D50DF"/>
    <w:rsid w:val="002D6C0F"/>
    <w:rsid w:val="002F15F3"/>
    <w:rsid w:val="00304A42"/>
    <w:rsid w:val="003063A3"/>
    <w:rsid w:val="00310301"/>
    <w:rsid w:val="003172E6"/>
    <w:rsid w:val="0034591E"/>
    <w:rsid w:val="00380AD9"/>
    <w:rsid w:val="003C2383"/>
    <w:rsid w:val="003C47C1"/>
    <w:rsid w:val="003E19B8"/>
    <w:rsid w:val="003E2AD6"/>
    <w:rsid w:val="003E4A4A"/>
    <w:rsid w:val="003F0B94"/>
    <w:rsid w:val="003F2185"/>
    <w:rsid w:val="003F5231"/>
    <w:rsid w:val="003F5256"/>
    <w:rsid w:val="00414878"/>
    <w:rsid w:val="0043077A"/>
    <w:rsid w:val="004310B5"/>
    <w:rsid w:val="00441E4A"/>
    <w:rsid w:val="004659D0"/>
    <w:rsid w:val="004702DF"/>
    <w:rsid w:val="004702EE"/>
    <w:rsid w:val="00477C4C"/>
    <w:rsid w:val="004800D2"/>
    <w:rsid w:val="004A0CFC"/>
    <w:rsid w:val="004E148D"/>
    <w:rsid w:val="00504E17"/>
    <w:rsid w:val="00505A2B"/>
    <w:rsid w:val="00511025"/>
    <w:rsid w:val="00521628"/>
    <w:rsid w:val="005309B4"/>
    <w:rsid w:val="00532263"/>
    <w:rsid w:val="005323C5"/>
    <w:rsid w:val="0053525D"/>
    <w:rsid w:val="0054108D"/>
    <w:rsid w:val="00547FB7"/>
    <w:rsid w:val="005712B2"/>
    <w:rsid w:val="00575580"/>
    <w:rsid w:val="00583013"/>
    <w:rsid w:val="005876F9"/>
    <w:rsid w:val="00596B55"/>
    <w:rsid w:val="005A4C45"/>
    <w:rsid w:val="005C179F"/>
    <w:rsid w:val="005C1D68"/>
    <w:rsid w:val="005D3873"/>
    <w:rsid w:val="005D3F17"/>
    <w:rsid w:val="005E6628"/>
    <w:rsid w:val="00606836"/>
    <w:rsid w:val="00611458"/>
    <w:rsid w:val="00625697"/>
    <w:rsid w:val="00643236"/>
    <w:rsid w:val="00655F30"/>
    <w:rsid w:val="00672DDB"/>
    <w:rsid w:val="00675C7C"/>
    <w:rsid w:val="00676207"/>
    <w:rsid w:val="006773A9"/>
    <w:rsid w:val="006916B1"/>
    <w:rsid w:val="00694080"/>
    <w:rsid w:val="006A2F9D"/>
    <w:rsid w:val="006B3EC2"/>
    <w:rsid w:val="006C3C8B"/>
    <w:rsid w:val="006C6159"/>
    <w:rsid w:val="006D4DA0"/>
    <w:rsid w:val="006E4A5A"/>
    <w:rsid w:val="006F4CCA"/>
    <w:rsid w:val="006F566C"/>
    <w:rsid w:val="006F7DBD"/>
    <w:rsid w:val="00706441"/>
    <w:rsid w:val="00712B5E"/>
    <w:rsid w:val="00722E57"/>
    <w:rsid w:val="0073482E"/>
    <w:rsid w:val="00741769"/>
    <w:rsid w:val="00747850"/>
    <w:rsid w:val="00766C10"/>
    <w:rsid w:val="007671E5"/>
    <w:rsid w:val="007750F6"/>
    <w:rsid w:val="00780A7C"/>
    <w:rsid w:val="007C06DF"/>
    <w:rsid w:val="007D0D3C"/>
    <w:rsid w:val="007E3956"/>
    <w:rsid w:val="007E3A7B"/>
    <w:rsid w:val="007E7729"/>
    <w:rsid w:val="008011DD"/>
    <w:rsid w:val="00827068"/>
    <w:rsid w:val="0083181C"/>
    <w:rsid w:val="00846176"/>
    <w:rsid w:val="00851750"/>
    <w:rsid w:val="00860655"/>
    <w:rsid w:val="00866128"/>
    <w:rsid w:val="00880096"/>
    <w:rsid w:val="00883AED"/>
    <w:rsid w:val="008876DA"/>
    <w:rsid w:val="00892999"/>
    <w:rsid w:val="008959ED"/>
    <w:rsid w:val="00897747"/>
    <w:rsid w:val="008A685C"/>
    <w:rsid w:val="008B0EEE"/>
    <w:rsid w:val="008B3B7D"/>
    <w:rsid w:val="008E2CA7"/>
    <w:rsid w:val="008F0760"/>
    <w:rsid w:val="008F500A"/>
    <w:rsid w:val="0090065A"/>
    <w:rsid w:val="009074FF"/>
    <w:rsid w:val="009106ED"/>
    <w:rsid w:val="00927DD1"/>
    <w:rsid w:val="00932A5A"/>
    <w:rsid w:val="009434D7"/>
    <w:rsid w:val="00946969"/>
    <w:rsid w:val="00964AA4"/>
    <w:rsid w:val="0099387E"/>
    <w:rsid w:val="009A0A4A"/>
    <w:rsid w:val="009B5274"/>
    <w:rsid w:val="009C0B0A"/>
    <w:rsid w:val="009F5FD8"/>
    <w:rsid w:val="00A01843"/>
    <w:rsid w:val="00A03591"/>
    <w:rsid w:val="00A21F58"/>
    <w:rsid w:val="00A35314"/>
    <w:rsid w:val="00A45180"/>
    <w:rsid w:val="00A47244"/>
    <w:rsid w:val="00A57636"/>
    <w:rsid w:val="00A635C0"/>
    <w:rsid w:val="00A63BDE"/>
    <w:rsid w:val="00A75E3F"/>
    <w:rsid w:val="00A90193"/>
    <w:rsid w:val="00AA1EB3"/>
    <w:rsid w:val="00AA5F37"/>
    <w:rsid w:val="00AE0178"/>
    <w:rsid w:val="00B01C35"/>
    <w:rsid w:val="00B02E80"/>
    <w:rsid w:val="00B03D3D"/>
    <w:rsid w:val="00B07AD9"/>
    <w:rsid w:val="00B347A0"/>
    <w:rsid w:val="00B43DF5"/>
    <w:rsid w:val="00B54E23"/>
    <w:rsid w:val="00B614EC"/>
    <w:rsid w:val="00B77F70"/>
    <w:rsid w:val="00B832C3"/>
    <w:rsid w:val="00B837F5"/>
    <w:rsid w:val="00B83F0D"/>
    <w:rsid w:val="00BA01C6"/>
    <w:rsid w:val="00BB361F"/>
    <w:rsid w:val="00BC1AF6"/>
    <w:rsid w:val="00BC50B0"/>
    <w:rsid w:val="00BD0078"/>
    <w:rsid w:val="00BD30FB"/>
    <w:rsid w:val="00BE1A10"/>
    <w:rsid w:val="00BE5AFA"/>
    <w:rsid w:val="00BE5FA7"/>
    <w:rsid w:val="00C113E2"/>
    <w:rsid w:val="00C178B5"/>
    <w:rsid w:val="00C3520E"/>
    <w:rsid w:val="00C359A8"/>
    <w:rsid w:val="00C37672"/>
    <w:rsid w:val="00C427D1"/>
    <w:rsid w:val="00C458A8"/>
    <w:rsid w:val="00C57CA0"/>
    <w:rsid w:val="00C834BB"/>
    <w:rsid w:val="00C976C0"/>
    <w:rsid w:val="00CB2BD6"/>
    <w:rsid w:val="00CC4B36"/>
    <w:rsid w:val="00CD1997"/>
    <w:rsid w:val="00CD4F4D"/>
    <w:rsid w:val="00CE02D0"/>
    <w:rsid w:val="00CE3243"/>
    <w:rsid w:val="00CE48DF"/>
    <w:rsid w:val="00D23054"/>
    <w:rsid w:val="00D260AD"/>
    <w:rsid w:val="00D263BC"/>
    <w:rsid w:val="00D31D63"/>
    <w:rsid w:val="00D31E5C"/>
    <w:rsid w:val="00D364AC"/>
    <w:rsid w:val="00D45047"/>
    <w:rsid w:val="00D560DF"/>
    <w:rsid w:val="00D60B3D"/>
    <w:rsid w:val="00D711AC"/>
    <w:rsid w:val="00D8788D"/>
    <w:rsid w:val="00DA2DDF"/>
    <w:rsid w:val="00DB56B1"/>
    <w:rsid w:val="00DC4022"/>
    <w:rsid w:val="00DC6951"/>
    <w:rsid w:val="00DF086E"/>
    <w:rsid w:val="00DF4336"/>
    <w:rsid w:val="00DF67C2"/>
    <w:rsid w:val="00E00782"/>
    <w:rsid w:val="00E07664"/>
    <w:rsid w:val="00E16F60"/>
    <w:rsid w:val="00E3127F"/>
    <w:rsid w:val="00E361C9"/>
    <w:rsid w:val="00E469C8"/>
    <w:rsid w:val="00E5006C"/>
    <w:rsid w:val="00E556ED"/>
    <w:rsid w:val="00E56BC1"/>
    <w:rsid w:val="00E639CB"/>
    <w:rsid w:val="00E70056"/>
    <w:rsid w:val="00E74011"/>
    <w:rsid w:val="00E81782"/>
    <w:rsid w:val="00E877A8"/>
    <w:rsid w:val="00EA1C63"/>
    <w:rsid w:val="00EA6E43"/>
    <w:rsid w:val="00EB0976"/>
    <w:rsid w:val="00EB4BDE"/>
    <w:rsid w:val="00ED279C"/>
    <w:rsid w:val="00EE3D71"/>
    <w:rsid w:val="00F03143"/>
    <w:rsid w:val="00F13B4D"/>
    <w:rsid w:val="00F2023C"/>
    <w:rsid w:val="00F23B57"/>
    <w:rsid w:val="00F33440"/>
    <w:rsid w:val="00F36051"/>
    <w:rsid w:val="00F3682E"/>
    <w:rsid w:val="00F377A8"/>
    <w:rsid w:val="00F44683"/>
    <w:rsid w:val="00F551A6"/>
    <w:rsid w:val="00F7263F"/>
    <w:rsid w:val="00F74168"/>
    <w:rsid w:val="00F7429A"/>
    <w:rsid w:val="00F74AF7"/>
    <w:rsid w:val="00F7745A"/>
    <w:rsid w:val="00F812C3"/>
    <w:rsid w:val="00F93C49"/>
    <w:rsid w:val="00FB3BE5"/>
    <w:rsid w:val="00FC5491"/>
    <w:rsid w:val="00FD1E3A"/>
    <w:rsid w:val="00FE5AB7"/>
    <w:rsid w:val="00FF0E79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18C1-DA16-4E02-8031-566C187B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16</cp:revision>
  <cp:lastPrinted>2024-05-22T22:33:00Z</cp:lastPrinted>
  <dcterms:created xsi:type="dcterms:W3CDTF">2024-05-22T18:37:00Z</dcterms:created>
  <dcterms:modified xsi:type="dcterms:W3CDTF">2024-05-22T22:33:00Z</dcterms:modified>
</cp:coreProperties>
</file>