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9EF" w:rsidRPr="003B1640" w:rsidRDefault="000250FC" w:rsidP="00F769EF">
      <w:pPr>
        <w:rPr>
          <w:rFonts w:ascii="Arial" w:hAnsi="Arial" w:cs="Arial"/>
        </w:rPr>
      </w:pPr>
      <w:r>
        <w:rPr>
          <w:rFonts w:ascii="Arial" w:hAnsi="Arial" w:cs="Arial"/>
        </w:rPr>
        <w:t>June 2</w:t>
      </w:r>
      <w:r w:rsidR="00B847B5">
        <w:rPr>
          <w:rFonts w:ascii="Arial" w:hAnsi="Arial" w:cs="Arial"/>
        </w:rPr>
        <w:t>4</w:t>
      </w:r>
      <w:r w:rsidR="00F769EF" w:rsidRPr="000F6D72">
        <w:rPr>
          <w:rFonts w:ascii="Arial" w:hAnsi="Arial" w:cs="Arial"/>
        </w:rPr>
        <w:t>, 202</w:t>
      </w:r>
      <w:r>
        <w:rPr>
          <w:rFonts w:ascii="Arial" w:hAnsi="Arial" w:cs="Arial"/>
        </w:rPr>
        <w:t>1</w:t>
      </w:r>
    </w:p>
    <w:p w:rsidR="00F769EF" w:rsidRPr="003B1640" w:rsidRDefault="00F769EF" w:rsidP="00F769EF">
      <w:pPr>
        <w:rPr>
          <w:rFonts w:ascii="Arial" w:hAnsi="Arial" w:cs="Arial"/>
        </w:rPr>
      </w:pPr>
    </w:p>
    <w:p w:rsidR="00F769EF" w:rsidRPr="003B1640" w:rsidRDefault="001D43E7" w:rsidP="00F769EF">
      <w:pPr>
        <w:rPr>
          <w:rFonts w:ascii="Arial" w:hAnsi="Arial" w:cs="Arial"/>
        </w:rPr>
      </w:pPr>
      <w:r>
        <w:rPr>
          <w:rFonts w:ascii="Arial" w:hAnsi="Arial" w:cs="Arial"/>
        </w:rPr>
        <w:t>Roxanne Medina</w:t>
      </w:r>
      <w:r w:rsidR="00F769EF" w:rsidRPr="003B1640">
        <w:rPr>
          <w:rFonts w:ascii="Arial" w:hAnsi="Arial" w:cs="Arial"/>
        </w:rPr>
        <w:t>, P.E.</w:t>
      </w:r>
      <w:r>
        <w:rPr>
          <w:rFonts w:ascii="Arial" w:hAnsi="Arial" w:cs="Arial"/>
        </w:rPr>
        <w:t>, PTOE</w:t>
      </w:r>
    </w:p>
    <w:p w:rsidR="001D43E7" w:rsidRDefault="001D43E7" w:rsidP="00F769EF">
      <w:pPr>
        <w:rPr>
          <w:rFonts w:ascii="Arial" w:hAnsi="Arial" w:cs="Arial"/>
        </w:rPr>
      </w:pPr>
      <w:proofErr w:type="spellStart"/>
      <w:r>
        <w:rPr>
          <w:rFonts w:ascii="Arial" w:hAnsi="Arial" w:cs="Arial"/>
        </w:rPr>
        <w:t>Huitt-Zollars</w:t>
      </w:r>
      <w:proofErr w:type="spellEnd"/>
      <w:r>
        <w:rPr>
          <w:rFonts w:ascii="Arial" w:hAnsi="Arial" w:cs="Arial"/>
        </w:rPr>
        <w:t>, Inc.</w:t>
      </w:r>
    </w:p>
    <w:p w:rsidR="00F769EF" w:rsidRPr="003B1640" w:rsidRDefault="001D43E7" w:rsidP="00F769EF">
      <w:pPr>
        <w:rPr>
          <w:rFonts w:ascii="Arial" w:hAnsi="Arial" w:cs="Arial"/>
        </w:rPr>
      </w:pPr>
      <w:r>
        <w:rPr>
          <w:rFonts w:ascii="Arial" w:hAnsi="Arial" w:cs="Arial"/>
        </w:rPr>
        <w:t xml:space="preserve">5822 </w:t>
      </w:r>
      <w:proofErr w:type="spellStart"/>
      <w:r>
        <w:rPr>
          <w:rFonts w:ascii="Arial" w:hAnsi="Arial" w:cs="Arial"/>
        </w:rPr>
        <w:t>Cromo</w:t>
      </w:r>
      <w:proofErr w:type="spellEnd"/>
      <w:r>
        <w:rPr>
          <w:rFonts w:ascii="Arial" w:hAnsi="Arial" w:cs="Arial"/>
        </w:rPr>
        <w:t xml:space="preserve"> Dr. Suite 210</w:t>
      </w:r>
    </w:p>
    <w:p w:rsidR="00F769EF" w:rsidRDefault="001D43E7" w:rsidP="00F769EF">
      <w:pPr>
        <w:rPr>
          <w:rFonts w:ascii="Arial" w:hAnsi="Arial" w:cs="Arial"/>
        </w:rPr>
      </w:pPr>
      <w:r>
        <w:rPr>
          <w:rFonts w:ascii="Arial" w:hAnsi="Arial" w:cs="Arial"/>
        </w:rPr>
        <w:t>El Paso, Tx 79912-5502</w:t>
      </w:r>
    </w:p>
    <w:p w:rsidR="00FE201C" w:rsidRPr="003B1640" w:rsidRDefault="00FE201C" w:rsidP="00F769EF">
      <w:pPr>
        <w:rPr>
          <w:rFonts w:ascii="Arial" w:hAnsi="Arial" w:cs="Arial"/>
        </w:rPr>
      </w:pPr>
      <w:r>
        <w:rPr>
          <w:rFonts w:ascii="Arial" w:hAnsi="Arial" w:cs="Arial"/>
        </w:rPr>
        <w:t xml:space="preserve">Via email </w:t>
      </w:r>
      <w:r w:rsidR="001640B5">
        <w:rPr>
          <w:rFonts w:asciiTheme="minorHAnsi" w:hAnsiTheme="minorHAnsi" w:cstheme="minorBidi"/>
        </w:rPr>
        <w:t>rrivera@Huitt-Zollars.com</w:t>
      </w:r>
    </w:p>
    <w:p w:rsidR="00F769EF" w:rsidRPr="003B1640" w:rsidRDefault="00F769EF" w:rsidP="00F769EF">
      <w:pPr>
        <w:rPr>
          <w:rFonts w:ascii="Arial" w:hAnsi="Arial" w:cs="Arial"/>
        </w:rPr>
      </w:pPr>
    </w:p>
    <w:p w:rsidR="00F769EF" w:rsidRPr="003B1640" w:rsidRDefault="00F769EF" w:rsidP="00F769EF">
      <w:pPr>
        <w:pStyle w:val="InsideAddress"/>
        <w:rPr>
          <w:rFonts w:ascii="Arial" w:hAnsi="Arial" w:cs="Arial"/>
          <w:b/>
          <w:sz w:val="22"/>
          <w:szCs w:val="22"/>
        </w:rPr>
      </w:pPr>
      <w:r w:rsidRPr="003B1640">
        <w:rPr>
          <w:rFonts w:ascii="Arial" w:hAnsi="Arial" w:cs="Arial"/>
          <w:b/>
          <w:sz w:val="22"/>
          <w:szCs w:val="22"/>
        </w:rPr>
        <w:t>Re</w:t>
      </w:r>
      <w:r w:rsidRPr="003B1640">
        <w:rPr>
          <w:rFonts w:ascii="Arial" w:hAnsi="Arial" w:cs="Arial"/>
          <w:sz w:val="22"/>
          <w:szCs w:val="22"/>
        </w:rPr>
        <w:t>:</w:t>
      </w:r>
      <w:r w:rsidRPr="003B1640">
        <w:rPr>
          <w:rFonts w:ascii="Arial" w:hAnsi="Arial" w:cs="Arial"/>
          <w:sz w:val="22"/>
          <w:szCs w:val="22"/>
        </w:rPr>
        <w:tab/>
      </w:r>
      <w:r w:rsidR="003C0C01" w:rsidRPr="003C0C01">
        <w:rPr>
          <w:rFonts w:ascii="Arial" w:hAnsi="Arial" w:cs="Arial"/>
          <w:b/>
        </w:rPr>
        <w:t>Montage Units Charter School Neighborhood Impact Assessment (NIA)</w:t>
      </w:r>
      <w:r w:rsidR="003C0C01">
        <w:rPr>
          <w:rFonts w:ascii="Arial" w:hAnsi="Arial" w:cs="Arial"/>
          <w:b/>
        </w:rPr>
        <w:t xml:space="preserve"> Memo</w:t>
      </w:r>
    </w:p>
    <w:p w:rsidR="00F769EF" w:rsidRDefault="00F769EF" w:rsidP="00F769EF">
      <w:pPr>
        <w:pStyle w:val="InsideAddress"/>
        <w:rPr>
          <w:rFonts w:ascii="Arial" w:hAnsi="Arial" w:cs="Arial"/>
          <w:sz w:val="22"/>
          <w:szCs w:val="22"/>
        </w:rPr>
      </w:pPr>
      <w:r w:rsidRPr="003B1640">
        <w:rPr>
          <w:rFonts w:ascii="Arial" w:hAnsi="Arial" w:cs="Arial"/>
          <w:sz w:val="22"/>
          <w:szCs w:val="22"/>
        </w:rPr>
        <w:tab/>
      </w:r>
      <w:r w:rsidR="00CA73C4">
        <w:rPr>
          <w:rFonts w:ascii="Arial" w:hAnsi="Arial" w:cs="Arial"/>
          <w:sz w:val="22"/>
          <w:szCs w:val="22"/>
        </w:rPr>
        <w:t>D</w:t>
      </w:r>
      <w:r w:rsidRPr="003B1640">
        <w:rPr>
          <w:rFonts w:ascii="Arial" w:hAnsi="Arial" w:cs="Arial"/>
          <w:sz w:val="22"/>
          <w:szCs w:val="22"/>
        </w:rPr>
        <w:t xml:space="preserve">ated </w:t>
      </w:r>
      <w:r w:rsidR="00F413BB">
        <w:rPr>
          <w:rFonts w:ascii="Arial" w:hAnsi="Arial" w:cs="Arial"/>
          <w:sz w:val="22"/>
          <w:szCs w:val="22"/>
        </w:rPr>
        <w:t>June</w:t>
      </w:r>
      <w:r w:rsidR="00F1004C">
        <w:rPr>
          <w:rFonts w:ascii="Arial" w:hAnsi="Arial" w:cs="Arial"/>
          <w:sz w:val="22"/>
          <w:szCs w:val="22"/>
        </w:rPr>
        <w:t xml:space="preserve"> </w:t>
      </w:r>
      <w:r w:rsidR="00F413BB">
        <w:rPr>
          <w:rFonts w:ascii="Arial" w:hAnsi="Arial" w:cs="Arial"/>
          <w:sz w:val="22"/>
          <w:szCs w:val="22"/>
        </w:rPr>
        <w:t>15</w:t>
      </w:r>
      <w:r w:rsidR="00F1004C">
        <w:rPr>
          <w:rFonts w:ascii="Arial" w:hAnsi="Arial" w:cs="Arial"/>
          <w:sz w:val="22"/>
          <w:szCs w:val="22"/>
        </w:rPr>
        <w:t>,</w:t>
      </w:r>
      <w:r w:rsidR="00EF249D">
        <w:rPr>
          <w:rFonts w:ascii="Arial" w:hAnsi="Arial" w:cs="Arial"/>
          <w:sz w:val="22"/>
          <w:szCs w:val="22"/>
        </w:rPr>
        <w:t xml:space="preserve"> 202</w:t>
      </w:r>
      <w:r w:rsidR="00F413BB">
        <w:rPr>
          <w:rFonts w:ascii="Arial" w:hAnsi="Arial" w:cs="Arial"/>
          <w:sz w:val="22"/>
          <w:szCs w:val="22"/>
        </w:rPr>
        <w:t>1</w:t>
      </w:r>
      <w:r w:rsidRPr="003B1640">
        <w:rPr>
          <w:rFonts w:ascii="Arial" w:hAnsi="Arial" w:cs="Arial"/>
          <w:sz w:val="22"/>
          <w:szCs w:val="22"/>
        </w:rPr>
        <w:t xml:space="preserve"> </w:t>
      </w:r>
      <w:r w:rsidR="00F413BB">
        <w:rPr>
          <w:rFonts w:ascii="Arial" w:hAnsi="Arial" w:cs="Arial"/>
          <w:sz w:val="22"/>
          <w:szCs w:val="22"/>
        </w:rPr>
        <w:t>(R16D099</w:t>
      </w:r>
      <w:r w:rsidRPr="003B1640">
        <w:rPr>
          <w:rFonts w:ascii="Arial" w:hAnsi="Arial" w:cs="Arial"/>
          <w:sz w:val="22"/>
          <w:szCs w:val="22"/>
        </w:rPr>
        <w:t>)</w:t>
      </w:r>
    </w:p>
    <w:p w:rsidR="000E78FD" w:rsidRDefault="00EF249D" w:rsidP="00F769EF">
      <w:pPr>
        <w:pStyle w:val="InsideAddress"/>
        <w:rPr>
          <w:rFonts w:ascii="Arial" w:hAnsi="Arial" w:cs="Arial"/>
          <w:sz w:val="22"/>
          <w:szCs w:val="22"/>
        </w:rPr>
      </w:pPr>
      <w:r>
        <w:rPr>
          <w:rFonts w:ascii="Arial" w:hAnsi="Arial" w:cs="Arial"/>
          <w:sz w:val="22"/>
          <w:szCs w:val="22"/>
        </w:rPr>
        <w:tab/>
        <w:t xml:space="preserve">Received </w:t>
      </w:r>
      <w:r w:rsidR="00711ED1">
        <w:rPr>
          <w:rFonts w:ascii="Arial" w:hAnsi="Arial" w:cs="Arial"/>
          <w:sz w:val="22"/>
          <w:szCs w:val="22"/>
        </w:rPr>
        <w:t>June 15, 2</w:t>
      </w:r>
      <w:r>
        <w:rPr>
          <w:rFonts w:ascii="Arial" w:hAnsi="Arial" w:cs="Arial"/>
          <w:sz w:val="22"/>
          <w:szCs w:val="22"/>
        </w:rPr>
        <w:t>02</w:t>
      </w:r>
      <w:r w:rsidR="00F413BB">
        <w:rPr>
          <w:rFonts w:ascii="Arial" w:hAnsi="Arial" w:cs="Arial"/>
          <w:sz w:val="22"/>
          <w:szCs w:val="22"/>
        </w:rPr>
        <w:t>1</w:t>
      </w:r>
    </w:p>
    <w:p w:rsidR="000E78FD" w:rsidRPr="003B1640" w:rsidRDefault="000E78FD" w:rsidP="00F769EF">
      <w:pPr>
        <w:pStyle w:val="InsideAddress"/>
        <w:rPr>
          <w:rFonts w:ascii="Arial" w:hAnsi="Arial" w:cs="Arial"/>
          <w:sz w:val="22"/>
          <w:szCs w:val="22"/>
        </w:rPr>
      </w:pPr>
      <w:r>
        <w:rPr>
          <w:rFonts w:ascii="Arial" w:hAnsi="Arial" w:cs="Arial"/>
          <w:sz w:val="22"/>
          <w:szCs w:val="22"/>
        </w:rPr>
        <w:tab/>
        <w:t>Initial review comments f</w:t>
      </w:r>
      <w:r w:rsidR="001829DA">
        <w:rPr>
          <w:rFonts w:ascii="Arial" w:hAnsi="Arial" w:cs="Arial"/>
          <w:sz w:val="22"/>
          <w:szCs w:val="22"/>
        </w:rPr>
        <w:t>rom</w:t>
      </w:r>
      <w:r>
        <w:rPr>
          <w:rFonts w:ascii="Arial" w:hAnsi="Arial" w:cs="Arial"/>
          <w:sz w:val="22"/>
          <w:szCs w:val="22"/>
        </w:rPr>
        <w:t xml:space="preserve"> CABQ Planning Transportation</w:t>
      </w: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Dear M</w:t>
      </w:r>
      <w:r w:rsidR="001D43E7">
        <w:rPr>
          <w:rFonts w:ascii="Arial" w:hAnsi="Arial" w:cs="Arial"/>
        </w:rPr>
        <w:t>s</w:t>
      </w:r>
      <w:r w:rsidRPr="003B1640">
        <w:rPr>
          <w:rFonts w:ascii="Arial" w:hAnsi="Arial" w:cs="Arial"/>
        </w:rPr>
        <w:t xml:space="preserve">. </w:t>
      </w:r>
      <w:r w:rsidR="001D43E7">
        <w:rPr>
          <w:rFonts w:ascii="Arial" w:hAnsi="Arial" w:cs="Arial"/>
        </w:rPr>
        <w:t>Median</w:t>
      </w:r>
      <w:r w:rsidRPr="003B1640">
        <w:rPr>
          <w:rFonts w:ascii="Arial" w:hAnsi="Arial" w:cs="Arial"/>
        </w:rPr>
        <w:t>:</w:t>
      </w:r>
    </w:p>
    <w:p w:rsidR="00F769EF" w:rsidRPr="003B1640" w:rsidRDefault="00F769EF" w:rsidP="00F769EF">
      <w:pPr>
        <w:pStyle w:val="BodyText"/>
        <w:rPr>
          <w:rFonts w:ascii="Arial" w:hAnsi="Arial" w:cs="Arial"/>
        </w:rPr>
      </w:pPr>
    </w:p>
    <w:p w:rsidR="003C0C01" w:rsidRDefault="00F769EF" w:rsidP="00F769EF">
      <w:pPr>
        <w:pStyle w:val="BodyText"/>
        <w:rPr>
          <w:rFonts w:ascii="Arial" w:hAnsi="Arial" w:cs="Arial"/>
        </w:rPr>
      </w:pPr>
      <w:r w:rsidRPr="003B1640">
        <w:rPr>
          <w:rFonts w:ascii="Arial" w:hAnsi="Arial" w:cs="Arial"/>
        </w:rPr>
        <w:t xml:space="preserve">The subject </w:t>
      </w:r>
      <w:r w:rsidR="005D3C8F">
        <w:rPr>
          <w:rFonts w:ascii="Arial" w:hAnsi="Arial" w:cs="Arial"/>
        </w:rPr>
        <w:t>Neighborhood Impact Assessment</w:t>
      </w:r>
      <w:r w:rsidRPr="003B1640">
        <w:rPr>
          <w:rFonts w:ascii="Arial" w:hAnsi="Arial" w:cs="Arial"/>
        </w:rPr>
        <w:t xml:space="preserve"> </w:t>
      </w:r>
      <w:r w:rsidR="00E85EBC" w:rsidRPr="003B1640">
        <w:rPr>
          <w:rFonts w:ascii="Arial" w:hAnsi="Arial" w:cs="Arial"/>
        </w:rPr>
        <w:t xml:space="preserve">for the </w:t>
      </w:r>
      <w:r w:rsidR="005D3C8F" w:rsidRPr="005D3C8F">
        <w:rPr>
          <w:rFonts w:ascii="Arial" w:hAnsi="Arial" w:cs="Arial"/>
        </w:rPr>
        <w:t>Montage Units Charter School</w:t>
      </w:r>
      <w:r w:rsidR="00DC343C">
        <w:rPr>
          <w:rFonts w:ascii="Arial" w:hAnsi="Arial" w:cs="Arial"/>
        </w:rPr>
        <w:t xml:space="preserve">. </w:t>
      </w:r>
      <w:r w:rsidR="005741EE">
        <w:rPr>
          <w:rFonts w:ascii="Arial" w:hAnsi="Arial" w:cs="Arial"/>
        </w:rPr>
        <w:t xml:space="preserve">dated </w:t>
      </w:r>
      <w:r w:rsidR="00711ED1">
        <w:rPr>
          <w:rFonts w:ascii="Arial" w:hAnsi="Arial" w:cs="Arial"/>
        </w:rPr>
        <w:t>June 15</w:t>
      </w:r>
      <w:r w:rsidR="00C61260" w:rsidRPr="00C61260">
        <w:rPr>
          <w:rFonts w:ascii="Arial" w:hAnsi="Arial" w:cs="Arial"/>
        </w:rPr>
        <w:t>,</w:t>
      </w:r>
      <w:r w:rsidR="00EF249D" w:rsidRPr="00C61260">
        <w:rPr>
          <w:rFonts w:ascii="Arial" w:hAnsi="Arial" w:cs="Arial"/>
        </w:rPr>
        <w:t xml:space="preserve"> </w:t>
      </w:r>
      <w:r w:rsidRPr="00C61260">
        <w:rPr>
          <w:rFonts w:ascii="Arial" w:hAnsi="Arial" w:cs="Arial"/>
        </w:rPr>
        <w:t>202</w:t>
      </w:r>
      <w:r w:rsidR="008D6279">
        <w:rPr>
          <w:rFonts w:ascii="Arial" w:hAnsi="Arial" w:cs="Arial"/>
        </w:rPr>
        <w:t>1</w:t>
      </w:r>
      <w:r w:rsidR="00EF249D" w:rsidRPr="00C61260">
        <w:rPr>
          <w:rFonts w:ascii="Arial" w:hAnsi="Arial" w:cs="Arial"/>
        </w:rPr>
        <w:t xml:space="preserve"> received on </w:t>
      </w:r>
      <w:r w:rsidR="00711ED1">
        <w:rPr>
          <w:rFonts w:ascii="Arial" w:hAnsi="Arial" w:cs="Arial"/>
        </w:rPr>
        <w:t>June 15</w:t>
      </w:r>
      <w:r w:rsidR="00711ED1" w:rsidRPr="00C61260">
        <w:rPr>
          <w:rFonts w:ascii="Arial" w:hAnsi="Arial" w:cs="Arial"/>
        </w:rPr>
        <w:t>, 202</w:t>
      </w:r>
      <w:r w:rsidR="00711ED1">
        <w:rPr>
          <w:rFonts w:ascii="Arial" w:hAnsi="Arial" w:cs="Arial"/>
        </w:rPr>
        <w:t>1</w:t>
      </w:r>
      <w:r w:rsidR="00711ED1" w:rsidRPr="00C61260">
        <w:rPr>
          <w:rFonts w:ascii="Arial" w:hAnsi="Arial" w:cs="Arial"/>
        </w:rPr>
        <w:t xml:space="preserve"> </w:t>
      </w:r>
      <w:r w:rsidRPr="003B1640">
        <w:rPr>
          <w:rFonts w:ascii="Arial" w:hAnsi="Arial" w:cs="Arial"/>
        </w:rPr>
        <w:t>has been reviewed</w:t>
      </w:r>
      <w:r w:rsidR="000E70B6">
        <w:rPr>
          <w:rFonts w:ascii="Arial" w:hAnsi="Arial" w:cs="Arial"/>
        </w:rPr>
        <w:t xml:space="preserve"> </w:t>
      </w:r>
      <w:r w:rsidRPr="003B1640">
        <w:rPr>
          <w:rFonts w:ascii="Arial" w:hAnsi="Arial" w:cs="Arial"/>
        </w:rPr>
        <w:t>by the Transportation Development Section.</w:t>
      </w:r>
      <w:r w:rsidR="009C1823">
        <w:rPr>
          <w:rFonts w:ascii="Arial" w:hAnsi="Arial" w:cs="Arial"/>
        </w:rPr>
        <w:t xml:space="preserve">  The following are questions and comments that should be addressed and corrected in the next submittal.</w:t>
      </w:r>
    </w:p>
    <w:p w:rsidR="009C1823" w:rsidRDefault="009C1823" w:rsidP="00CD008F">
      <w:pPr>
        <w:pStyle w:val="ListParagraph"/>
        <w:numPr>
          <w:ilvl w:val="0"/>
          <w:numId w:val="30"/>
        </w:numPr>
        <w:spacing w:after="120" w:line="259" w:lineRule="auto"/>
        <w:contextualSpacing w:val="0"/>
        <w:rPr>
          <w:rFonts w:ascii="Arial" w:hAnsi="Arial" w:cs="Arial"/>
        </w:rPr>
      </w:pPr>
      <w:r>
        <w:rPr>
          <w:rFonts w:ascii="Arial" w:hAnsi="Arial" w:cs="Arial"/>
        </w:rPr>
        <w:t xml:space="preserve">Briefly describe the purpose of the charter school.  Often charter school draw the student base from the metropolitan area or provide education focused on specific disciplines. </w:t>
      </w:r>
    </w:p>
    <w:p w:rsidR="00215B38" w:rsidRPr="001924F9" w:rsidRDefault="003C0C01" w:rsidP="00CD008F">
      <w:pPr>
        <w:pStyle w:val="ListParagraph"/>
        <w:numPr>
          <w:ilvl w:val="0"/>
          <w:numId w:val="30"/>
        </w:numPr>
        <w:spacing w:after="120" w:line="259" w:lineRule="auto"/>
        <w:contextualSpacing w:val="0"/>
        <w:rPr>
          <w:rFonts w:ascii="Arial" w:hAnsi="Arial" w:cs="Arial"/>
        </w:rPr>
      </w:pPr>
      <w:r w:rsidRPr="001924F9">
        <w:rPr>
          <w:rFonts w:ascii="Arial" w:hAnsi="Arial" w:cs="Arial"/>
        </w:rPr>
        <w:t>How many buses</w:t>
      </w:r>
      <w:r w:rsidR="00BE7A79" w:rsidRPr="001924F9">
        <w:rPr>
          <w:rFonts w:ascii="Arial" w:hAnsi="Arial" w:cs="Arial"/>
        </w:rPr>
        <w:t xml:space="preserve"> will </w:t>
      </w:r>
      <w:r w:rsidR="00D919C2" w:rsidRPr="001924F9">
        <w:rPr>
          <w:rFonts w:ascii="Arial" w:hAnsi="Arial" w:cs="Arial"/>
        </w:rPr>
        <w:t xml:space="preserve">be </w:t>
      </w:r>
      <w:r w:rsidR="00215B38" w:rsidRPr="001924F9">
        <w:rPr>
          <w:rFonts w:ascii="Arial" w:hAnsi="Arial" w:cs="Arial"/>
        </w:rPr>
        <w:t>dropping</w:t>
      </w:r>
      <w:r w:rsidR="00D919C2" w:rsidRPr="001924F9">
        <w:rPr>
          <w:rFonts w:ascii="Arial" w:hAnsi="Arial" w:cs="Arial"/>
        </w:rPr>
        <w:t xml:space="preserve"> off and picking up at the school</w:t>
      </w:r>
      <w:r w:rsidRPr="001924F9">
        <w:rPr>
          <w:rFonts w:ascii="Arial" w:hAnsi="Arial" w:cs="Arial"/>
        </w:rPr>
        <w:t xml:space="preserve">?  </w:t>
      </w:r>
    </w:p>
    <w:p w:rsidR="00215B38" w:rsidRPr="001924F9" w:rsidRDefault="003C0C01" w:rsidP="00CD008F">
      <w:pPr>
        <w:pStyle w:val="ListParagraph"/>
        <w:numPr>
          <w:ilvl w:val="1"/>
          <w:numId w:val="30"/>
        </w:numPr>
        <w:spacing w:after="120" w:line="259" w:lineRule="auto"/>
        <w:contextualSpacing w:val="0"/>
        <w:rPr>
          <w:rFonts w:ascii="Arial" w:hAnsi="Arial" w:cs="Arial"/>
        </w:rPr>
      </w:pPr>
      <w:r w:rsidRPr="001924F9">
        <w:rPr>
          <w:rFonts w:ascii="Arial" w:hAnsi="Arial" w:cs="Arial"/>
        </w:rPr>
        <w:t xml:space="preserve">What is the </w:t>
      </w:r>
      <w:r w:rsidR="00BE7A79" w:rsidRPr="001924F9">
        <w:rPr>
          <w:rFonts w:ascii="Arial" w:hAnsi="Arial" w:cs="Arial"/>
        </w:rPr>
        <w:t xml:space="preserve">expected </w:t>
      </w:r>
      <w:r w:rsidRPr="001924F9">
        <w:rPr>
          <w:rFonts w:ascii="Arial" w:hAnsi="Arial" w:cs="Arial"/>
        </w:rPr>
        <w:t xml:space="preserve">queue length for the buses worse case? </w:t>
      </w:r>
    </w:p>
    <w:p w:rsidR="003C0C01" w:rsidRPr="001924F9" w:rsidRDefault="003C0C01" w:rsidP="00CD008F">
      <w:pPr>
        <w:pStyle w:val="ListParagraph"/>
        <w:numPr>
          <w:ilvl w:val="1"/>
          <w:numId w:val="30"/>
        </w:numPr>
        <w:spacing w:after="120" w:line="259" w:lineRule="auto"/>
        <w:contextualSpacing w:val="0"/>
        <w:rPr>
          <w:rFonts w:ascii="Arial" w:hAnsi="Arial" w:cs="Arial"/>
        </w:rPr>
      </w:pPr>
      <w:r w:rsidRPr="001924F9">
        <w:rPr>
          <w:rFonts w:ascii="Arial" w:hAnsi="Arial" w:cs="Arial"/>
        </w:rPr>
        <w:t xml:space="preserve">Show where the drop off </w:t>
      </w:r>
      <w:r w:rsidR="00BE7A79" w:rsidRPr="001924F9">
        <w:rPr>
          <w:rFonts w:ascii="Arial" w:hAnsi="Arial" w:cs="Arial"/>
        </w:rPr>
        <w:t xml:space="preserve">location </w:t>
      </w:r>
      <w:r w:rsidRPr="001924F9">
        <w:rPr>
          <w:rFonts w:ascii="Arial" w:hAnsi="Arial" w:cs="Arial"/>
        </w:rPr>
        <w:t>is and the bus when stopped</w:t>
      </w:r>
      <w:r w:rsidR="00BE7A79" w:rsidRPr="001924F9">
        <w:rPr>
          <w:rFonts w:ascii="Arial" w:hAnsi="Arial" w:cs="Arial"/>
        </w:rPr>
        <w:t xml:space="preserve"> at the drop-off</w:t>
      </w:r>
      <w:r w:rsidRPr="001924F9">
        <w:rPr>
          <w:rFonts w:ascii="Arial" w:hAnsi="Arial" w:cs="Arial"/>
        </w:rPr>
        <w:t>.</w:t>
      </w:r>
    </w:p>
    <w:p w:rsidR="00BE7A79" w:rsidRPr="001924F9" w:rsidRDefault="003C0C01" w:rsidP="00CD008F">
      <w:pPr>
        <w:pStyle w:val="ListParagraph"/>
        <w:numPr>
          <w:ilvl w:val="0"/>
          <w:numId w:val="30"/>
        </w:numPr>
        <w:spacing w:after="120" w:line="259" w:lineRule="auto"/>
        <w:contextualSpacing w:val="0"/>
        <w:rPr>
          <w:rFonts w:ascii="Arial" w:hAnsi="Arial" w:cs="Arial"/>
        </w:rPr>
      </w:pPr>
      <w:r w:rsidRPr="001924F9">
        <w:rPr>
          <w:rFonts w:ascii="Arial" w:hAnsi="Arial" w:cs="Arial"/>
        </w:rPr>
        <w:t xml:space="preserve">Table 2 </w:t>
      </w:r>
      <w:r w:rsidRPr="001924F9">
        <w:rPr>
          <w:rFonts w:ascii="Arial" w:hAnsi="Arial" w:cs="Arial"/>
          <w:bCs/>
        </w:rPr>
        <w:t>Percent Distribution for a School during the Peak Hour</w:t>
      </w:r>
      <w:r w:rsidR="005E2E2A" w:rsidRPr="001924F9">
        <w:rPr>
          <w:rFonts w:ascii="Arial" w:hAnsi="Arial" w:cs="Arial"/>
        </w:rPr>
        <w:t>:</w:t>
      </w:r>
      <w:r w:rsidRPr="001924F9">
        <w:rPr>
          <w:rFonts w:ascii="Arial" w:hAnsi="Arial" w:cs="Arial"/>
        </w:rPr>
        <w:t xml:space="preserve"> </w:t>
      </w:r>
    </w:p>
    <w:p w:rsidR="00BE7A79" w:rsidRPr="001924F9" w:rsidRDefault="003C0C01" w:rsidP="00CD008F">
      <w:pPr>
        <w:pStyle w:val="ListParagraph"/>
        <w:numPr>
          <w:ilvl w:val="1"/>
          <w:numId w:val="30"/>
        </w:numPr>
        <w:spacing w:after="120" w:line="259" w:lineRule="auto"/>
        <w:contextualSpacing w:val="0"/>
        <w:rPr>
          <w:rFonts w:ascii="Arial" w:hAnsi="Arial" w:cs="Arial"/>
        </w:rPr>
      </w:pPr>
      <w:r w:rsidRPr="001924F9">
        <w:rPr>
          <w:rFonts w:ascii="Arial" w:hAnsi="Arial" w:cs="Arial"/>
        </w:rPr>
        <w:t xml:space="preserve">Is there any assurance that this will be the temporal distribution for arrivals?  </w:t>
      </w:r>
    </w:p>
    <w:p w:rsidR="003C0C01" w:rsidRPr="001924F9" w:rsidRDefault="003C0C01" w:rsidP="00CD008F">
      <w:pPr>
        <w:pStyle w:val="ListParagraph"/>
        <w:numPr>
          <w:ilvl w:val="1"/>
          <w:numId w:val="30"/>
        </w:numPr>
        <w:spacing w:after="120" w:line="259" w:lineRule="auto"/>
        <w:contextualSpacing w:val="0"/>
        <w:rPr>
          <w:rFonts w:ascii="Arial" w:hAnsi="Arial" w:cs="Arial"/>
        </w:rPr>
      </w:pPr>
      <w:r w:rsidRPr="001924F9">
        <w:rPr>
          <w:rFonts w:ascii="Arial" w:hAnsi="Arial" w:cs="Arial"/>
        </w:rPr>
        <w:t>Will the school allow drop-off 45 minutes before school begins?</w:t>
      </w:r>
      <w:r w:rsidR="00BE7A79" w:rsidRPr="001924F9">
        <w:rPr>
          <w:rFonts w:ascii="Arial" w:hAnsi="Arial" w:cs="Arial"/>
        </w:rPr>
        <w:t xml:space="preserve">  </w:t>
      </w:r>
    </w:p>
    <w:p w:rsidR="00BE7A79" w:rsidRPr="001924F9" w:rsidRDefault="003C0C01" w:rsidP="00CD008F">
      <w:pPr>
        <w:pStyle w:val="ListParagraph"/>
        <w:numPr>
          <w:ilvl w:val="0"/>
          <w:numId w:val="30"/>
        </w:numPr>
        <w:spacing w:after="120" w:line="259" w:lineRule="auto"/>
        <w:contextualSpacing w:val="0"/>
        <w:rPr>
          <w:rFonts w:ascii="Arial" w:hAnsi="Arial" w:cs="Arial"/>
          <w:bCs/>
        </w:rPr>
      </w:pPr>
      <w:r w:rsidRPr="001924F9">
        <w:rPr>
          <w:rFonts w:ascii="Arial" w:hAnsi="Arial" w:cs="Arial"/>
          <w:bCs/>
        </w:rPr>
        <w:t>2.2 Pedestrian and Bicycle Circulation and Routes Analysis</w:t>
      </w:r>
      <w:r w:rsidR="005E2E2A" w:rsidRPr="001924F9">
        <w:rPr>
          <w:rFonts w:ascii="Arial" w:hAnsi="Arial" w:cs="Arial"/>
          <w:bCs/>
        </w:rPr>
        <w:t>:</w:t>
      </w:r>
      <w:r w:rsidRPr="001924F9">
        <w:rPr>
          <w:rFonts w:ascii="Arial" w:hAnsi="Arial" w:cs="Arial"/>
          <w:bCs/>
        </w:rPr>
        <w:t xml:space="preserve"> </w:t>
      </w:r>
    </w:p>
    <w:p w:rsidR="003C0C01" w:rsidRPr="001924F9" w:rsidRDefault="003C0C01" w:rsidP="00CD008F">
      <w:pPr>
        <w:pStyle w:val="ListParagraph"/>
        <w:numPr>
          <w:ilvl w:val="1"/>
          <w:numId w:val="30"/>
        </w:numPr>
        <w:spacing w:after="120" w:line="259" w:lineRule="auto"/>
        <w:contextualSpacing w:val="0"/>
        <w:rPr>
          <w:rFonts w:ascii="Arial" w:hAnsi="Arial" w:cs="Arial"/>
          <w:bCs/>
        </w:rPr>
      </w:pPr>
      <w:r w:rsidRPr="001924F9">
        <w:rPr>
          <w:rFonts w:ascii="Arial" w:hAnsi="Arial" w:cs="Arial"/>
          <w:bCs/>
        </w:rPr>
        <w:t>This is a Charter school.</w:t>
      </w:r>
      <w:r w:rsidR="00BE7A79" w:rsidRPr="001924F9">
        <w:rPr>
          <w:rFonts w:ascii="Arial" w:hAnsi="Arial" w:cs="Arial"/>
          <w:bCs/>
        </w:rPr>
        <w:t xml:space="preserve">  Provide a description of the purpose for the school i.e. specialized area of education, fill in for the lack of available public school in the neighboring area…  </w:t>
      </w:r>
      <w:r w:rsidRPr="001924F9">
        <w:rPr>
          <w:rFonts w:ascii="Arial" w:hAnsi="Arial" w:cs="Arial"/>
          <w:bCs/>
        </w:rPr>
        <w:t>Are the students living within 1/4 mile of the school?  What is the % expected to be farther than 1/4 mile?</w:t>
      </w:r>
    </w:p>
    <w:p w:rsidR="00BE7A79" w:rsidRPr="001924F9" w:rsidRDefault="003C0C01" w:rsidP="00CD008F">
      <w:pPr>
        <w:pStyle w:val="ListParagraph"/>
        <w:numPr>
          <w:ilvl w:val="0"/>
          <w:numId w:val="30"/>
        </w:numPr>
        <w:spacing w:after="120" w:line="259" w:lineRule="auto"/>
        <w:contextualSpacing w:val="0"/>
        <w:rPr>
          <w:rFonts w:ascii="Arial" w:hAnsi="Arial" w:cs="Arial"/>
          <w:bCs/>
        </w:rPr>
      </w:pPr>
      <w:r w:rsidRPr="001924F9">
        <w:rPr>
          <w:rFonts w:ascii="Arial" w:hAnsi="Arial" w:cs="Arial"/>
          <w:bCs/>
        </w:rPr>
        <w:t>3.2.2 ABQ Ride</w:t>
      </w:r>
      <w:r w:rsidR="005E2E2A" w:rsidRPr="001924F9">
        <w:rPr>
          <w:rFonts w:ascii="Arial" w:hAnsi="Arial" w:cs="Arial"/>
          <w:bCs/>
        </w:rPr>
        <w:t>:</w:t>
      </w:r>
    </w:p>
    <w:p w:rsidR="003C0C01" w:rsidRPr="001924F9" w:rsidRDefault="003C0C01" w:rsidP="00CD008F">
      <w:pPr>
        <w:pStyle w:val="ListParagraph"/>
        <w:numPr>
          <w:ilvl w:val="1"/>
          <w:numId w:val="30"/>
        </w:numPr>
        <w:spacing w:after="120" w:line="259" w:lineRule="auto"/>
        <w:contextualSpacing w:val="0"/>
        <w:rPr>
          <w:rFonts w:ascii="Arial" w:hAnsi="Arial" w:cs="Arial"/>
          <w:bCs/>
        </w:rPr>
      </w:pPr>
      <w:r w:rsidRPr="001924F9">
        <w:rPr>
          <w:rFonts w:ascii="Arial" w:hAnsi="Arial" w:cs="Arial"/>
          <w:bCs/>
        </w:rPr>
        <w:t>Is ABQ Ride a viable option for the students if a route is operational.</w:t>
      </w:r>
    </w:p>
    <w:p w:rsidR="003C0C01" w:rsidRPr="001924F9" w:rsidRDefault="003C0C01" w:rsidP="00CD008F">
      <w:pPr>
        <w:pStyle w:val="ListParagraph"/>
        <w:numPr>
          <w:ilvl w:val="0"/>
          <w:numId w:val="30"/>
        </w:numPr>
        <w:spacing w:after="120" w:line="259" w:lineRule="auto"/>
        <w:contextualSpacing w:val="0"/>
        <w:rPr>
          <w:rFonts w:ascii="Arial" w:hAnsi="Arial" w:cs="Arial"/>
          <w:bCs/>
        </w:rPr>
      </w:pPr>
      <w:r w:rsidRPr="001924F9">
        <w:rPr>
          <w:rFonts w:ascii="Arial" w:hAnsi="Arial" w:cs="Arial"/>
          <w:bCs/>
        </w:rPr>
        <w:t>Is there evidence that the internal capture is valid for the nearby residents.  Where do the student live?</w:t>
      </w:r>
    </w:p>
    <w:p w:rsidR="003C0C01" w:rsidRPr="001924F9" w:rsidRDefault="003C0C01" w:rsidP="00CD008F">
      <w:pPr>
        <w:pStyle w:val="ListParagraph"/>
        <w:numPr>
          <w:ilvl w:val="0"/>
          <w:numId w:val="30"/>
        </w:numPr>
        <w:spacing w:after="120" w:line="259" w:lineRule="auto"/>
        <w:contextualSpacing w:val="0"/>
        <w:rPr>
          <w:rFonts w:ascii="Arial" w:hAnsi="Arial" w:cs="Arial"/>
          <w:bCs/>
        </w:rPr>
      </w:pPr>
      <w:r w:rsidRPr="001924F9">
        <w:rPr>
          <w:rFonts w:ascii="Arial" w:hAnsi="Arial" w:cs="Arial"/>
          <w:bCs/>
        </w:rPr>
        <w:t>4.4 Trip Distributions</w:t>
      </w:r>
      <w:r w:rsidR="005E2E2A" w:rsidRPr="001924F9">
        <w:rPr>
          <w:rFonts w:ascii="Arial" w:hAnsi="Arial" w:cs="Arial"/>
          <w:bCs/>
        </w:rPr>
        <w:t>:</w:t>
      </w:r>
    </w:p>
    <w:p w:rsidR="003C0C01" w:rsidRPr="001924F9" w:rsidRDefault="005E2E2A" w:rsidP="00CD008F">
      <w:pPr>
        <w:pStyle w:val="ListParagraph"/>
        <w:spacing w:after="120"/>
        <w:contextualSpacing w:val="0"/>
        <w:rPr>
          <w:rFonts w:ascii="Arial" w:hAnsi="Arial" w:cs="Arial"/>
          <w:bCs/>
        </w:rPr>
      </w:pPr>
      <w:r w:rsidRPr="001924F9">
        <w:rPr>
          <w:rFonts w:ascii="Arial" w:hAnsi="Arial" w:cs="Arial"/>
          <w:bCs/>
        </w:rPr>
        <w:lastRenderedPageBreak/>
        <w:t xml:space="preserve">Correct the following sentence removing the word “under”.  </w:t>
      </w:r>
      <w:r w:rsidR="003C0C01" w:rsidRPr="001924F9">
        <w:rPr>
          <w:rFonts w:ascii="Arial" w:hAnsi="Arial" w:cs="Arial"/>
          <w:bCs/>
        </w:rPr>
        <w:t xml:space="preserve">Traffic generated by the developments </w:t>
      </w:r>
      <w:r w:rsidR="003C0C01" w:rsidRPr="001924F9">
        <w:rPr>
          <w:rFonts w:ascii="Arial" w:hAnsi="Arial" w:cs="Arial"/>
          <w:bCs/>
          <w:color w:val="FF0000"/>
        </w:rPr>
        <w:t xml:space="preserve">under </w:t>
      </w:r>
      <w:r w:rsidR="003C0C01" w:rsidRPr="001924F9">
        <w:rPr>
          <w:rFonts w:ascii="Arial" w:hAnsi="Arial" w:cs="Arial"/>
          <w:bCs/>
        </w:rPr>
        <w:t xml:space="preserve">had to be distributed and assigned to the study area intersections so that the analyses could be conducted.  </w:t>
      </w:r>
    </w:p>
    <w:p w:rsidR="003C0C01" w:rsidRPr="001924F9" w:rsidRDefault="003C0C01" w:rsidP="00CD008F">
      <w:pPr>
        <w:pStyle w:val="ListParagraph"/>
        <w:numPr>
          <w:ilvl w:val="0"/>
          <w:numId w:val="30"/>
        </w:numPr>
        <w:autoSpaceDE w:val="0"/>
        <w:autoSpaceDN w:val="0"/>
        <w:adjustRightInd w:val="0"/>
        <w:spacing w:after="120"/>
        <w:contextualSpacing w:val="0"/>
        <w:rPr>
          <w:rFonts w:ascii="Arial" w:hAnsi="Arial" w:cs="Arial"/>
        </w:rPr>
      </w:pPr>
      <w:r w:rsidRPr="001924F9">
        <w:rPr>
          <w:rFonts w:ascii="Arial" w:hAnsi="Arial" w:cs="Arial"/>
        </w:rPr>
        <w:t xml:space="preserve">4.4.1 Charter School; For the charter school development trips, it was assumed that the remaining adjusted trips will be proportionate to the number of residential units outside of the </w:t>
      </w:r>
      <w:proofErr w:type="gramStart"/>
      <w:r w:rsidRPr="001924F9">
        <w:rPr>
          <w:rFonts w:ascii="Arial" w:hAnsi="Arial" w:cs="Arial"/>
        </w:rPr>
        <w:t>0.25 mile</w:t>
      </w:r>
      <w:proofErr w:type="gramEnd"/>
      <w:r w:rsidRPr="001924F9">
        <w:rPr>
          <w:rFonts w:ascii="Arial" w:hAnsi="Arial" w:cs="Arial"/>
        </w:rPr>
        <w:t xml:space="preserve"> radius. </w:t>
      </w:r>
    </w:p>
    <w:p w:rsidR="003C0C01" w:rsidRPr="001924F9" w:rsidRDefault="003C0C01" w:rsidP="00CD008F">
      <w:pPr>
        <w:pStyle w:val="ListParagraph"/>
        <w:numPr>
          <w:ilvl w:val="1"/>
          <w:numId w:val="30"/>
        </w:numPr>
        <w:autoSpaceDE w:val="0"/>
        <w:autoSpaceDN w:val="0"/>
        <w:adjustRightInd w:val="0"/>
        <w:spacing w:after="120"/>
        <w:contextualSpacing w:val="0"/>
        <w:rPr>
          <w:rFonts w:ascii="Arial" w:hAnsi="Arial" w:cs="Arial"/>
        </w:rPr>
      </w:pPr>
      <w:r w:rsidRPr="001924F9">
        <w:rPr>
          <w:rFonts w:ascii="Arial" w:hAnsi="Arial" w:cs="Arial"/>
        </w:rPr>
        <w:t>This is a Charter School.  Is there any evidence that the internal capture is valid for the nearby residents?  Where do the student live? This indicates that all of the student population is living at Mesa del Sol. That is not reasonable for a Charter School.</w:t>
      </w:r>
    </w:p>
    <w:p w:rsidR="003C0C01" w:rsidRPr="001924F9" w:rsidRDefault="003C0C01" w:rsidP="00CD008F">
      <w:pPr>
        <w:pStyle w:val="ListParagraph"/>
        <w:numPr>
          <w:ilvl w:val="0"/>
          <w:numId w:val="30"/>
        </w:numPr>
        <w:autoSpaceDE w:val="0"/>
        <w:autoSpaceDN w:val="0"/>
        <w:adjustRightInd w:val="0"/>
        <w:spacing w:after="120"/>
        <w:contextualSpacing w:val="0"/>
        <w:rPr>
          <w:rFonts w:ascii="Arial" w:hAnsi="Arial" w:cs="Arial"/>
          <w:bCs/>
        </w:rPr>
      </w:pPr>
      <w:r w:rsidRPr="001924F9">
        <w:rPr>
          <w:rFonts w:ascii="Arial" w:hAnsi="Arial" w:cs="Arial"/>
          <w:bCs/>
        </w:rPr>
        <w:t xml:space="preserve">Table 14 – Queue Analyses Results for the Scenarios; </w:t>
      </w:r>
    </w:p>
    <w:p w:rsidR="005E2E2A" w:rsidRPr="001924F9" w:rsidRDefault="003C0C01" w:rsidP="00CD008F">
      <w:pPr>
        <w:pStyle w:val="ListParagraph"/>
        <w:numPr>
          <w:ilvl w:val="1"/>
          <w:numId w:val="30"/>
        </w:numPr>
        <w:autoSpaceDE w:val="0"/>
        <w:autoSpaceDN w:val="0"/>
        <w:adjustRightInd w:val="0"/>
        <w:spacing w:after="120"/>
        <w:contextualSpacing w:val="0"/>
        <w:rPr>
          <w:rFonts w:ascii="Arial" w:hAnsi="Arial" w:cs="Arial"/>
        </w:rPr>
      </w:pPr>
      <w:r w:rsidRPr="001924F9">
        <w:rPr>
          <w:rFonts w:ascii="Arial" w:hAnsi="Arial" w:cs="Arial"/>
        </w:rPr>
        <w:t xml:space="preserve">20 minutes before school begins there will be vehicles queued on the public streets. Provide a map showing the queued vehicles, intersections and driveways that could be impacted.  </w:t>
      </w:r>
    </w:p>
    <w:p w:rsidR="003C0C01" w:rsidRPr="001924F9" w:rsidRDefault="003C0C01" w:rsidP="00CD008F">
      <w:pPr>
        <w:pStyle w:val="ListParagraph"/>
        <w:numPr>
          <w:ilvl w:val="1"/>
          <w:numId w:val="30"/>
        </w:numPr>
        <w:autoSpaceDE w:val="0"/>
        <w:autoSpaceDN w:val="0"/>
        <w:adjustRightInd w:val="0"/>
        <w:spacing w:after="120"/>
        <w:contextualSpacing w:val="0"/>
        <w:rPr>
          <w:rFonts w:ascii="Arial" w:hAnsi="Arial" w:cs="Arial"/>
        </w:rPr>
      </w:pPr>
      <w:r w:rsidRPr="001924F9">
        <w:rPr>
          <w:rFonts w:ascii="Arial" w:hAnsi="Arial" w:cs="Arial"/>
        </w:rPr>
        <w:t>The street in front of the school is one-way.  Will the waiting vehicle be blocking the street?</w:t>
      </w:r>
    </w:p>
    <w:p w:rsidR="003C0C01" w:rsidRDefault="003C0C01" w:rsidP="00CD008F">
      <w:pPr>
        <w:pStyle w:val="ListParagraph"/>
        <w:numPr>
          <w:ilvl w:val="0"/>
          <w:numId w:val="30"/>
        </w:numPr>
        <w:autoSpaceDE w:val="0"/>
        <w:autoSpaceDN w:val="0"/>
        <w:adjustRightInd w:val="0"/>
        <w:spacing w:after="120"/>
        <w:contextualSpacing w:val="0"/>
        <w:rPr>
          <w:rFonts w:ascii="Arial" w:hAnsi="Arial" w:cs="Arial"/>
        </w:rPr>
      </w:pPr>
      <w:r w:rsidRPr="001924F9">
        <w:rPr>
          <w:rFonts w:ascii="Arial" w:hAnsi="Arial" w:cs="Arial"/>
        </w:rPr>
        <w:t>EVALUATION OF REASONABLE ALTERNATIVES; Additional mitigation for noise and air quality: Develop and implement a No-Idle policy for waiting vehicles.  Encourage the use of carpooling.</w:t>
      </w:r>
      <w:r w:rsidR="005E2E2A" w:rsidRPr="001924F9">
        <w:rPr>
          <w:rFonts w:ascii="Arial" w:hAnsi="Arial" w:cs="Arial"/>
        </w:rPr>
        <w:t xml:space="preserve"> These policies/practices need to be accepted by the school, abided by the parents and monitored for compliance</w:t>
      </w:r>
    </w:p>
    <w:p w:rsidR="009C1823" w:rsidRPr="001924F9" w:rsidRDefault="009C1823" w:rsidP="00CD008F">
      <w:pPr>
        <w:pStyle w:val="ListParagraph"/>
        <w:numPr>
          <w:ilvl w:val="0"/>
          <w:numId w:val="30"/>
        </w:numPr>
        <w:spacing w:after="120" w:line="259" w:lineRule="auto"/>
        <w:contextualSpacing w:val="0"/>
        <w:rPr>
          <w:rFonts w:ascii="Arial" w:hAnsi="Arial" w:cs="Arial"/>
        </w:rPr>
      </w:pPr>
      <w:r w:rsidRPr="001924F9">
        <w:rPr>
          <w:rFonts w:ascii="Arial" w:hAnsi="Arial" w:cs="Arial"/>
        </w:rPr>
        <w:t>Label the street immediately south of the school property.</w:t>
      </w:r>
    </w:p>
    <w:p w:rsidR="009C1823" w:rsidRDefault="009C1823" w:rsidP="00CD008F">
      <w:pPr>
        <w:pStyle w:val="ListParagraph"/>
        <w:numPr>
          <w:ilvl w:val="0"/>
          <w:numId w:val="30"/>
        </w:numPr>
        <w:spacing w:after="120" w:line="259" w:lineRule="auto"/>
        <w:contextualSpacing w:val="0"/>
        <w:rPr>
          <w:rFonts w:ascii="Arial" w:hAnsi="Arial" w:cs="Arial"/>
        </w:rPr>
      </w:pPr>
      <w:r w:rsidRPr="001924F9">
        <w:rPr>
          <w:rFonts w:ascii="Arial" w:hAnsi="Arial" w:cs="Arial"/>
        </w:rPr>
        <w:t>Correct the spelling to Diebenkorn throughout the memo.</w:t>
      </w:r>
    </w:p>
    <w:p w:rsidR="009C1823" w:rsidRPr="009C1823" w:rsidRDefault="009C1823" w:rsidP="00CD008F">
      <w:pPr>
        <w:pStyle w:val="ListParagraph"/>
        <w:numPr>
          <w:ilvl w:val="0"/>
          <w:numId w:val="30"/>
        </w:numPr>
        <w:spacing w:after="120" w:line="259" w:lineRule="auto"/>
        <w:contextualSpacing w:val="0"/>
        <w:rPr>
          <w:rFonts w:ascii="Arial" w:hAnsi="Arial" w:cs="Arial"/>
        </w:rPr>
      </w:pPr>
      <w:r>
        <w:rPr>
          <w:rFonts w:ascii="Arial" w:hAnsi="Arial" w:cs="Arial"/>
        </w:rPr>
        <w:t xml:space="preserve">Provide a label for Figure 2.  Figure 2 is noted in the title block but not as the figure designation in the memo.  </w:t>
      </w:r>
    </w:p>
    <w:p w:rsidR="003C0C01" w:rsidRPr="001924F9" w:rsidRDefault="003C0C01" w:rsidP="003C0C01">
      <w:pPr>
        <w:rPr>
          <w:rFonts w:ascii="Arial" w:hAnsi="Arial" w:cs="Arial"/>
          <w:bCs/>
        </w:rPr>
      </w:pPr>
    </w:p>
    <w:p w:rsidR="00F769EF" w:rsidRPr="003B1640" w:rsidRDefault="00C72966" w:rsidP="00F769EF">
      <w:pPr>
        <w:pStyle w:val="BodyText"/>
        <w:rPr>
          <w:rFonts w:ascii="Arial" w:hAnsi="Arial" w:cs="Arial"/>
        </w:rPr>
      </w:pPr>
      <w:r>
        <w:rPr>
          <w:rFonts w:ascii="Arial" w:hAnsi="Arial" w:cs="Arial"/>
        </w:rPr>
        <w:t xml:space="preserve">Resubmit the TIS for review after the comments and corrections have been </w:t>
      </w:r>
      <w:r w:rsidR="00CD602D">
        <w:rPr>
          <w:rFonts w:ascii="Arial" w:hAnsi="Arial" w:cs="Arial"/>
        </w:rPr>
        <w:t>satisfactorily addressed.</w:t>
      </w:r>
    </w:p>
    <w:p w:rsidR="00F769EF" w:rsidRPr="003B1640" w:rsidRDefault="00F769EF" w:rsidP="00F769EF">
      <w:pPr>
        <w:pStyle w:val="BodyText"/>
        <w:rPr>
          <w:rFonts w:ascii="Arial" w:hAnsi="Arial" w:cs="Arial"/>
        </w:rPr>
      </w:pPr>
      <w:r w:rsidRPr="003B1640">
        <w:rPr>
          <w:rFonts w:ascii="Arial" w:hAnsi="Arial" w:cs="Arial"/>
        </w:rPr>
        <w:t>If you have any questions, please feel free to contact me at (505) 924-3</w:t>
      </w:r>
      <w:r w:rsidR="003C0C01">
        <w:rPr>
          <w:rFonts w:ascii="Arial" w:hAnsi="Arial" w:cs="Arial"/>
        </w:rPr>
        <w:t>362</w:t>
      </w:r>
      <w:r w:rsidRPr="003B1640">
        <w:rPr>
          <w:rFonts w:ascii="Arial" w:hAnsi="Arial" w:cs="Arial"/>
        </w:rPr>
        <w:t>.</w:t>
      </w: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Sincerely,</w:t>
      </w:r>
    </w:p>
    <w:p w:rsidR="00F769EF" w:rsidRPr="003B1640" w:rsidRDefault="00F769EF" w:rsidP="00F769EF">
      <w:pPr>
        <w:rPr>
          <w:rFonts w:ascii="Arial" w:hAnsi="Arial" w:cs="Arial"/>
        </w:rPr>
      </w:pPr>
    </w:p>
    <w:p w:rsidR="00F769EF" w:rsidRPr="003B1640" w:rsidRDefault="003B1640" w:rsidP="00F769EF">
      <w:pPr>
        <w:rPr>
          <w:rFonts w:ascii="Arial" w:hAnsi="Arial" w:cs="Arial"/>
        </w:rPr>
      </w:pPr>
      <w:r>
        <w:rPr>
          <w:rFonts w:ascii="Arial" w:hAnsi="Arial" w:cs="Arial"/>
          <w:noProof/>
        </w:rPr>
        <w:drawing>
          <wp:inline distT="0" distB="0" distL="0" distR="0" wp14:anchorId="1FF212BF" wp14:editId="24C5E961">
            <wp:extent cx="1727200" cy="399353"/>
            <wp:effectExtent l="0" t="0" r="635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 grush dark.png"/>
                    <pic:cNvPicPr/>
                  </pic:nvPicPr>
                  <pic:blipFill>
                    <a:blip r:embed="rId8">
                      <a:extLst>
                        <a:ext uri="{28A0092B-C50C-407E-A947-70E740481C1C}">
                          <a14:useLocalDpi xmlns:a14="http://schemas.microsoft.com/office/drawing/2010/main" val="0"/>
                        </a:ext>
                      </a:extLst>
                    </a:blip>
                    <a:stretch>
                      <a:fillRect/>
                    </a:stretch>
                  </pic:blipFill>
                  <pic:spPr>
                    <a:xfrm>
                      <a:off x="0" y="0"/>
                      <a:ext cx="1777360" cy="410951"/>
                    </a:xfrm>
                    <a:prstGeom prst="rect">
                      <a:avLst/>
                    </a:prstGeom>
                  </pic:spPr>
                </pic:pic>
              </a:graphicData>
            </a:graphic>
          </wp:inline>
        </w:drawing>
      </w:r>
    </w:p>
    <w:p w:rsidR="00F769EF" w:rsidRPr="003B1640" w:rsidRDefault="00F769EF" w:rsidP="00F769EF">
      <w:pPr>
        <w:tabs>
          <w:tab w:val="left" w:pos="540"/>
        </w:tabs>
        <w:rPr>
          <w:rFonts w:ascii="Arial" w:hAnsi="Arial" w:cs="Arial"/>
        </w:rPr>
      </w:pPr>
    </w:p>
    <w:p w:rsidR="00F769EF" w:rsidRPr="003B1640" w:rsidRDefault="003B1640" w:rsidP="00F769EF">
      <w:pPr>
        <w:tabs>
          <w:tab w:val="left" w:pos="540"/>
        </w:tabs>
        <w:rPr>
          <w:rFonts w:ascii="Arial" w:hAnsi="Arial" w:cs="Arial"/>
        </w:rPr>
      </w:pPr>
      <w:r w:rsidRPr="003B1640">
        <w:rPr>
          <w:rFonts w:ascii="Arial" w:hAnsi="Arial" w:cs="Arial"/>
        </w:rPr>
        <w:t>Matt Grush</w:t>
      </w:r>
      <w:r w:rsidR="00F769EF" w:rsidRPr="003B1640">
        <w:rPr>
          <w:rFonts w:ascii="Arial" w:hAnsi="Arial" w:cs="Arial"/>
        </w:rPr>
        <w:t>, P.E.</w:t>
      </w:r>
      <w:r w:rsidRPr="003B1640">
        <w:rPr>
          <w:rFonts w:ascii="Arial" w:hAnsi="Arial" w:cs="Arial"/>
        </w:rPr>
        <w:t>, PTOE</w:t>
      </w:r>
    </w:p>
    <w:p w:rsidR="00F769EF" w:rsidRPr="003B1640" w:rsidRDefault="00F769EF" w:rsidP="00F769EF">
      <w:pPr>
        <w:tabs>
          <w:tab w:val="left" w:pos="540"/>
        </w:tabs>
        <w:rPr>
          <w:rFonts w:ascii="Arial" w:hAnsi="Arial" w:cs="Arial"/>
        </w:rPr>
      </w:pPr>
      <w:r w:rsidRPr="003B1640">
        <w:rPr>
          <w:rFonts w:ascii="Arial" w:hAnsi="Arial" w:cs="Arial"/>
        </w:rPr>
        <w:t>Traffic Engineer, Planning Dept.</w:t>
      </w:r>
    </w:p>
    <w:p w:rsidR="00F769EF" w:rsidRPr="003B1640" w:rsidRDefault="00F769EF" w:rsidP="00F769EF">
      <w:pPr>
        <w:tabs>
          <w:tab w:val="left" w:pos="540"/>
        </w:tabs>
        <w:rPr>
          <w:rFonts w:ascii="Arial" w:hAnsi="Arial" w:cs="Arial"/>
        </w:rPr>
      </w:pPr>
      <w:r w:rsidRPr="003B1640">
        <w:rPr>
          <w:rFonts w:ascii="Arial" w:hAnsi="Arial" w:cs="Arial"/>
        </w:rPr>
        <w:t>Development Review Services</w:t>
      </w:r>
    </w:p>
    <w:p w:rsidR="00F769EF" w:rsidRPr="003B1640" w:rsidRDefault="00F769EF" w:rsidP="00F769EF">
      <w:pPr>
        <w:rPr>
          <w:rFonts w:ascii="Arial" w:hAnsi="Arial" w:cs="Arial"/>
        </w:rPr>
      </w:pPr>
    </w:p>
    <w:p w:rsidR="00F769EF" w:rsidRPr="003B1640" w:rsidRDefault="00F769EF" w:rsidP="00F769EF">
      <w:pPr>
        <w:rPr>
          <w:rFonts w:ascii="Arial" w:hAnsi="Arial" w:cs="Arial"/>
        </w:rPr>
      </w:pPr>
    </w:p>
    <w:p w:rsidR="00F769EF" w:rsidRPr="003B1640" w:rsidRDefault="00F769EF" w:rsidP="00F769EF">
      <w:pPr>
        <w:rPr>
          <w:rFonts w:ascii="Arial" w:hAnsi="Arial" w:cs="Arial"/>
        </w:rPr>
      </w:pPr>
      <w:r w:rsidRPr="003B1640">
        <w:rPr>
          <w:rFonts w:ascii="Arial" w:hAnsi="Arial" w:cs="Arial"/>
        </w:rPr>
        <w:tab/>
        <w:t>via: email</w:t>
      </w:r>
    </w:p>
    <w:p w:rsidR="00F769EF" w:rsidRPr="003B1640" w:rsidRDefault="00F769EF" w:rsidP="00F769EF">
      <w:pPr>
        <w:rPr>
          <w:rFonts w:ascii="Arial" w:hAnsi="Arial" w:cs="Arial"/>
        </w:rPr>
      </w:pPr>
      <w:r w:rsidRPr="003B1640">
        <w:rPr>
          <w:rFonts w:ascii="Arial" w:hAnsi="Arial" w:cs="Arial"/>
        </w:rPr>
        <w:t>C:</w:t>
      </w:r>
      <w:r w:rsidRPr="003B1640">
        <w:rPr>
          <w:rFonts w:ascii="Arial" w:hAnsi="Arial" w:cs="Arial"/>
        </w:rPr>
        <w:tab/>
        <w:t>Applicant, File</w:t>
      </w:r>
      <w:bookmarkStart w:id="0" w:name="_GoBack"/>
      <w:bookmarkEnd w:id="0"/>
    </w:p>
    <w:sectPr w:rsidR="00F769EF" w:rsidRPr="003B1640" w:rsidSect="00EA626D">
      <w:headerReference w:type="even" r:id="rId9"/>
      <w:headerReference w:type="default" r:id="rId10"/>
      <w:footerReference w:type="even" r:id="rId11"/>
      <w:footerReference w:type="default" r:id="rId12"/>
      <w:headerReference w:type="first" r:id="rId13"/>
      <w:footerReference w:type="first" r:id="rId14"/>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289" w:rsidRDefault="00242289" w:rsidP="00D45A14">
      <w:r>
        <w:separator/>
      </w:r>
    </w:p>
  </w:endnote>
  <w:endnote w:type="continuationSeparator" w:id="0">
    <w:p w:rsidR="00242289" w:rsidRDefault="00242289" w:rsidP="00D45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abic Typesetting">
    <w:altName w:val="Arabic Typesetting"/>
    <w:charset w:val="B2"/>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56216002"/>
      <w:docPartObj>
        <w:docPartGallery w:val="Page Numbers (Bottom of Page)"/>
        <w:docPartUnique/>
      </w:docPartObj>
    </w:sdtPr>
    <w:sdtEndPr>
      <w:rPr>
        <w:i/>
        <w:noProof/>
        <w:sz w:val="20"/>
        <w:szCs w:val="20"/>
      </w:rPr>
    </w:sdtEndPr>
    <w:sdtContent>
      <w:p w:rsidR="00371A6D" w:rsidRPr="0075329C" w:rsidRDefault="00692513"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0075329C" w:rsidRPr="0075329C">
          <w:rPr>
            <w:rFonts w:ascii="Times New Roman" w:hAnsi="Times New Roman"/>
            <w:sz w:val="20"/>
            <w:szCs w:val="20"/>
          </w:rPr>
          <w:tab/>
        </w:r>
        <w:r w:rsidR="00371A6D" w:rsidRPr="0075329C">
          <w:rPr>
            <w:rFonts w:ascii="Times New Roman" w:hAnsi="Times New Roman"/>
            <w:i/>
            <w:sz w:val="20"/>
            <w:szCs w:val="20"/>
          </w:rPr>
          <w:t xml:space="preserve">Page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PAGE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r w:rsidR="00371A6D" w:rsidRPr="0075329C">
          <w:rPr>
            <w:rFonts w:ascii="Times New Roman" w:hAnsi="Times New Roman"/>
            <w:i/>
            <w:sz w:val="20"/>
            <w:szCs w:val="20"/>
          </w:rPr>
          <w:t xml:space="preserve"> of </w:t>
        </w:r>
        <w:r w:rsidR="00371A6D" w:rsidRPr="0075329C">
          <w:rPr>
            <w:rFonts w:ascii="Times New Roman" w:hAnsi="Times New Roman"/>
            <w:i/>
            <w:sz w:val="20"/>
            <w:szCs w:val="20"/>
          </w:rPr>
          <w:fldChar w:fldCharType="begin"/>
        </w:r>
        <w:r w:rsidR="00371A6D" w:rsidRPr="0075329C">
          <w:rPr>
            <w:rFonts w:ascii="Times New Roman" w:hAnsi="Times New Roman"/>
            <w:i/>
            <w:sz w:val="20"/>
            <w:szCs w:val="20"/>
          </w:rPr>
          <w:instrText xml:space="preserve"> NUMPAGES  \* Arabic  \* MERGEFORMAT </w:instrText>
        </w:r>
        <w:r w:rsidR="00371A6D" w:rsidRPr="0075329C">
          <w:rPr>
            <w:rFonts w:ascii="Times New Roman" w:hAnsi="Times New Roman"/>
            <w:i/>
            <w:sz w:val="20"/>
            <w:szCs w:val="20"/>
          </w:rPr>
          <w:fldChar w:fldCharType="separate"/>
        </w:r>
        <w:r w:rsidR="00B827C0">
          <w:rPr>
            <w:rFonts w:ascii="Times New Roman" w:hAnsi="Times New Roman"/>
            <w:i/>
            <w:noProof/>
            <w:sz w:val="20"/>
            <w:szCs w:val="20"/>
          </w:rPr>
          <w:t>1</w:t>
        </w:r>
        <w:r w:rsidR="00371A6D" w:rsidRPr="0075329C">
          <w:rPr>
            <w:rFonts w:ascii="Times New Roman" w:hAnsi="Times New Roman"/>
            <w:i/>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289" w:rsidRDefault="00242289" w:rsidP="00D45A14">
      <w:r>
        <w:separator/>
      </w:r>
    </w:p>
  </w:footnote>
  <w:footnote w:type="continuationSeparator" w:id="0">
    <w:p w:rsidR="00242289" w:rsidRDefault="00242289" w:rsidP="00D45A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5A14" w:rsidRPr="00371A6D" w:rsidRDefault="002D4025" w:rsidP="003B08CA">
    <w:pPr>
      <w:pStyle w:val="Header"/>
      <w:ind w:left="-1440"/>
      <w:rPr>
        <w:rFonts w:ascii="Arabic Typesetting" w:hAnsi="Arabic Typesetting" w:cs="Arabic Typesetting"/>
        <w:color w:val="984806" w:themeColor="accent6" w:themeShade="80"/>
        <w:spacing w:val="38"/>
        <w:w w:val="110"/>
        <w:sz w:val="76"/>
        <w:szCs w:val="76"/>
      </w:rPr>
    </w:pPr>
    <w:r w:rsidRPr="00371A6D">
      <w:rPr>
        <w:noProof/>
        <w:spacing w:val="38"/>
        <w:w w:val="110"/>
        <w:sz w:val="76"/>
        <w:szCs w:val="76"/>
      </w:rPr>
      <w:drawing>
        <wp:anchor distT="0" distB="0" distL="114300" distR="114300" simplePos="0" relativeHeight="251658240" behindDoc="0" locked="0" layoutInCell="1" allowOverlap="1" wp14:anchorId="72C034CB" wp14:editId="52B64BC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D45A14" w:rsidRPr="00371A6D">
      <w:rPr>
        <w:rFonts w:ascii="Arabic Typesetting" w:hAnsi="Arabic Typesetting" w:cs="Arabic Typesetting"/>
        <w:color w:val="984806" w:themeColor="accent6" w:themeShade="80"/>
        <w:spacing w:val="38"/>
        <w:w w:val="110"/>
        <w:sz w:val="76"/>
        <w:szCs w:val="76"/>
      </w:rPr>
      <w:t>CITY OF ALBUQUERQUE</w:t>
    </w:r>
  </w:p>
  <w:p w:rsidR="00D45A14" w:rsidRPr="00476DE2" w:rsidRDefault="00D45A14" w:rsidP="003B08CA">
    <w:pPr>
      <w:ind w:left="-720"/>
      <w:rPr>
        <w:rFonts w:ascii="Times New Roman" w:hAnsi="Times New Roman"/>
        <w:i/>
      </w:rPr>
    </w:pPr>
    <w:r w:rsidRPr="00476DE2">
      <w:rPr>
        <w:rFonts w:ascii="Times New Roman" w:hAnsi="Times New Roman"/>
        <w:i/>
      </w:rPr>
      <w:t>Planning Department</w:t>
    </w:r>
  </w:p>
  <w:p w:rsidR="00D45A14" w:rsidRPr="00371A6D" w:rsidRDefault="00C619D1" w:rsidP="003B08CA">
    <w:pPr>
      <w:ind w:left="-720"/>
      <w:rPr>
        <w:rFonts w:ascii="Times New Roman" w:hAnsi="Times New Roman"/>
      </w:rPr>
    </w:pPr>
    <w:r>
      <w:rPr>
        <w:rFonts w:ascii="Times New Roman" w:hAnsi="Times New Roman"/>
      </w:rPr>
      <w:t>Brennon Williams</w:t>
    </w:r>
    <w:r w:rsidR="00D45A14" w:rsidRPr="00371A6D">
      <w:rPr>
        <w:rFonts w:ascii="Times New Roman" w:hAnsi="Times New Roman"/>
      </w:rPr>
      <w:t>, Director</w:t>
    </w:r>
  </w:p>
  <w:p w:rsidR="00D45A14" w:rsidRPr="00EA626D" w:rsidRDefault="00D45A14" w:rsidP="002D4025">
    <w:pPr>
      <w:ind w:left="-720"/>
      <w:rPr>
        <w:rFonts w:ascii="Times New Roman" w:hAnsi="Times New Roman"/>
        <w:sz w:val="20"/>
      </w:rPr>
    </w:pPr>
  </w:p>
  <w:p w:rsidR="00D45A14" w:rsidRPr="00EA626D" w:rsidRDefault="00D45A14" w:rsidP="002D4025">
    <w:pPr>
      <w:ind w:left="-720"/>
      <w:rPr>
        <w:rFonts w:ascii="Times New Roman" w:hAnsi="Times New Roman"/>
        <w:sz w:val="20"/>
      </w:rPr>
    </w:pPr>
  </w:p>
  <w:p w:rsidR="00D45A14" w:rsidRPr="00EA626D" w:rsidRDefault="00D45A14" w:rsidP="00371A6D">
    <w:pPr>
      <w:ind w:left="-720"/>
      <w:rPr>
        <w:rFonts w:ascii="Times New Roman" w:hAnsi="Times New Roman"/>
        <w:i/>
      </w:rPr>
    </w:pPr>
    <w:r w:rsidRPr="00EA626D">
      <w:rPr>
        <w:rFonts w:ascii="Times New Roman" w:hAnsi="Times New Roman"/>
      </w:rPr>
      <w:tab/>
    </w:r>
    <w:r w:rsidR="00371A6D"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Pr="00EA626D">
      <w:rPr>
        <w:rFonts w:ascii="Times New Roman" w:hAnsi="Times New Roman"/>
      </w:rPr>
      <w:tab/>
    </w:r>
    <w:r w:rsidR="002D44D2">
      <w:rPr>
        <w:rFonts w:ascii="Times New Roman" w:hAnsi="Times New Roman"/>
      </w:rPr>
      <w:tab/>
    </w:r>
    <w:r w:rsidRPr="00EA626D">
      <w:rPr>
        <w:rFonts w:ascii="Times New Roman" w:hAnsi="Times New Roman"/>
      </w:rPr>
      <w:t xml:space="preserve"> </w:t>
    </w:r>
    <w:r w:rsidR="002D44D2">
      <w:rPr>
        <w:rFonts w:ascii="Times New Roman" w:hAnsi="Times New Roman"/>
      </w:rPr>
      <w:t xml:space="preserve"> </w:t>
    </w:r>
    <w:r w:rsidRPr="00EA626D">
      <w:rPr>
        <w:rFonts w:ascii="Times New Roman" w:hAnsi="Times New Roman"/>
        <w:i/>
      </w:rPr>
      <w:t>Mayor Timothy M. Keller</w:t>
    </w:r>
  </w:p>
  <w:p w:rsidR="00D45A14" w:rsidRPr="00EA626D" w:rsidRDefault="00D45A14" w:rsidP="002D4025">
    <w:pPr>
      <w:ind w:left="-720"/>
      <w:rPr>
        <w:rFonts w:ascii="Times New Roman" w:hAnsi="Times New Roman"/>
        <w:sz w:val="20"/>
      </w:rPr>
    </w:pPr>
  </w:p>
  <w:p w:rsidR="00D45A14" w:rsidRPr="00EA626D" w:rsidRDefault="00ED2486"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60288" behindDoc="0" locked="0" layoutInCell="1" allowOverlap="1" wp14:anchorId="1194D182" wp14:editId="153612B7">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94D182"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PO Box</w:t>
                    </w:r>
                    <w:r w:rsidR="002744F7">
                      <w:rPr>
                        <w:rFonts w:ascii="Times New Roman" w:hAnsi="Times New Roman"/>
                        <w:color w:val="404040" w:themeColor="text1" w:themeTint="BF"/>
                        <w:sz w:val="18"/>
                      </w:rPr>
                      <w:t xml:space="preserve"> </w:t>
                    </w:r>
                    <w:r w:rsidRPr="00ED2486">
                      <w:rPr>
                        <w:rFonts w:ascii="Times New Roman" w:hAnsi="Times New Roman"/>
                        <w:color w:val="404040" w:themeColor="text1" w:themeTint="BF"/>
                        <w:sz w:val="18"/>
                      </w:rPr>
                      <w:t>1293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Albuquerque</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NM 87103</w:t>
                    </w:r>
                  </w:p>
                  <w:p w:rsidR="00ED2486" w:rsidRPr="00ED2486" w:rsidRDefault="00ED2486" w:rsidP="006524A7">
                    <w:pPr>
                      <w:spacing w:line="1080" w:lineRule="auto"/>
                      <w:rPr>
                        <w:rFonts w:ascii="Times New Roman" w:hAnsi="Times New Roman"/>
                        <w:color w:val="404040" w:themeColor="text1" w:themeTint="BF"/>
                        <w:sz w:val="18"/>
                      </w:rPr>
                    </w:pPr>
                    <w:r w:rsidRPr="00ED2486">
                      <w:rPr>
                        <w:rFonts w:ascii="Times New Roman" w:hAnsi="Times New Roman"/>
                        <w:color w:val="404040" w:themeColor="text1" w:themeTint="BF"/>
                        <w:sz w:val="18"/>
                      </w:rPr>
                      <w:t>www.cabq.gov</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2513" w:rsidRDefault="00692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0FF"/>
    <w:multiLevelType w:val="hybridMultilevel"/>
    <w:tmpl w:val="5754A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35358"/>
    <w:multiLevelType w:val="hybridMultilevel"/>
    <w:tmpl w:val="87241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3E2A"/>
    <w:multiLevelType w:val="hybridMultilevel"/>
    <w:tmpl w:val="9642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944F8"/>
    <w:multiLevelType w:val="hybridMultilevel"/>
    <w:tmpl w:val="4E825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40440"/>
    <w:multiLevelType w:val="hybridMultilevel"/>
    <w:tmpl w:val="4DAAD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54333"/>
    <w:multiLevelType w:val="hybridMultilevel"/>
    <w:tmpl w:val="A90E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5157F"/>
    <w:multiLevelType w:val="hybridMultilevel"/>
    <w:tmpl w:val="BDAE6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1F66CC"/>
    <w:multiLevelType w:val="hybridMultilevel"/>
    <w:tmpl w:val="C622B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443070"/>
    <w:multiLevelType w:val="hybridMultilevel"/>
    <w:tmpl w:val="5C68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915AE"/>
    <w:multiLevelType w:val="hybridMultilevel"/>
    <w:tmpl w:val="6E0429E4"/>
    <w:lvl w:ilvl="0" w:tplc="0409000F">
      <w:start w:val="1"/>
      <w:numFmt w:val="decimal"/>
      <w:lvlText w:val="%1."/>
      <w:lvlJc w:val="left"/>
      <w:pPr>
        <w:ind w:left="768" w:hanging="360"/>
      </w:pPr>
      <w:rPr>
        <w:rFont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26AD6D6A"/>
    <w:multiLevelType w:val="hybridMultilevel"/>
    <w:tmpl w:val="8298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B6DDE"/>
    <w:multiLevelType w:val="hybridMultilevel"/>
    <w:tmpl w:val="54F2188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2" w15:restartNumberingAfterBreak="0">
    <w:nsid w:val="30282B38"/>
    <w:multiLevelType w:val="hybridMultilevel"/>
    <w:tmpl w:val="91C25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CB06BC"/>
    <w:multiLevelType w:val="hybridMultilevel"/>
    <w:tmpl w:val="3B9E9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D5595C"/>
    <w:multiLevelType w:val="hybridMultilevel"/>
    <w:tmpl w:val="AF9CA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A7CDD"/>
    <w:multiLevelType w:val="hybridMultilevel"/>
    <w:tmpl w:val="F4D67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8355A"/>
    <w:multiLevelType w:val="hybridMultilevel"/>
    <w:tmpl w:val="069015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DB4F7F"/>
    <w:multiLevelType w:val="hybridMultilevel"/>
    <w:tmpl w:val="1B364C7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7522B"/>
    <w:multiLevelType w:val="hybridMultilevel"/>
    <w:tmpl w:val="24CC3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E7439"/>
    <w:multiLevelType w:val="hybridMultilevel"/>
    <w:tmpl w:val="0BB2F0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DD0209"/>
    <w:multiLevelType w:val="hybridMultilevel"/>
    <w:tmpl w:val="9088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D30B0A"/>
    <w:multiLevelType w:val="hybridMultilevel"/>
    <w:tmpl w:val="70FE3D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AF574A"/>
    <w:multiLevelType w:val="hybridMultilevel"/>
    <w:tmpl w:val="104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1C0859"/>
    <w:multiLevelType w:val="hybridMultilevel"/>
    <w:tmpl w:val="03A405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AF12D1"/>
    <w:multiLevelType w:val="hybridMultilevel"/>
    <w:tmpl w:val="0BCC0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345853"/>
    <w:multiLevelType w:val="hybridMultilevel"/>
    <w:tmpl w:val="3CF86D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B2B6C7A"/>
    <w:multiLevelType w:val="hybridMultilevel"/>
    <w:tmpl w:val="DAFEC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C41C59"/>
    <w:multiLevelType w:val="hybridMultilevel"/>
    <w:tmpl w:val="59021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F34CB"/>
    <w:multiLevelType w:val="hybridMultilevel"/>
    <w:tmpl w:val="0E16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9D1A12"/>
    <w:multiLevelType w:val="hybridMultilevel"/>
    <w:tmpl w:val="9696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2"/>
  </w:num>
  <w:num w:numId="4">
    <w:abstractNumId w:val="9"/>
  </w:num>
  <w:num w:numId="5">
    <w:abstractNumId w:val="0"/>
  </w:num>
  <w:num w:numId="6">
    <w:abstractNumId w:val="27"/>
  </w:num>
  <w:num w:numId="7">
    <w:abstractNumId w:val="3"/>
  </w:num>
  <w:num w:numId="8">
    <w:abstractNumId w:val="14"/>
  </w:num>
  <w:num w:numId="9">
    <w:abstractNumId w:val="13"/>
  </w:num>
  <w:num w:numId="10">
    <w:abstractNumId w:val="8"/>
  </w:num>
  <w:num w:numId="11">
    <w:abstractNumId w:val="7"/>
  </w:num>
  <w:num w:numId="12">
    <w:abstractNumId w:val="15"/>
  </w:num>
  <w:num w:numId="13">
    <w:abstractNumId w:val="23"/>
  </w:num>
  <w:num w:numId="14">
    <w:abstractNumId w:val="26"/>
  </w:num>
  <w:num w:numId="15">
    <w:abstractNumId w:val="25"/>
  </w:num>
  <w:num w:numId="16">
    <w:abstractNumId w:val="12"/>
  </w:num>
  <w:num w:numId="17">
    <w:abstractNumId w:val="11"/>
  </w:num>
  <w:num w:numId="18">
    <w:abstractNumId w:val="28"/>
  </w:num>
  <w:num w:numId="19">
    <w:abstractNumId w:val="17"/>
  </w:num>
  <w:num w:numId="20">
    <w:abstractNumId w:val="19"/>
  </w:num>
  <w:num w:numId="21">
    <w:abstractNumId w:val="22"/>
  </w:num>
  <w:num w:numId="22">
    <w:abstractNumId w:val="1"/>
  </w:num>
  <w:num w:numId="23">
    <w:abstractNumId w:val="20"/>
  </w:num>
  <w:num w:numId="24">
    <w:abstractNumId w:val="6"/>
  </w:num>
  <w:num w:numId="25">
    <w:abstractNumId w:val="16"/>
  </w:num>
  <w:num w:numId="26">
    <w:abstractNumId w:val="18"/>
  </w:num>
  <w:num w:numId="27">
    <w:abstractNumId w:val="21"/>
  </w:num>
  <w:num w:numId="28">
    <w:abstractNumId w:val="24"/>
  </w:num>
  <w:num w:numId="29">
    <w:abstractNumId w:val="29"/>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DD7"/>
    <w:rsid w:val="00010E7A"/>
    <w:rsid w:val="000250FC"/>
    <w:rsid w:val="00034E51"/>
    <w:rsid w:val="0003606A"/>
    <w:rsid w:val="00040A4B"/>
    <w:rsid w:val="00044991"/>
    <w:rsid w:val="00050E5E"/>
    <w:rsid w:val="000702D2"/>
    <w:rsid w:val="0007747D"/>
    <w:rsid w:val="00077759"/>
    <w:rsid w:val="00087557"/>
    <w:rsid w:val="000C0088"/>
    <w:rsid w:val="000C1C10"/>
    <w:rsid w:val="000E70B6"/>
    <w:rsid w:val="000E78FD"/>
    <w:rsid w:val="000F3B53"/>
    <w:rsid w:val="000F6D72"/>
    <w:rsid w:val="00102CF0"/>
    <w:rsid w:val="00112011"/>
    <w:rsid w:val="00113B2E"/>
    <w:rsid w:val="00125862"/>
    <w:rsid w:val="0013023A"/>
    <w:rsid w:val="001401AC"/>
    <w:rsid w:val="001640B5"/>
    <w:rsid w:val="001766C0"/>
    <w:rsid w:val="001829DA"/>
    <w:rsid w:val="00190883"/>
    <w:rsid w:val="001924F9"/>
    <w:rsid w:val="00196695"/>
    <w:rsid w:val="001A0CCE"/>
    <w:rsid w:val="001D43E7"/>
    <w:rsid w:val="001E66BF"/>
    <w:rsid w:val="001F3260"/>
    <w:rsid w:val="001F581A"/>
    <w:rsid w:val="00215B38"/>
    <w:rsid w:val="00225107"/>
    <w:rsid w:val="002334D2"/>
    <w:rsid w:val="00242289"/>
    <w:rsid w:val="002744F7"/>
    <w:rsid w:val="002B3EFF"/>
    <w:rsid w:val="002B6FBA"/>
    <w:rsid w:val="002D4025"/>
    <w:rsid w:val="002D44D2"/>
    <w:rsid w:val="002D64B8"/>
    <w:rsid w:val="00305235"/>
    <w:rsid w:val="00324150"/>
    <w:rsid w:val="00343E6E"/>
    <w:rsid w:val="00344946"/>
    <w:rsid w:val="0034744F"/>
    <w:rsid w:val="0035394A"/>
    <w:rsid w:val="003672CA"/>
    <w:rsid w:val="00371A6D"/>
    <w:rsid w:val="00377179"/>
    <w:rsid w:val="00383959"/>
    <w:rsid w:val="003879CB"/>
    <w:rsid w:val="00391360"/>
    <w:rsid w:val="003A196B"/>
    <w:rsid w:val="003B08CA"/>
    <w:rsid w:val="003B1640"/>
    <w:rsid w:val="003C0C01"/>
    <w:rsid w:val="003C54AC"/>
    <w:rsid w:val="003D210B"/>
    <w:rsid w:val="003F0E42"/>
    <w:rsid w:val="004007E9"/>
    <w:rsid w:val="00411209"/>
    <w:rsid w:val="0041513F"/>
    <w:rsid w:val="00420248"/>
    <w:rsid w:val="004272A9"/>
    <w:rsid w:val="00434D97"/>
    <w:rsid w:val="004511AC"/>
    <w:rsid w:val="004535CE"/>
    <w:rsid w:val="00486DC4"/>
    <w:rsid w:val="00490F9E"/>
    <w:rsid w:val="004B41BB"/>
    <w:rsid w:val="004B57BF"/>
    <w:rsid w:val="004B5B19"/>
    <w:rsid w:val="004B78FE"/>
    <w:rsid w:val="004F2695"/>
    <w:rsid w:val="004F43E7"/>
    <w:rsid w:val="00501F4D"/>
    <w:rsid w:val="005115BD"/>
    <w:rsid w:val="00516012"/>
    <w:rsid w:val="00523B72"/>
    <w:rsid w:val="00525595"/>
    <w:rsid w:val="00542C5D"/>
    <w:rsid w:val="00543D8D"/>
    <w:rsid w:val="00547362"/>
    <w:rsid w:val="00560FA9"/>
    <w:rsid w:val="00564BF3"/>
    <w:rsid w:val="00570465"/>
    <w:rsid w:val="005741EE"/>
    <w:rsid w:val="00587C00"/>
    <w:rsid w:val="00595EFF"/>
    <w:rsid w:val="005A182C"/>
    <w:rsid w:val="005D17FE"/>
    <w:rsid w:val="005D2743"/>
    <w:rsid w:val="005D3A21"/>
    <w:rsid w:val="005D3C8F"/>
    <w:rsid w:val="005E2E2A"/>
    <w:rsid w:val="005E4C6A"/>
    <w:rsid w:val="005F5CF5"/>
    <w:rsid w:val="00602F8F"/>
    <w:rsid w:val="00612080"/>
    <w:rsid w:val="006145BC"/>
    <w:rsid w:val="006237A9"/>
    <w:rsid w:val="006403B3"/>
    <w:rsid w:val="0064044B"/>
    <w:rsid w:val="00641B25"/>
    <w:rsid w:val="0064365C"/>
    <w:rsid w:val="00647D00"/>
    <w:rsid w:val="006524A7"/>
    <w:rsid w:val="00654507"/>
    <w:rsid w:val="00657B0A"/>
    <w:rsid w:val="006679F1"/>
    <w:rsid w:val="006741E7"/>
    <w:rsid w:val="00687B5D"/>
    <w:rsid w:val="00692513"/>
    <w:rsid w:val="006C5EBD"/>
    <w:rsid w:val="006C6B9D"/>
    <w:rsid w:val="006E79E7"/>
    <w:rsid w:val="006E7C3A"/>
    <w:rsid w:val="006F25E4"/>
    <w:rsid w:val="00711ED1"/>
    <w:rsid w:val="00722706"/>
    <w:rsid w:val="00722993"/>
    <w:rsid w:val="00722E0A"/>
    <w:rsid w:val="007426F2"/>
    <w:rsid w:val="00743017"/>
    <w:rsid w:val="0075329C"/>
    <w:rsid w:val="007539EE"/>
    <w:rsid w:val="00766E17"/>
    <w:rsid w:val="00791719"/>
    <w:rsid w:val="00793C17"/>
    <w:rsid w:val="007948A2"/>
    <w:rsid w:val="007959B2"/>
    <w:rsid w:val="007A0E11"/>
    <w:rsid w:val="007C4095"/>
    <w:rsid w:val="007E549B"/>
    <w:rsid w:val="0080013A"/>
    <w:rsid w:val="00827284"/>
    <w:rsid w:val="00834D1C"/>
    <w:rsid w:val="00847272"/>
    <w:rsid w:val="00850A27"/>
    <w:rsid w:val="008656C6"/>
    <w:rsid w:val="008D1201"/>
    <w:rsid w:val="008D6279"/>
    <w:rsid w:val="008E00E4"/>
    <w:rsid w:val="008F16BA"/>
    <w:rsid w:val="008F6AB0"/>
    <w:rsid w:val="00913CF2"/>
    <w:rsid w:val="00920568"/>
    <w:rsid w:val="00921B03"/>
    <w:rsid w:val="0093706D"/>
    <w:rsid w:val="009448EE"/>
    <w:rsid w:val="00961CE2"/>
    <w:rsid w:val="009815E1"/>
    <w:rsid w:val="00986575"/>
    <w:rsid w:val="009B29C0"/>
    <w:rsid w:val="009C1823"/>
    <w:rsid w:val="009C5574"/>
    <w:rsid w:val="009C6FBB"/>
    <w:rsid w:val="009D330A"/>
    <w:rsid w:val="009D45AE"/>
    <w:rsid w:val="009D7D8A"/>
    <w:rsid w:val="009F7147"/>
    <w:rsid w:val="00A05629"/>
    <w:rsid w:val="00A134AC"/>
    <w:rsid w:val="00A141AC"/>
    <w:rsid w:val="00A273D3"/>
    <w:rsid w:val="00A416B3"/>
    <w:rsid w:val="00A4736C"/>
    <w:rsid w:val="00A561EA"/>
    <w:rsid w:val="00A610BD"/>
    <w:rsid w:val="00A6589C"/>
    <w:rsid w:val="00A717E5"/>
    <w:rsid w:val="00A72BF3"/>
    <w:rsid w:val="00A7532C"/>
    <w:rsid w:val="00A867D0"/>
    <w:rsid w:val="00A96D97"/>
    <w:rsid w:val="00A97D5A"/>
    <w:rsid w:val="00AC3BB1"/>
    <w:rsid w:val="00AC4148"/>
    <w:rsid w:val="00AC54DD"/>
    <w:rsid w:val="00AD04B6"/>
    <w:rsid w:val="00AD3E35"/>
    <w:rsid w:val="00AF5CC5"/>
    <w:rsid w:val="00B365F7"/>
    <w:rsid w:val="00B40D2E"/>
    <w:rsid w:val="00B76FB6"/>
    <w:rsid w:val="00B827C0"/>
    <w:rsid w:val="00B847B5"/>
    <w:rsid w:val="00B93B95"/>
    <w:rsid w:val="00BA1C6C"/>
    <w:rsid w:val="00BA7BF6"/>
    <w:rsid w:val="00BA7D12"/>
    <w:rsid w:val="00BB0691"/>
    <w:rsid w:val="00BC36E5"/>
    <w:rsid w:val="00BC457E"/>
    <w:rsid w:val="00BC45EE"/>
    <w:rsid w:val="00BC54EF"/>
    <w:rsid w:val="00BE7A79"/>
    <w:rsid w:val="00BF468A"/>
    <w:rsid w:val="00C003EC"/>
    <w:rsid w:val="00C029A8"/>
    <w:rsid w:val="00C11848"/>
    <w:rsid w:val="00C12EBE"/>
    <w:rsid w:val="00C16256"/>
    <w:rsid w:val="00C334A5"/>
    <w:rsid w:val="00C3535F"/>
    <w:rsid w:val="00C46A57"/>
    <w:rsid w:val="00C56576"/>
    <w:rsid w:val="00C61260"/>
    <w:rsid w:val="00C619D1"/>
    <w:rsid w:val="00C61B65"/>
    <w:rsid w:val="00C65673"/>
    <w:rsid w:val="00C72966"/>
    <w:rsid w:val="00C950A6"/>
    <w:rsid w:val="00CA13D4"/>
    <w:rsid w:val="00CA73C4"/>
    <w:rsid w:val="00CA7934"/>
    <w:rsid w:val="00CB4CF6"/>
    <w:rsid w:val="00CD008F"/>
    <w:rsid w:val="00CD0EDE"/>
    <w:rsid w:val="00CD602D"/>
    <w:rsid w:val="00CE48F4"/>
    <w:rsid w:val="00CF2299"/>
    <w:rsid w:val="00CF245A"/>
    <w:rsid w:val="00D205C8"/>
    <w:rsid w:val="00D45A14"/>
    <w:rsid w:val="00D658B2"/>
    <w:rsid w:val="00D90DD7"/>
    <w:rsid w:val="00D919C2"/>
    <w:rsid w:val="00DA5C13"/>
    <w:rsid w:val="00DC0151"/>
    <w:rsid w:val="00DC104A"/>
    <w:rsid w:val="00DC343C"/>
    <w:rsid w:val="00DE7085"/>
    <w:rsid w:val="00DE7E81"/>
    <w:rsid w:val="00E01113"/>
    <w:rsid w:val="00E23C78"/>
    <w:rsid w:val="00E324CA"/>
    <w:rsid w:val="00E42949"/>
    <w:rsid w:val="00E47F5D"/>
    <w:rsid w:val="00E57F1F"/>
    <w:rsid w:val="00E74B46"/>
    <w:rsid w:val="00E7593F"/>
    <w:rsid w:val="00E82ABF"/>
    <w:rsid w:val="00E85EBC"/>
    <w:rsid w:val="00E867E4"/>
    <w:rsid w:val="00EA626D"/>
    <w:rsid w:val="00EA6EBE"/>
    <w:rsid w:val="00EC7F85"/>
    <w:rsid w:val="00ED1DBC"/>
    <w:rsid w:val="00ED2486"/>
    <w:rsid w:val="00ED47B9"/>
    <w:rsid w:val="00EE2510"/>
    <w:rsid w:val="00EE300E"/>
    <w:rsid w:val="00EF249D"/>
    <w:rsid w:val="00F1004C"/>
    <w:rsid w:val="00F1367F"/>
    <w:rsid w:val="00F14D43"/>
    <w:rsid w:val="00F31CC2"/>
    <w:rsid w:val="00F413BB"/>
    <w:rsid w:val="00F54458"/>
    <w:rsid w:val="00F73CA8"/>
    <w:rsid w:val="00F75CCD"/>
    <w:rsid w:val="00F769EF"/>
    <w:rsid w:val="00F83C38"/>
    <w:rsid w:val="00F87F73"/>
    <w:rsid w:val="00F92C12"/>
    <w:rsid w:val="00FA34C9"/>
    <w:rsid w:val="00FA4C6E"/>
    <w:rsid w:val="00FB1617"/>
    <w:rsid w:val="00FC441A"/>
    <w:rsid w:val="00FE201C"/>
    <w:rsid w:val="00FE456D"/>
    <w:rsid w:val="00FF5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EC5506"/>
  <w15:docId w15:val="{60CBC882-4658-4C72-AB11-C4A152E8A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0DD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736C"/>
    <w:pPr>
      <w:ind w:left="720"/>
      <w:contextualSpacing/>
    </w:pPr>
  </w:style>
  <w:style w:type="character" w:customStyle="1" w:styleId="results-url1">
    <w:name w:val="results-url1"/>
    <w:basedOn w:val="DefaultParagraphFont"/>
    <w:rsid w:val="00034E51"/>
    <w:rPr>
      <w:color w:val="008000"/>
    </w:rPr>
  </w:style>
  <w:style w:type="character" w:styleId="Hyperlink">
    <w:name w:val="Hyperlink"/>
    <w:basedOn w:val="DefaultParagraphFont"/>
    <w:uiPriority w:val="99"/>
    <w:unhideWhenUsed/>
    <w:rsid w:val="00034E51"/>
    <w:rPr>
      <w:color w:val="0000FF" w:themeColor="hyperlink"/>
      <w:u w:val="single"/>
    </w:rPr>
  </w:style>
  <w:style w:type="paragraph" w:styleId="Header">
    <w:name w:val="header"/>
    <w:basedOn w:val="Normal"/>
    <w:link w:val="HeaderChar"/>
    <w:uiPriority w:val="99"/>
    <w:unhideWhenUsed/>
    <w:rsid w:val="00D45A14"/>
    <w:pPr>
      <w:tabs>
        <w:tab w:val="center" w:pos="4680"/>
        <w:tab w:val="right" w:pos="9360"/>
      </w:tabs>
    </w:pPr>
  </w:style>
  <w:style w:type="character" w:customStyle="1" w:styleId="HeaderChar">
    <w:name w:val="Header Char"/>
    <w:basedOn w:val="DefaultParagraphFont"/>
    <w:link w:val="Header"/>
    <w:uiPriority w:val="99"/>
    <w:rsid w:val="00D45A14"/>
    <w:rPr>
      <w:rFonts w:ascii="Calibri" w:hAnsi="Calibri" w:cs="Times New Roman"/>
    </w:rPr>
  </w:style>
  <w:style w:type="paragraph" w:styleId="Footer">
    <w:name w:val="footer"/>
    <w:basedOn w:val="Normal"/>
    <w:link w:val="FooterChar"/>
    <w:uiPriority w:val="99"/>
    <w:unhideWhenUsed/>
    <w:rsid w:val="00D45A14"/>
    <w:pPr>
      <w:tabs>
        <w:tab w:val="center" w:pos="4680"/>
        <w:tab w:val="right" w:pos="9360"/>
      </w:tabs>
    </w:pPr>
  </w:style>
  <w:style w:type="character" w:customStyle="1" w:styleId="FooterChar">
    <w:name w:val="Footer Char"/>
    <w:basedOn w:val="DefaultParagraphFont"/>
    <w:link w:val="Footer"/>
    <w:uiPriority w:val="99"/>
    <w:rsid w:val="00D45A14"/>
    <w:rPr>
      <w:rFonts w:ascii="Calibri" w:hAnsi="Calibri" w:cs="Times New Roman"/>
    </w:rPr>
  </w:style>
  <w:style w:type="paragraph" w:styleId="BalloonText">
    <w:name w:val="Balloon Text"/>
    <w:basedOn w:val="Normal"/>
    <w:link w:val="BalloonTextChar"/>
    <w:uiPriority w:val="99"/>
    <w:semiHidden/>
    <w:unhideWhenUsed/>
    <w:rsid w:val="002D4025"/>
    <w:rPr>
      <w:rFonts w:ascii="Tahoma" w:hAnsi="Tahoma" w:cs="Tahoma"/>
      <w:sz w:val="16"/>
      <w:szCs w:val="16"/>
    </w:rPr>
  </w:style>
  <w:style w:type="character" w:customStyle="1" w:styleId="BalloonTextChar">
    <w:name w:val="Balloon Text Char"/>
    <w:basedOn w:val="DefaultParagraphFont"/>
    <w:link w:val="BalloonText"/>
    <w:uiPriority w:val="99"/>
    <w:semiHidden/>
    <w:rsid w:val="002D4025"/>
    <w:rPr>
      <w:rFonts w:ascii="Tahoma" w:hAnsi="Tahoma" w:cs="Tahoma"/>
      <w:sz w:val="16"/>
      <w:szCs w:val="16"/>
    </w:rPr>
  </w:style>
  <w:style w:type="character" w:styleId="FollowedHyperlink">
    <w:name w:val="FollowedHyperlink"/>
    <w:basedOn w:val="DefaultParagraphFont"/>
    <w:uiPriority w:val="99"/>
    <w:semiHidden/>
    <w:unhideWhenUsed/>
    <w:rsid w:val="00E7593F"/>
    <w:rPr>
      <w:color w:val="800080" w:themeColor="followedHyperlink"/>
      <w:u w:val="single"/>
    </w:rPr>
  </w:style>
  <w:style w:type="paragraph" w:customStyle="1" w:styleId="InsideAddress">
    <w:name w:val="Inside Address"/>
    <w:basedOn w:val="Normal"/>
    <w:rsid w:val="00641B25"/>
    <w:rPr>
      <w:rFonts w:ascii="Times New Roman" w:eastAsia="Times New Roman" w:hAnsi="Times New Roman"/>
      <w:sz w:val="20"/>
      <w:szCs w:val="20"/>
    </w:rPr>
  </w:style>
  <w:style w:type="paragraph" w:customStyle="1" w:styleId="ReferenceLine">
    <w:name w:val="Reference Line"/>
    <w:basedOn w:val="BodyText"/>
    <w:rsid w:val="00641B25"/>
    <w:rPr>
      <w:rFonts w:ascii="Times New Roman" w:eastAsia="Times New Roman" w:hAnsi="Times New Roman"/>
      <w:sz w:val="20"/>
      <w:szCs w:val="20"/>
    </w:rPr>
  </w:style>
  <w:style w:type="paragraph" w:styleId="BodyText">
    <w:name w:val="Body Text"/>
    <w:basedOn w:val="Normal"/>
    <w:link w:val="BodyTextChar"/>
    <w:uiPriority w:val="99"/>
    <w:semiHidden/>
    <w:unhideWhenUsed/>
    <w:rsid w:val="00641B25"/>
    <w:pPr>
      <w:spacing w:after="120"/>
    </w:pPr>
  </w:style>
  <w:style w:type="character" w:customStyle="1" w:styleId="BodyTextChar">
    <w:name w:val="Body Text Char"/>
    <w:basedOn w:val="DefaultParagraphFont"/>
    <w:link w:val="BodyText"/>
    <w:uiPriority w:val="99"/>
    <w:semiHidden/>
    <w:rsid w:val="00641B25"/>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4842">
      <w:bodyDiv w:val="1"/>
      <w:marLeft w:val="0"/>
      <w:marRight w:val="0"/>
      <w:marTop w:val="0"/>
      <w:marBottom w:val="0"/>
      <w:divBdr>
        <w:top w:val="none" w:sz="0" w:space="0" w:color="auto"/>
        <w:left w:val="none" w:sz="0" w:space="0" w:color="auto"/>
        <w:bottom w:val="none" w:sz="0" w:space="0" w:color="auto"/>
        <w:right w:val="none" w:sz="0" w:space="0" w:color="auto"/>
      </w:divBdr>
      <w:divsChild>
        <w:div w:id="1206911137">
          <w:marLeft w:val="0"/>
          <w:marRight w:val="0"/>
          <w:marTop w:val="0"/>
          <w:marBottom w:val="0"/>
          <w:divBdr>
            <w:top w:val="none" w:sz="0" w:space="0" w:color="auto"/>
            <w:left w:val="none" w:sz="0" w:space="0" w:color="auto"/>
            <w:bottom w:val="none" w:sz="0" w:space="0" w:color="auto"/>
            <w:right w:val="none" w:sz="0" w:space="0" w:color="auto"/>
          </w:divBdr>
          <w:divsChild>
            <w:div w:id="2081172008">
              <w:marLeft w:val="0"/>
              <w:marRight w:val="0"/>
              <w:marTop w:val="0"/>
              <w:marBottom w:val="0"/>
              <w:divBdr>
                <w:top w:val="none" w:sz="0" w:space="0" w:color="auto"/>
                <w:left w:val="none" w:sz="0" w:space="0" w:color="auto"/>
                <w:bottom w:val="none" w:sz="0" w:space="0" w:color="auto"/>
                <w:right w:val="none" w:sz="0" w:space="0" w:color="auto"/>
              </w:divBdr>
            </w:div>
          </w:divsChild>
        </w:div>
        <w:div w:id="1278180821">
          <w:marLeft w:val="0"/>
          <w:marRight w:val="0"/>
          <w:marTop w:val="0"/>
          <w:marBottom w:val="0"/>
          <w:divBdr>
            <w:top w:val="none" w:sz="0" w:space="0" w:color="auto"/>
            <w:left w:val="none" w:sz="0" w:space="0" w:color="auto"/>
            <w:bottom w:val="none" w:sz="0" w:space="0" w:color="auto"/>
            <w:right w:val="none" w:sz="0" w:space="0" w:color="auto"/>
          </w:divBdr>
          <w:divsChild>
            <w:div w:id="8708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1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35260-7FFC-4B13-991A-B0C6B150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Peterson;Dana M.</dc:creator>
  <cp:lastModifiedBy>Grush, Matthew P.</cp:lastModifiedBy>
  <cp:revision>18</cp:revision>
  <cp:lastPrinted>2020-11-30T20:40:00Z</cp:lastPrinted>
  <dcterms:created xsi:type="dcterms:W3CDTF">2021-06-23T20:19:00Z</dcterms:created>
  <dcterms:modified xsi:type="dcterms:W3CDTF">2021-06-24T20:54:00Z</dcterms:modified>
</cp:coreProperties>
</file>